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231" w:rsidRPr="00344481" w:rsidRDefault="000B758B" w:rsidP="00344481">
      <w:pPr>
        <w:pStyle w:val="Title"/>
        <w:spacing w:before="2040"/>
        <w:rPr>
          <w:sz w:val="56"/>
        </w:rPr>
      </w:pPr>
      <w:r w:rsidRPr="00344481">
        <w:rPr>
          <w:sz w:val="56"/>
        </w:rPr>
        <w:t>Concepts for</w:t>
      </w:r>
      <w:r w:rsidR="008C0A49" w:rsidRPr="00344481">
        <w:rPr>
          <w:sz w:val="56"/>
        </w:rPr>
        <w:t xml:space="preserve"> alternative investment and financing models to expand </w:t>
      </w:r>
      <w:r w:rsidR="004C07B7" w:rsidRPr="00344481">
        <w:rPr>
          <w:sz w:val="56"/>
        </w:rPr>
        <w:t>sheep</w:t>
      </w:r>
      <w:r w:rsidR="008C0A49" w:rsidRPr="00344481">
        <w:rPr>
          <w:sz w:val="56"/>
        </w:rPr>
        <w:t xml:space="preserve"> production</w:t>
      </w:r>
      <w:r w:rsidRPr="00344481">
        <w:rPr>
          <w:sz w:val="56"/>
        </w:rPr>
        <w:t xml:space="preserve"> in Western Australia</w:t>
      </w:r>
      <w:r w:rsidR="00F22ECD" w:rsidRPr="00344481">
        <w:rPr>
          <w:sz w:val="56"/>
        </w:rPr>
        <w:t xml:space="preserve"> (WA)</w:t>
      </w:r>
    </w:p>
    <w:p w:rsidR="00985FFB" w:rsidRPr="00FB33B3" w:rsidRDefault="00985FFB" w:rsidP="00FB33B3">
      <w:pPr>
        <w:tabs>
          <w:tab w:val="left" w:pos="6128"/>
        </w:tabs>
        <w:spacing w:before="600" w:after="200" w:line="276" w:lineRule="auto"/>
        <w:rPr>
          <w:b/>
          <w:color w:val="404040" w:themeColor="text1" w:themeTint="BF"/>
          <w:sz w:val="48"/>
          <w:szCs w:val="56"/>
        </w:rPr>
      </w:pPr>
      <w:bookmarkStart w:id="0" w:name="_Toc427925827"/>
      <w:r w:rsidRPr="00FB33B3">
        <w:rPr>
          <w:b/>
          <w:color w:val="404040" w:themeColor="text1" w:themeTint="BF"/>
          <w:sz w:val="48"/>
          <w:szCs w:val="56"/>
        </w:rPr>
        <w:t>October 2015</w:t>
      </w:r>
    </w:p>
    <w:p w:rsidR="00985FFB" w:rsidRDefault="0052791E" w:rsidP="00FB33B3">
      <w:pPr>
        <w:tabs>
          <w:tab w:val="left" w:pos="6128"/>
        </w:tabs>
        <w:spacing w:before="1200" w:after="200" w:line="276" w:lineRule="auto"/>
        <w:rPr>
          <w:sz w:val="24"/>
        </w:rPr>
      </w:pPr>
      <w:r>
        <w:rPr>
          <w:sz w:val="24"/>
        </w:rPr>
        <w:t>This report has been produced by the Department of Agriculture and Food, Western Australia’s</w:t>
      </w:r>
      <w:r w:rsidRPr="00FB33B3">
        <w:rPr>
          <w:sz w:val="24"/>
        </w:rPr>
        <w:t xml:space="preserve"> </w:t>
      </w:r>
      <w:r w:rsidR="00CF4D42">
        <w:rPr>
          <w:sz w:val="24"/>
        </w:rPr>
        <w:t xml:space="preserve">(DAFWA) </w:t>
      </w:r>
      <w:r w:rsidRPr="00FB33B3">
        <w:rPr>
          <w:sz w:val="24"/>
        </w:rPr>
        <w:t xml:space="preserve">Sheep Industry Business Innovation project, </w:t>
      </w:r>
      <w:r>
        <w:rPr>
          <w:sz w:val="24"/>
        </w:rPr>
        <w:t>made possible by the state government’s Royalties for Regions program.</w:t>
      </w:r>
    </w:p>
    <w:p w:rsidR="00344481" w:rsidRPr="00FB33B3" w:rsidRDefault="00344481" w:rsidP="00FB33B3">
      <w:pPr>
        <w:tabs>
          <w:tab w:val="left" w:pos="6128"/>
        </w:tabs>
        <w:spacing w:before="1200" w:after="200" w:line="276" w:lineRule="auto"/>
        <w:rPr>
          <w:rFonts w:eastAsiaTheme="majorEastAsia" w:cstheme="majorBidi"/>
          <w:b/>
          <w:bCs/>
          <w:color w:val="007D57"/>
          <w:sz w:val="56"/>
          <w:szCs w:val="56"/>
        </w:rPr>
      </w:pPr>
      <w:r w:rsidRPr="00FB33B3">
        <w:rPr>
          <w:b/>
          <w:sz w:val="56"/>
          <w:szCs w:val="56"/>
        </w:rPr>
        <w:br w:type="page"/>
      </w:r>
    </w:p>
    <w:p w:rsidR="00B027BE" w:rsidRDefault="0052791E" w:rsidP="000919A1">
      <w:pPr>
        <w:spacing w:before="100" w:beforeAutospacing="1"/>
      </w:pPr>
      <w:r>
        <w:lastRenderedPageBreak/>
        <w:t xml:space="preserve">This report </w:t>
      </w:r>
      <w:r w:rsidR="00223A25">
        <w:t>was</w:t>
      </w:r>
      <w:r>
        <w:t xml:space="preserve"> </w:t>
      </w:r>
      <w:r w:rsidR="00223A25">
        <w:t>developed by Tamara Alexander</w:t>
      </w:r>
      <w:r w:rsidR="00CF4D42">
        <w:t>, Senior Economist, DAFWA,</w:t>
      </w:r>
      <w:r w:rsidR="00223A25">
        <w:t xml:space="preserve"> as part of the Sheep Industry Business Innovation project. </w:t>
      </w:r>
      <w:r w:rsidR="00B027BE">
        <w:t xml:space="preserve">Thank you </w:t>
      </w:r>
      <w:r w:rsidR="00223A25">
        <w:t xml:space="preserve">also </w:t>
      </w:r>
      <w:r w:rsidR="00B027BE">
        <w:t>to the following people who have reviewed this report:</w:t>
      </w:r>
    </w:p>
    <w:p w:rsidR="00B027BE" w:rsidRDefault="00B027BE" w:rsidP="00B027BE">
      <w:pPr>
        <w:pStyle w:val="ListParagraph"/>
        <w:numPr>
          <w:ilvl w:val="0"/>
          <w:numId w:val="117"/>
        </w:numPr>
        <w:spacing w:after="60"/>
        <w:ind w:left="425" w:hanging="357"/>
      </w:pPr>
      <w:r>
        <w:t xml:space="preserve">Jim Adamson; Accountant, RSM Bird Cameron </w:t>
      </w:r>
    </w:p>
    <w:p w:rsidR="00B027BE" w:rsidRDefault="00B027BE" w:rsidP="00B027BE">
      <w:pPr>
        <w:pStyle w:val="ListParagraph"/>
        <w:numPr>
          <w:ilvl w:val="0"/>
          <w:numId w:val="117"/>
        </w:numPr>
        <w:spacing w:after="60"/>
        <w:ind w:left="425" w:hanging="357"/>
      </w:pPr>
      <w:r>
        <w:t xml:space="preserve">Clint Ayres; Farmer, Pastoralists and Graziers Association (PGA) </w:t>
      </w:r>
    </w:p>
    <w:p w:rsidR="00B027BE" w:rsidRDefault="00B027BE" w:rsidP="00B027BE">
      <w:pPr>
        <w:pStyle w:val="ListParagraph"/>
        <w:numPr>
          <w:ilvl w:val="0"/>
          <w:numId w:val="117"/>
        </w:numPr>
        <w:spacing w:after="60"/>
        <w:ind w:left="425" w:hanging="357"/>
      </w:pPr>
      <w:r>
        <w:t xml:space="preserve">David </w:t>
      </w:r>
      <w:proofErr w:type="spellStart"/>
      <w:r>
        <w:t>Bedbrook</w:t>
      </w:r>
      <w:proofErr w:type="spellEnd"/>
      <w:r>
        <w:t xml:space="preserve">, Tim Johnson and David Williams; Consultants, </w:t>
      </w:r>
      <w:proofErr w:type="spellStart"/>
      <w:r>
        <w:t>Bedbrook</w:t>
      </w:r>
      <w:proofErr w:type="spellEnd"/>
      <w:r>
        <w:t>, Johnston, Williams</w:t>
      </w:r>
    </w:p>
    <w:p w:rsidR="00B027BE" w:rsidRDefault="00B027BE" w:rsidP="00B027BE">
      <w:pPr>
        <w:pStyle w:val="ListParagraph"/>
        <w:numPr>
          <w:ilvl w:val="0"/>
          <w:numId w:val="117"/>
        </w:numPr>
        <w:spacing w:after="60"/>
        <w:ind w:left="425" w:hanging="357"/>
      </w:pPr>
      <w:r>
        <w:t xml:space="preserve">Dawson Bradford; </w:t>
      </w:r>
      <w:r w:rsidR="00A54B78">
        <w:t xml:space="preserve">Farmer and </w:t>
      </w:r>
      <w:r>
        <w:t>Chair</w:t>
      </w:r>
      <w:r w:rsidR="00A54B78">
        <w:t>,</w:t>
      </w:r>
      <w:r>
        <w:t xml:space="preserve"> WAMMCO </w:t>
      </w:r>
    </w:p>
    <w:p w:rsidR="00B027BE" w:rsidRDefault="00B027BE" w:rsidP="00B027BE">
      <w:pPr>
        <w:pStyle w:val="ListParagraph"/>
        <w:numPr>
          <w:ilvl w:val="0"/>
          <w:numId w:val="117"/>
        </w:numPr>
        <w:spacing w:after="60"/>
        <w:ind w:left="425" w:hanging="357"/>
      </w:pPr>
      <w:r>
        <w:t>Bob Hall; Icon Agriculture</w:t>
      </w:r>
    </w:p>
    <w:p w:rsidR="00B027BE" w:rsidRDefault="00B027BE" w:rsidP="00B027BE">
      <w:pPr>
        <w:pStyle w:val="ListParagraph"/>
        <w:numPr>
          <w:ilvl w:val="0"/>
          <w:numId w:val="117"/>
        </w:numPr>
        <w:spacing w:after="60"/>
        <w:ind w:left="425" w:hanging="357"/>
      </w:pPr>
      <w:r>
        <w:t xml:space="preserve">Eric Hall; Consultant, </w:t>
      </w:r>
      <w:proofErr w:type="spellStart"/>
      <w:r>
        <w:t>Planfarm</w:t>
      </w:r>
      <w:proofErr w:type="spellEnd"/>
    </w:p>
    <w:p w:rsidR="00B027BE" w:rsidRDefault="00B027BE" w:rsidP="00B027BE">
      <w:pPr>
        <w:pStyle w:val="ListParagraph"/>
        <w:numPr>
          <w:ilvl w:val="0"/>
          <w:numId w:val="117"/>
        </w:numPr>
        <w:spacing w:after="60"/>
        <w:ind w:left="425" w:hanging="357"/>
      </w:pPr>
      <w:r>
        <w:t xml:space="preserve">Susie Jackson; Business consultant </w:t>
      </w:r>
    </w:p>
    <w:p w:rsidR="00B027BE" w:rsidRDefault="00B027BE" w:rsidP="00B027BE">
      <w:pPr>
        <w:pStyle w:val="ListParagraph"/>
        <w:numPr>
          <w:ilvl w:val="0"/>
          <w:numId w:val="117"/>
        </w:numPr>
        <w:spacing w:after="60"/>
        <w:ind w:left="425" w:hanging="357"/>
      </w:pPr>
      <w:r>
        <w:t>Chris Patmore; Farmer, PGA</w:t>
      </w:r>
    </w:p>
    <w:p w:rsidR="00B027BE" w:rsidRDefault="00B027BE" w:rsidP="00B027BE">
      <w:pPr>
        <w:pStyle w:val="ListParagraph"/>
        <w:numPr>
          <w:ilvl w:val="0"/>
          <w:numId w:val="117"/>
        </w:numPr>
        <w:spacing w:after="60"/>
        <w:ind w:left="425" w:hanging="357"/>
      </w:pPr>
      <w:r>
        <w:t>Kelly Pearce; Farmer, WAMMCO board member</w:t>
      </w:r>
    </w:p>
    <w:p w:rsidR="00B027BE" w:rsidRDefault="00B027BE" w:rsidP="00B027BE">
      <w:pPr>
        <w:pStyle w:val="ListParagraph"/>
        <w:numPr>
          <w:ilvl w:val="0"/>
          <w:numId w:val="117"/>
        </w:numPr>
        <w:spacing w:after="60"/>
        <w:ind w:left="425" w:hanging="357"/>
      </w:pPr>
      <w:r>
        <w:t>Digby Stretch; Farmer, PGA</w:t>
      </w:r>
    </w:p>
    <w:p w:rsidR="00B027BE" w:rsidRDefault="00B027BE" w:rsidP="00B027BE">
      <w:pPr>
        <w:pStyle w:val="ListParagraph"/>
        <w:numPr>
          <w:ilvl w:val="0"/>
          <w:numId w:val="117"/>
        </w:numPr>
        <w:spacing w:after="60"/>
        <w:ind w:left="425" w:hanging="357"/>
      </w:pPr>
      <w:r>
        <w:t>Peter Trefort; Director, Meat and Livestock Australia</w:t>
      </w:r>
    </w:p>
    <w:p w:rsidR="00B027BE" w:rsidRDefault="00B027BE" w:rsidP="00B027BE">
      <w:pPr>
        <w:pStyle w:val="ListParagraph"/>
        <w:numPr>
          <w:ilvl w:val="0"/>
          <w:numId w:val="117"/>
        </w:numPr>
        <w:spacing w:after="60"/>
        <w:ind w:left="425" w:hanging="357"/>
      </w:pPr>
      <w:r>
        <w:t xml:space="preserve">Rob Warburton; Farmer and Chair, Sheep Industry Leadership Council </w:t>
      </w:r>
    </w:p>
    <w:p w:rsidR="00B027BE" w:rsidRDefault="00B027BE" w:rsidP="00B027BE">
      <w:pPr>
        <w:pStyle w:val="ListParagraph"/>
        <w:numPr>
          <w:ilvl w:val="0"/>
          <w:numId w:val="117"/>
        </w:numPr>
        <w:spacing w:after="60"/>
        <w:ind w:left="425" w:hanging="357"/>
      </w:pPr>
      <w:r>
        <w:t>Josh Whelan; Meat and Livestock Australia</w:t>
      </w:r>
    </w:p>
    <w:p w:rsidR="000919A1" w:rsidRDefault="000919A1" w:rsidP="00B027BE">
      <w:pPr>
        <w:pStyle w:val="ListParagraph"/>
        <w:numPr>
          <w:ilvl w:val="0"/>
          <w:numId w:val="117"/>
        </w:numPr>
        <w:spacing w:after="60"/>
        <w:ind w:left="425" w:hanging="357"/>
      </w:pPr>
      <w:r>
        <w:t>Western Australian Farmers Federation (WAFF)</w:t>
      </w:r>
    </w:p>
    <w:p w:rsidR="00B027BE" w:rsidRDefault="00CF4D42" w:rsidP="000919A1">
      <w:pPr>
        <w:pStyle w:val="ListParagraph"/>
        <w:numPr>
          <w:ilvl w:val="0"/>
          <w:numId w:val="117"/>
        </w:numPr>
        <w:spacing w:after="0"/>
        <w:ind w:left="425" w:hanging="357"/>
      </w:pPr>
      <w:r>
        <w:t>Department staff</w:t>
      </w:r>
      <w:r w:rsidR="00B027BE">
        <w:t xml:space="preserve"> Jamie Bowyer and Dave Bicknell (for </w:t>
      </w:r>
      <w:proofErr w:type="spellStart"/>
      <w:r w:rsidR="00B027BE">
        <w:t>saltland</w:t>
      </w:r>
      <w:proofErr w:type="spellEnd"/>
      <w:r w:rsidR="00B027BE">
        <w:t xml:space="preserve"> pastures section), Lucy Anderton, Mandy Curnow, Kimbal Curtis, Jonathan England, Steve Gherardi, Robin Jacob, Ross Kingwell, Gina McPharlin, Bruce Mullan and Brad Plunkett.</w:t>
      </w:r>
    </w:p>
    <w:p w:rsidR="00FF67E9" w:rsidRDefault="00FF67E9" w:rsidP="000919A1">
      <w:pPr>
        <w:pStyle w:val="Heading1"/>
        <w:spacing w:before="600"/>
      </w:pPr>
      <w:r>
        <w:t>Important disclaimer</w:t>
      </w:r>
      <w:bookmarkEnd w:id="0"/>
    </w:p>
    <w:p w:rsidR="00FF67E9" w:rsidRDefault="00FF67E9" w:rsidP="00FF67E9">
      <w:r>
        <w:t>The Chief Executive Officer of the Department of Agriculture and Food and the State of Western Australia and their employees and agents (collectively and individually referred to below as DAFWA) accept no liability whatsoever, by reason of negligence or otherwise, arising from any use or release of information in this report or any error, inaccuracy or omission in the information.</w:t>
      </w:r>
    </w:p>
    <w:p w:rsidR="00FF67E9" w:rsidRDefault="00FF67E9" w:rsidP="00FF67E9">
      <w:r>
        <w:t>Although reasonable care is taken to make the information accurate, DAFWA does not make any representations or warranties about its accuracy, reliability, completeness or suitability for any particular purpose. Before using the information, you should carefully evaluate its accuracy, currency, completeness and relevance for your purposes.</w:t>
      </w:r>
    </w:p>
    <w:p w:rsidR="00FF67E9" w:rsidRDefault="00FF67E9" w:rsidP="00FF67E9">
      <w:r>
        <w:t xml:space="preserve">The information is general in nature, is not tailored to the circumstances of individual farmers or businesses, and does not constitute financial, taxation, legal, business or farm management advice. We recommend before making any significant farming, financial or business decisions (including whether or how to apply any of the business models or case studies  discussed in the report), you obtain such advice from appropriate professionals who have taken into account your individual circumstances and objectives. </w:t>
      </w:r>
    </w:p>
    <w:p w:rsidR="00FF67E9" w:rsidRDefault="00FF67E9" w:rsidP="000919A1">
      <w:pPr>
        <w:spacing w:after="0"/>
      </w:pPr>
      <w:r>
        <w:t>The purpose of the case studies in the report is to demonstrate how some of the concepts may work. We have not carried out any due diligence on the financial performance of the case studies, and all Information and examples in them have been sourced from publicly available websites.</w:t>
      </w:r>
    </w:p>
    <w:p w:rsidR="00FF67E9" w:rsidRPr="000919A1" w:rsidRDefault="00FF67E9" w:rsidP="00FF67E9">
      <w:pPr>
        <w:rPr>
          <w:sz w:val="12"/>
        </w:rPr>
      </w:pPr>
    </w:p>
    <w:p w:rsidR="00FF67E9" w:rsidRDefault="00FF67E9" w:rsidP="000919A1">
      <w:r>
        <w:rPr>
          <w:rFonts w:cs="Arial"/>
        </w:rPr>
        <w:t>©</w:t>
      </w:r>
      <w:r>
        <w:t xml:space="preserve"> Western Australian Agriculture Authority, 2015</w:t>
      </w:r>
    </w:p>
    <w:p w:rsidR="00FF67E9" w:rsidRPr="00344481" w:rsidRDefault="00FF67E9" w:rsidP="000919A1">
      <w:pPr>
        <w:spacing w:after="0"/>
      </w:pPr>
      <w:r>
        <w:t>3 Baro</w:t>
      </w:r>
      <w:r w:rsidR="00CB1F11">
        <w:t xml:space="preserve">n-Hay Court South Perth WA </w:t>
      </w:r>
      <w:r w:rsidR="00BC7579">
        <w:t>6</w:t>
      </w:r>
      <w:r w:rsidR="00CB1F11">
        <w:t>151</w:t>
      </w:r>
      <w:r w:rsidR="00CB1F11">
        <w:br/>
      </w:r>
      <w:r>
        <w:t>Telephone +61 (0)8 9368 3333</w:t>
      </w:r>
      <w:r>
        <w:rPr>
          <w:lang w:val="en-US" w:eastAsia="ja-JP"/>
        </w:rPr>
        <w:br w:type="page"/>
      </w:r>
    </w:p>
    <w:p w:rsidR="00344481" w:rsidRDefault="00344481" w:rsidP="00344481">
      <w:pPr>
        <w:pStyle w:val="Heading1"/>
        <w:rPr>
          <w:lang w:val="en-US" w:eastAsia="ja-JP"/>
        </w:rPr>
      </w:pPr>
      <w:bookmarkStart w:id="1" w:name="_Toc427925826"/>
      <w:bookmarkStart w:id="2" w:name="_Toc427925828"/>
      <w:r>
        <w:rPr>
          <w:lang w:val="en-US" w:eastAsia="ja-JP"/>
        </w:rPr>
        <w:lastRenderedPageBreak/>
        <w:t>Summary</w:t>
      </w:r>
      <w:bookmarkEnd w:id="1"/>
    </w:p>
    <w:p w:rsidR="00344481" w:rsidRDefault="00344481" w:rsidP="00344481">
      <w:pPr>
        <w:rPr>
          <w:lang w:val="en-US" w:eastAsia="ja-JP"/>
        </w:rPr>
      </w:pPr>
      <w:r>
        <w:t xml:space="preserve">Globally competitive production systems, multiple trade routes, rising prices and growing demand for lamb from emerging countries bodes well for WA’s sheep industry. This report highlights a range of potential business and investment structures that could exist in WA to expand the industry so as to take advantage of this growing market opportunity. Key terms, benefits, costs and risks associated with various business models on how a sheep enterprise can be owned, managed, expanded and financed, are discussed. Case studies from other countries and industries are included to demonstrate how each potential business model may operate. </w:t>
      </w:r>
    </w:p>
    <w:p w:rsidR="00B16231" w:rsidRPr="00B16231" w:rsidRDefault="00B16231">
      <w:pPr>
        <w:pStyle w:val="Heading1"/>
        <w:rPr>
          <w:lang w:val="en-US" w:eastAsia="ja-JP"/>
        </w:rPr>
      </w:pPr>
      <w:r w:rsidRPr="00B16231">
        <w:rPr>
          <w:lang w:val="en-US" w:eastAsia="ja-JP"/>
        </w:rPr>
        <w:t>Key highlights</w:t>
      </w:r>
      <w:bookmarkEnd w:id="2"/>
    </w:p>
    <w:p w:rsidR="00B16231" w:rsidRDefault="00060C90" w:rsidP="00192DCD">
      <w:pPr>
        <w:pStyle w:val="ListParagraph"/>
        <w:numPr>
          <w:ilvl w:val="0"/>
          <w:numId w:val="71"/>
        </w:numPr>
        <w:ind w:left="426"/>
      </w:pPr>
      <w:r w:rsidRPr="00060C90">
        <w:rPr>
          <w:b/>
        </w:rPr>
        <w:t xml:space="preserve">Buoyant market </w:t>
      </w:r>
      <w:r>
        <w:rPr>
          <w:b/>
        </w:rPr>
        <w:t xml:space="preserve">signals </w:t>
      </w:r>
      <w:r w:rsidRPr="00060C90">
        <w:rPr>
          <w:b/>
        </w:rPr>
        <w:t xml:space="preserve">for </w:t>
      </w:r>
      <w:r w:rsidR="009879B0">
        <w:rPr>
          <w:b/>
        </w:rPr>
        <w:t xml:space="preserve">the </w:t>
      </w:r>
      <w:r w:rsidRPr="00060C90">
        <w:rPr>
          <w:b/>
        </w:rPr>
        <w:t xml:space="preserve">sheep </w:t>
      </w:r>
      <w:r w:rsidR="009879B0">
        <w:rPr>
          <w:b/>
        </w:rPr>
        <w:t>industry</w:t>
      </w:r>
      <w:r w:rsidRPr="00060C90">
        <w:rPr>
          <w:b/>
        </w:rPr>
        <w:t xml:space="preserve"> </w:t>
      </w:r>
      <w:r w:rsidR="009F7E35" w:rsidRPr="00192DCD">
        <w:t>–</w:t>
      </w:r>
      <w:r w:rsidR="009F7E35">
        <w:t xml:space="preserve"> </w:t>
      </w:r>
      <w:r w:rsidR="00F75599">
        <w:t xml:space="preserve">Australia’s low cost production system </w:t>
      </w:r>
      <w:r w:rsidR="00B95601">
        <w:t xml:space="preserve">and reputation for quality </w:t>
      </w:r>
      <w:r w:rsidR="00F75599">
        <w:t xml:space="preserve">has resulted in </w:t>
      </w:r>
      <w:r w:rsidR="00B95601">
        <w:t xml:space="preserve">it </w:t>
      </w:r>
      <w:r w:rsidR="00F75599">
        <w:t>being highly competitive in the global market and a leader in the global sheep trade. Market signals are positive as prices begin to strengthen on the back o</w:t>
      </w:r>
      <w:r w:rsidR="003C6A49">
        <w:t>f</w:t>
      </w:r>
      <w:r w:rsidR="00F75599">
        <w:t xml:space="preserve"> rising global demand for red meat</w:t>
      </w:r>
      <w:r w:rsidR="00B95601">
        <w:t xml:space="preserve"> (</w:t>
      </w:r>
      <w:r w:rsidR="00F75599">
        <w:t>particularly from developing countries</w:t>
      </w:r>
      <w:r w:rsidR="00B95601">
        <w:t>)</w:t>
      </w:r>
      <w:r w:rsidR="00F75599">
        <w:t xml:space="preserve"> and a tightening of global supply. </w:t>
      </w:r>
    </w:p>
    <w:p w:rsidR="00060C90" w:rsidRDefault="00060C90" w:rsidP="00192DCD">
      <w:pPr>
        <w:pStyle w:val="ListParagraph"/>
        <w:numPr>
          <w:ilvl w:val="0"/>
          <w:numId w:val="71"/>
        </w:numPr>
        <w:ind w:left="426"/>
      </w:pPr>
      <w:r w:rsidRPr="00060C90">
        <w:rPr>
          <w:b/>
        </w:rPr>
        <w:t>Multiple sheep management options</w:t>
      </w:r>
      <w:r>
        <w:t xml:space="preserve"> </w:t>
      </w:r>
      <w:r w:rsidR="009F7E35">
        <w:t xml:space="preserve">– </w:t>
      </w:r>
      <w:r w:rsidR="00B95601">
        <w:t xml:space="preserve">farmers </w:t>
      </w:r>
      <w:r w:rsidR="00772BDD">
        <w:t xml:space="preserve">can still </w:t>
      </w:r>
      <w:r>
        <w:t>gain exposure</w:t>
      </w:r>
      <w:r w:rsidR="00772BDD">
        <w:t xml:space="preserve"> to the growth opportunities in sheep despite variances in </w:t>
      </w:r>
      <w:r>
        <w:t>their</w:t>
      </w:r>
      <w:r w:rsidR="00772BDD">
        <w:t xml:space="preserve"> appetite for market risk, level of sheep expertise and their willingness to be actively involved in daily sheep operations. Some </w:t>
      </w:r>
      <w:r w:rsidR="00772BDD" w:rsidRPr="003C6D21">
        <w:t>management</w:t>
      </w:r>
      <w:r w:rsidR="00772BDD">
        <w:t xml:space="preserve"> structures </w:t>
      </w:r>
      <w:r>
        <w:t>that cater for these variances include co-operative farming, contracting out sheep management, developing contracts along the supply chain or enter</w:t>
      </w:r>
      <w:r w:rsidR="00B95601">
        <w:t>ing</w:t>
      </w:r>
      <w:r>
        <w:t xml:space="preserve"> into contract lamb production on a cost-plus basis. </w:t>
      </w:r>
      <w:r w:rsidR="00BE7A7D">
        <w:t xml:space="preserve">The potential terms, benefits, costs and risks of each of these approaches together with case study examples are discussed. </w:t>
      </w:r>
    </w:p>
    <w:p w:rsidR="00694377" w:rsidRDefault="00060C90" w:rsidP="00192DCD">
      <w:pPr>
        <w:pStyle w:val="ListParagraph"/>
        <w:numPr>
          <w:ilvl w:val="0"/>
          <w:numId w:val="71"/>
        </w:numPr>
        <w:ind w:left="426"/>
      </w:pPr>
      <w:r w:rsidRPr="00694377">
        <w:rPr>
          <w:b/>
        </w:rPr>
        <w:t xml:space="preserve">Multiple financing and capital raising options </w:t>
      </w:r>
      <w:r w:rsidR="009F7E35">
        <w:t xml:space="preserve">– </w:t>
      </w:r>
      <w:r w:rsidR="00B95601">
        <w:t xml:space="preserve">other </w:t>
      </w:r>
      <w:r>
        <w:t xml:space="preserve">than debt finance there </w:t>
      </w:r>
      <w:r w:rsidR="00862983">
        <w:t>are</w:t>
      </w:r>
      <w:r>
        <w:t xml:space="preserve"> </w:t>
      </w:r>
      <w:r w:rsidR="00D6231F">
        <w:t xml:space="preserve">a </w:t>
      </w:r>
      <w:r>
        <w:t xml:space="preserve">number of financing options worth investigating when looking at expanding </w:t>
      </w:r>
      <w:r w:rsidR="003C6A49">
        <w:t xml:space="preserve">a </w:t>
      </w:r>
      <w:r>
        <w:t xml:space="preserve">sheep enterprise. Some options </w:t>
      </w:r>
      <w:r w:rsidRPr="003C6D21">
        <w:t>include</w:t>
      </w:r>
      <w:r>
        <w:t xml:space="preserve"> </w:t>
      </w:r>
      <w:r w:rsidR="00D6231F">
        <w:t xml:space="preserve">selling </w:t>
      </w:r>
      <w:r>
        <w:t xml:space="preserve">and </w:t>
      </w:r>
      <w:r w:rsidR="00D6231F">
        <w:t xml:space="preserve">subsequent leasing </w:t>
      </w:r>
      <w:r>
        <w:t>back of land to release capital for expansion</w:t>
      </w:r>
      <w:r w:rsidR="00D6231F">
        <w:t xml:space="preserve">, </w:t>
      </w:r>
      <w:r>
        <w:t>seek</w:t>
      </w:r>
      <w:r w:rsidR="00D6231F">
        <w:t>ing</w:t>
      </w:r>
      <w:r>
        <w:t xml:space="preserve"> capital from an equity partner or joint venture partner</w:t>
      </w:r>
      <w:r w:rsidR="00D6231F">
        <w:t>,</w:t>
      </w:r>
      <w:r>
        <w:t xml:space="preserve"> or l</w:t>
      </w:r>
      <w:r w:rsidR="0043773F">
        <w:t>easing</w:t>
      </w:r>
      <w:r>
        <w:t xml:space="preserve"> breeding stock.</w:t>
      </w:r>
    </w:p>
    <w:p w:rsidR="00694377" w:rsidRDefault="00694377" w:rsidP="00192DCD">
      <w:pPr>
        <w:pStyle w:val="ListParagraph"/>
        <w:numPr>
          <w:ilvl w:val="0"/>
          <w:numId w:val="71"/>
        </w:numPr>
        <w:ind w:left="426"/>
      </w:pPr>
      <w:r w:rsidRPr="00694377">
        <w:rPr>
          <w:b/>
        </w:rPr>
        <w:t>Potential new</w:t>
      </w:r>
      <w:r w:rsidR="0043773F" w:rsidRPr="00694377">
        <w:rPr>
          <w:b/>
        </w:rPr>
        <w:t xml:space="preserve"> business models to value add </w:t>
      </w:r>
      <w:r w:rsidR="0043773F" w:rsidRPr="00192DCD">
        <w:t>–</w:t>
      </w:r>
      <w:r w:rsidR="0043773F">
        <w:t xml:space="preserve"> </w:t>
      </w:r>
      <w:r w:rsidR="00D6231F">
        <w:t xml:space="preserve">a </w:t>
      </w:r>
      <w:r w:rsidR="0043773F">
        <w:t xml:space="preserve">number of new potential business models could exist for farm businesses looking to value add to their product or co-invest up the supply chain. These include commercial </w:t>
      </w:r>
      <w:proofErr w:type="spellStart"/>
      <w:r w:rsidR="0043773F">
        <w:t>feedlotting</w:t>
      </w:r>
      <w:proofErr w:type="spellEnd"/>
      <w:r w:rsidR="0043773F">
        <w:t xml:space="preserve">, partnering with investors to process and market </w:t>
      </w:r>
      <w:r w:rsidR="0043773F" w:rsidRPr="003C6D21">
        <w:t>lamb</w:t>
      </w:r>
      <w:r w:rsidR="0043773F">
        <w:t xml:space="preserve">, creating an environment for the development of niche marketing companies to operate, franchising breeding lines and developing dedicated supply chains aligned with the customer/retailer/end market. </w:t>
      </w:r>
      <w:r>
        <w:t xml:space="preserve">Some case studies from New Zealand, </w:t>
      </w:r>
      <w:r w:rsidR="000676F0">
        <w:t xml:space="preserve">the </w:t>
      </w:r>
      <w:r>
        <w:t xml:space="preserve">United Kingdom and </w:t>
      </w:r>
      <w:r w:rsidR="00D6231F">
        <w:t xml:space="preserve">eastern </w:t>
      </w:r>
      <w:r>
        <w:t xml:space="preserve">Australia are included to demonstrate how these models can deliver value. </w:t>
      </w:r>
    </w:p>
    <w:p w:rsidR="00060C90" w:rsidRDefault="00057145" w:rsidP="00192DCD">
      <w:pPr>
        <w:pStyle w:val="ListParagraph"/>
        <w:numPr>
          <w:ilvl w:val="0"/>
          <w:numId w:val="71"/>
        </w:numPr>
        <w:ind w:left="426"/>
      </w:pPr>
      <w:r w:rsidRPr="00057145">
        <w:rPr>
          <w:b/>
        </w:rPr>
        <w:t>Structures to source and pool capital</w:t>
      </w:r>
      <w:r>
        <w:rPr>
          <w:b/>
        </w:rPr>
        <w:t xml:space="preserve"> for investment</w:t>
      </w:r>
      <w:r w:rsidRPr="00057145">
        <w:rPr>
          <w:b/>
        </w:rPr>
        <w:t xml:space="preserve"> </w:t>
      </w:r>
      <w:r w:rsidR="009F7E35">
        <w:t xml:space="preserve">– </w:t>
      </w:r>
      <w:r w:rsidR="003C6D21">
        <w:t xml:space="preserve">there </w:t>
      </w:r>
      <w:r>
        <w:t>are a variety</w:t>
      </w:r>
      <w:r w:rsidRPr="009879B0">
        <w:t xml:space="preserve"> </w:t>
      </w:r>
      <w:r>
        <w:t xml:space="preserve">of structures on how capital could be sourced, pooled and invested across the supply chain to grow the sheep industry in </w:t>
      </w:r>
      <w:r w:rsidR="009326D8">
        <w:t>WA</w:t>
      </w:r>
      <w:r>
        <w:t xml:space="preserve">. Some examples </w:t>
      </w:r>
      <w:r w:rsidR="009326D8">
        <w:t>are</w:t>
      </w:r>
      <w:r>
        <w:t xml:space="preserve"> </w:t>
      </w:r>
      <w:r w:rsidR="003C6D21">
        <w:t xml:space="preserve">investing </w:t>
      </w:r>
      <w:r>
        <w:t xml:space="preserve">in </w:t>
      </w:r>
      <w:r w:rsidR="003C6D21">
        <w:t xml:space="preserve">research </w:t>
      </w:r>
      <w:r>
        <w:t xml:space="preserve">and </w:t>
      </w:r>
      <w:r w:rsidR="003C6D21">
        <w:t xml:space="preserve">development </w:t>
      </w:r>
      <w:r>
        <w:t xml:space="preserve">companies to accelerate productivity, establishing a structure for Australia’s superannuation funds to invest, </w:t>
      </w:r>
      <w:r w:rsidRPr="003C6D21">
        <w:t>establish</w:t>
      </w:r>
      <w:r w:rsidR="003C6D21">
        <w:t>ing</w:t>
      </w:r>
      <w:r>
        <w:t xml:space="preserve"> syndicates for retail and wholesale investors to contribute to which pool funds invest in farm businesses, or processors/customers set</w:t>
      </w:r>
      <w:r w:rsidR="003C6D21">
        <w:t>ting</w:t>
      </w:r>
      <w:r>
        <w:t xml:space="preserve"> up a </w:t>
      </w:r>
      <w:r w:rsidR="003C6D21">
        <w:t xml:space="preserve">trust </w:t>
      </w:r>
      <w:r>
        <w:t>to source long-dated funds to invest in farm businesses to boost supply.</w:t>
      </w:r>
    </w:p>
    <w:p w:rsidR="00BE7A7D" w:rsidRDefault="00BE7A7D" w:rsidP="00192DCD">
      <w:pPr>
        <w:pStyle w:val="ListParagraph"/>
        <w:numPr>
          <w:ilvl w:val="0"/>
          <w:numId w:val="71"/>
        </w:numPr>
        <w:ind w:left="426"/>
      </w:pPr>
      <w:r w:rsidRPr="00BE7A7D">
        <w:rPr>
          <w:b/>
        </w:rPr>
        <w:t>Success w</w:t>
      </w:r>
      <w:r w:rsidR="00F41E52" w:rsidRPr="00BE7A7D">
        <w:rPr>
          <w:b/>
        </w:rPr>
        <w:t>ill require increased sheep and business management skills</w:t>
      </w:r>
      <w:r w:rsidR="00F41E52">
        <w:t xml:space="preserve"> </w:t>
      </w:r>
      <w:r w:rsidR="009F7E35">
        <w:t xml:space="preserve">– </w:t>
      </w:r>
      <w:r w:rsidR="006A367F">
        <w:t xml:space="preserve">excellent </w:t>
      </w:r>
      <w:r w:rsidR="00F41E52">
        <w:t xml:space="preserve">sheep operational and business management is critical to </w:t>
      </w:r>
      <w:r w:rsidR="006A367F">
        <w:t xml:space="preserve">the </w:t>
      </w:r>
      <w:r w:rsidR="00F41E52">
        <w:t xml:space="preserve">success of all business models. </w:t>
      </w:r>
      <w:r w:rsidR="00B16231">
        <w:t xml:space="preserve">Moving from </w:t>
      </w:r>
      <w:r w:rsidR="006A367F">
        <w:t xml:space="preserve">family farming </w:t>
      </w:r>
      <w:r w:rsidR="00B16231">
        <w:t>into a corporate structure will involve increased scale, management, negotiation, reporting, compliance</w:t>
      </w:r>
      <w:r w:rsidR="006A367F">
        <w:t xml:space="preserve"> and </w:t>
      </w:r>
      <w:r w:rsidR="00466100">
        <w:t>quality assurance</w:t>
      </w:r>
      <w:r w:rsidR="006A367F">
        <w:t>, as well as</w:t>
      </w:r>
      <w:r w:rsidR="00B16231">
        <w:t xml:space="preserve"> good communication. Skills </w:t>
      </w:r>
      <w:r w:rsidR="00DA58BA">
        <w:t>will</w:t>
      </w:r>
      <w:r w:rsidR="00B16231">
        <w:t xml:space="preserve"> need</w:t>
      </w:r>
      <w:r w:rsidR="00DA58BA">
        <w:t xml:space="preserve"> to be developed in these areas</w:t>
      </w:r>
      <w:r w:rsidR="004B78A4">
        <w:t xml:space="preserve"> and care needs </w:t>
      </w:r>
      <w:r w:rsidR="004B78A4">
        <w:lastRenderedPageBreak/>
        <w:t>to be taken with risk of management stretch</w:t>
      </w:r>
      <w:r w:rsidR="00DA58BA">
        <w:t>. With increased scale comes increase</w:t>
      </w:r>
      <w:r w:rsidR="006A367F">
        <w:t>d</w:t>
      </w:r>
      <w:r w:rsidR="00DA58BA">
        <w:t xml:space="preserve"> requirement for staff management and employment skills. </w:t>
      </w:r>
    </w:p>
    <w:p w:rsidR="00BE7A7D" w:rsidRDefault="00BE7A7D" w:rsidP="00192DCD">
      <w:pPr>
        <w:pStyle w:val="ListParagraph"/>
        <w:numPr>
          <w:ilvl w:val="0"/>
          <w:numId w:val="71"/>
        </w:numPr>
        <w:ind w:left="426"/>
      </w:pPr>
      <w:r w:rsidRPr="00BE7A7D">
        <w:rPr>
          <w:b/>
        </w:rPr>
        <w:t>Success will require better collaboration, commitment and communication</w:t>
      </w:r>
      <w:r>
        <w:t xml:space="preserve"> </w:t>
      </w:r>
      <w:r w:rsidR="009F7E35">
        <w:t xml:space="preserve">– </w:t>
      </w:r>
      <w:r w:rsidR="006A367F">
        <w:t xml:space="preserve">collaboration and the flow of </w:t>
      </w:r>
      <w:r>
        <w:t xml:space="preserve">information along the supply </w:t>
      </w:r>
      <w:r w:rsidRPr="003C6D21">
        <w:t>chain</w:t>
      </w:r>
      <w:r>
        <w:t xml:space="preserve"> is challenging under</w:t>
      </w:r>
      <w:r w:rsidR="003E3D9C">
        <w:t xml:space="preserve"> </w:t>
      </w:r>
      <w:r>
        <w:t xml:space="preserve">current </w:t>
      </w:r>
      <w:r w:rsidR="003E3D9C">
        <w:t>systems</w:t>
      </w:r>
      <w:r>
        <w:t>. There are alternative value chain structures t</w:t>
      </w:r>
      <w:r w:rsidR="00B577C3">
        <w:t>hat can</w:t>
      </w:r>
      <w:r>
        <w:t xml:space="preserve"> value-add but collaboration, commitment and communication across parties will be required to build trust and create value.</w:t>
      </w:r>
    </w:p>
    <w:p w:rsidR="00EA5393" w:rsidRDefault="00BE7A7D" w:rsidP="00192DCD">
      <w:pPr>
        <w:pStyle w:val="ListParagraph"/>
        <w:numPr>
          <w:ilvl w:val="0"/>
          <w:numId w:val="71"/>
        </w:numPr>
        <w:ind w:left="426"/>
      </w:pPr>
      <w:r w:rsidRPr="00BE7A7D">
        <w:rPr>
          <w:b/>
        </w:rPr>
        <w:t xml:space="preserve">Success will require the right match of partners </w:t>
      </w:r>
      <w:r w:rsidR="009F7E35" w:rsidRPr="00192DCD">
        <w:t>–</w:t>
      </w:r>
      <w:r w:rsidR="009F7E35">
        <w:t xml:space="preserve"> </w:t>
      </w:r>
      <w:r>
        <w:t>t</w:t>
      </w:r>
      <w:r w:rsidR="00B16231">
        <w:t>here are a variety of</w:t>
      </w:r>
      <w:r>
        <w:t xml:space="preserve"> potential business models to grow </w:t>
      </w:r>
      <w:r w:rsidR="00B577C3">
        <w:t xml:space="preserve">a </w:t>
      </w:r>
      <w:r>
        <w:t>sheep enterprise</w:t>
      </w:r>
      <w:r w:rsidR="00B16231">
        <w:t xml:space="preserve">. The </w:t>
      </w:r>
      <w:r w:rsidR="00B16231" w:rsidRPr="003C6D21">
        <w:t>challenge</w:t>
      </w:r>
      <w:r w:rsidR="00B16231">
        <w:t xml:space="preserve"> </w:t>
      </w:r>
      <w:r w:rsidR="004B78A4">
        <w:t>will be</w:t>
      </w:r>
      <w:r w:rsidR="00B16231">
        <w:t xml:space="preserve"> matching scale, term, returns and risk of</w:t>
      </w:r>
      <w:r>
        <w:t xml:space="preserve"> the</w:t>
      </w:r>
      <w:r w:rsidR="00B16231">
        <w:t xml:space="preserve"> farm business with scale, term, risk and returns sought by investors. </w:t>
      </w:r>
    </w:p>
    <w:p w:rsidR="000B758B" w:rsidRDefault="00FF0607" w:rsidP="00192DCD">
      <w:pPr>
        <w:pStyle w:val="ListParagraph"/>
        <w:numPr>
          <w:ilvl w:val="0"/>
          <w:numId w:val="71"/>
        </w:numPr>
        <w:ind w:left="426"/>
        <w:rPr>
          <w:rFonts w:asciiTheme="majorHAnsi" w:eastAsiaTheme="majorEastAsia" w:hAnsiTheme="majorHAnsi" w:cstheme="majorBidi"/>
          <w:color w:val="365F91" w:themeColor="accent1" w:themeShade="BF"/>
          <w:sz w:val="28"/>
          <w:szCs w:val="28"/>
          <w:lang w:val="en-US" w:eastAsia="ja-JP"/>
        </w:rPr>
      </w:pPr>
      <w:r w:rsidRPr="00192DCD">
        <w:rPr>
          <w:b/>
        </w:rPr>
        <w:t>Every farm business is different</w:t>
      </w:r>
      <w:r>
        <w:t xml:space="preserve"> </w:t>
      </w:r>
      <w:r w:rsidR="009F7E35">
        <w:t xml:space="preserve">– </w:t>
      </w:r>
      <w:r>
        <w:t xml:space="preserve">this report has been written to broaden how the sheep industry thinks in terms of production and export growth, attracting new participants into the sector and succession </w:t>
      </w:r>
      <w:r w:rsidR="00B577C3">
        <w:t xml:space="preserve">planning </w:t>
      </w:r>
      <w:r>
        <w:t xml:space="preserve">for the family farm business. There are a number of growth options available but </w:t>
      </w:r>
      <w:r w:rsidRPr="003C6D21">
        <w:t>ultimately</w:t>
      </w:r>
      <w:r>
        <w:t xml:space="preserve"> the appropriate expansion model needs to suit your business goals, management expertise and risk appetite.</w:t>
      </w:r>
      <w:r w:rsidR="000B758B">
        <w:br w:type="page"/>
      </w:r>
    </w:p>
    <w:bookmarkStart w:id="3" w:name="_Toc427925829" w:displacedByCustomXml="next"/>
    <w:sdt>
      <w:sdtPr>
        <w:rPr>
          <w:rFonts w:asciiTheme="minorHAnsi" w:eastAsiaTheme="minorHAnsi" w:hAnsiTheme="minorHAnsi" w:cstheme="minorBidi"/>
          <w:b w:val="0"/>
          <w:bCs w:val="0"/>
          <w:color w:val="auto"/>
          <w:sz w:val="22"/>
          <w:szCs w:val="22"/>
        </w:rPr>
        <w:id w:val="-2120825029"/>
        <w:docPartObj>
          <w:docPartGallery w:val="Table of Contents"/>
          <w:docPartUnique/>
        </w:docPartObj>
      </w:sdtPr>
      <w:sdtEndPr>
        <w:rPr>
          <w:rFonts w:ascii="Arial" w:hAnsi="Arial"/>
          <w:noProof/>
        </w:rPr>
      </w:sdtEndPr>
      <w:sdtContent>
        <w:p w:rsidR="00BD075A" w:rsidRDefault="00BD075A" w:rsidP="000B758B">
          <w:pPr>
            <w:pStyle w:val="Heading1"/>
          </w:pPr>
          <w:r>
            <w:t>Contents</w:t>
          </w:r>
          <w:bookmarkEnd w:id="3"/>
        </w:p>
        <w:p w:rsidR="007E10A3" w:rsidRDefault="00BD075A">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427925826" w:history="1">
            <w:r w:rsidR="007E10A3" w:rsidRPr="003252F2">
              <w:rPr>
                <w:rStyle w:val="Hyperlink"/>
                <w:noProof/>
                <w:lang w:val="en-US" w:eastAsia="ja-JP"/>
              </w:rPr>
              <w:t>Summary</w:t>
            </w:r>
            <w:r w:rsidR="007E10A3">
              <w:rPr>
                <w:noProof/>
                <w:webHidden/>
              </w:rPr>
              <w:tab/>
            </w:r>
            <w:r w:rsidR="007E10A3">
              <w:rPr>
                <w:noProof/>
                <w:webHidden/>
              </w:rPr>
              <w:fldChar w:fldCharType="begin"/>
            </w:r>
            <w:r w:rsidR="007E10A3">
              <w:rPr>
                <w:noProof/>
                <w:webHidden/>
              </w:rPr>
              <w:instrText xml:space="preserve"> PAGEREF _Toc427925826 \h </w:instrText>
            </w:r>
            <w:r w:rsidR="007E10A3">
              <w:rPr>
                <w:noProof/>
                <w:webHidden/>
              </w:rPr>
            </w:r>
            <w:r w:rsidR="007E10A3">
              <w:rPr>
                <w:noProof/>
                <w:webHidden/>
              </w:rPr>
              <w:fldChar w:fldCharType="separate"/>
            </w:r>
            <w:r w:rsidR="0045177E">
              <w:rPr>
                <w:noProof/>
                <w:webHidden/>
              </w:rPr>
              <w:t>3</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828" w:history="1">
            <w:r w:rsidR="007E10A3" w:rsidRPr="003252F2">
              <w:rPr>
                <w:rStyle w:val="Hyperlink"/>
                <w:noProof/>
                <w:lang w:val="en-US" w:eastAsia="ja-JP"/>
              </w:rPr>
              <w:t>Key highlights</w:t>
            </w:r>
            <w:r w:rsidR="007E10A3">
              <w:rPr>
                <w:noProof/>
                <w:webHidden/>
              </w:rPr>
              <w:tab/>
            </w:r>
            <w:r w:rsidR="007E10A3">
              <w:rPr>
                <w:noProof/>
                <w:webHidden/>
              </w:rPr>
              <w:fldChar w:fldCharType="begin"/>
            </w:r>
            <w:r w:rsidR="007E10A3">
              <w:rPr>
                <w:noProof/>
                <w:webHidden/>
              </w:rPr>
              <w:instrText xml:space="preserve"> PAGEREF _Toc427925828 \h </w:instrText>
            </w:r>
            <w:r w:rsidR="007E10A3">
              <w:rPr>
                <w:noProof/>
                <w:webHidden/>
              </w:rPr>
            </w:r>
            <w:r w:rsidR="007E10A3">
              <w:rPr>
                <w:noProof/>
                <w:webHidden/>
              </w:rPr>
              <w:fldChar w:fldCharType="separate"/>
            </w:r>
            <w:r w:rsidR="0045177E">
              <w:rPr>
                <w:noProof/>
                <w:webHidden/>
              </w:rPr>
              <w:t>3</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829" w:history="1">
            <w:r w:rsidR="007E10A3" w:rsidRPr="003252F2">
              <w:rPr>
                <w:rStyle w:val="Hyperlink"/>
                <w:noProof/>
              </w:rPr>
              <w:t>Contents</w:t>
            </w:r>
            <w:r w:rsidR="007E10A3">
              <w:rPr>
                <w:noProof/>
                <w:webHidden/>
              </w:rPr>
              <w:tab/>
            </w:r>
            <w:r w:rsidR="007E10A3">
              <w:rPr>
                <w:noProof/>
                <w:webHidden/>
              </w:rPr>
              <w:fldChar w:fldCharType="begin"/>
            </w:r>
            <w:r w:rsidR="007E10A3">
              <w:rPr>
                <w:noProof/>
                <w:webHidden/>
              </w:rPr>
              <w:instrText xml:space="preserve"> PAGEREF _Toc427925829 \h </w:instrText>
            </w:r>
            <w:r w:rsidR="007E10A3">
              <w:rPr>
                <w:noProof/>
                <w:webHidden/>
              </w:rPr>
            </w:r>
            <w:r w:rsidR="007E10A3">
              <w:rPr>
                <w:noProof/>
                <w:webHidden/>
              </w:rPr>
              <w:fldChar w:fldCharType="separate"/>
            </w:r>
            <w:r w:rsidR="0045177E">
              <w:rPr>
                <w:noProof/>
                <w:webHidden/>
              </w:rPr>
              <w:t>5</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830" w:history="1">
            <w:r w:rsidR="007E10A3" w:rsidRPr="003252F2">
              <w:rPr>
                <w:rStyle w:val="Hyperlink"/>
                <w:noProof/>
              </w:rPr>
              <w:t>Executive summary</w:t>
            </w:r>
            <w:r w:rsidR="007E10A3">
              <w:rPr>
                <w:noProof/>
                <w:webHidden/>
              </w:rPr>
              <w:tab/>
            </w:r>
            <w:r w:rsidR="007E10A3">
              <w:rPr>
                <w:noProof/>
                <w:webHidden/>
              </w:rPr>
              <w:fldChar w:fldCharType="begin"/>
            </w:r>
            <w:r w:rsidR="007E10A3">
              <w:rPr>
                <w:noProof/>
                <w:webHidden/>
              </w:rPr>
              <w:instrText xml:space="preserve"> PAGEREF _Toc427925830 \h </w:instrText>
            </w:r>
            <w:r w:rsidR="007E10A3">
              <w:rPr>
                <w:noProof/>
                <w:webHidden/>
              </w:rPr>
            </w:r>
            <w:r w:rsidR="007E10A3">
              <w:rPr>
                <w:noProof/>
                <w:webHidden/>
              </w:rPr>
              <w:fldChar w:fldCharType="separate"/>
            </w:r>
            <w:r w:rsidR="0045177E">
              <w:rPr>
                <w:noProof/>
                <w:webHidden/>
              </w:rPr>
              <w:t>6</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831" w:history="1">
            <w:r w:rsidR="007E10A3" w:rsidRPr="003252F2">
              <w:rPr>
                <w:rStyle w:val="Hyperlink"/>
                <w:noProof/>
              </w:rPr>
              <w:t>Introduction – challenging the status quo</w:t>
            </w:r>
            <w:r w:rsidR="007E10A3">
              <w:rPr>
                <w:noProof/>
                <w:webHidden/>
              </w:rPr>
              <w:tab/>
            </w:r>
            <w:r w:rsidR="007E10A3">
              <w:rPr>
                <w:noProof/>
                <w:webHidden/>
              </w:rPr>
              <w:fldChar w:fldCharType="begin"/>
            </w:r>
            <w:r w:rsidR="007E10A3">
              <w:rPr>
                <w:noProof/>
                <w:webHidden/>
              </w:rPr>
              <w:instrText xml:space="preserve"> PAGEREF _Toc427925831 \h </w:instrText>
            </w:r>
            <w:r w:rsidR="007E10A3">
              <w:rPr>
                <w:noProof/>
                <w:webHidden/>
              </w:rPr>
            </w:r>
            <w:r w:rsidR="007E10A3">
              <w:rPr>
                <w:noProof/>
                <w:webHidden/>
              </w:rPr>
              <w:fldChar w:fldCharType="separate"/>
            </w:r>
            <w:r w:rsidR="0045177E">
              <w:rPr>
                <w:noProof/>
                <w:webHidden/>
              </w:rPr>
              <w:t>8</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832" w:history="1">
            <w:r w:rsidR="007E10A3" w:rsidRPr="003252F2">
              <w:rPr>
                <w:rStyle w:val="Hyperlink"/>
                <w:noProof/>
              </w:rPr>
              <w:t>Why invest in the WA sheep industry?</w:t>
            </w:r>
            <w:r w:rsidR="007E10A3">
              <w:rPr>
                <w:noProof/>
                <w:webHidden/>
              </w:rPr>
              <w:tab/>
            </w:r>
            <w:r w:rsidR="007E10A3">
              <w:rPr>
                <w:noProof/>
                <w:webHidden/>
              </w:rPr>
              <w:fldChar w:fldCharType="begin"/>
            </w:r>
            <w:r w:rsidR="007E10A3">
              <w:rPr>
                <w:noProof/>
                <w:webHidden/>
              </w:rPr>
              <w:instrText xml:space="preserve"> PAGEREF _Toc427925832 \h </w:instrText>
            </w:r>
            <w:r w:rsidR="007E10A3">
              <w:rPr>
                <w:noProof/>
                <w:webHidden/>
              </w:rPr>
            </w:r>
            <w:r w:rsidR="007E10A3">
              <w:rPr>
                <w:noProof/>
                <w:webHidden/>
              </w:rPr>
              <w:fldChar w:fldCharType="separate"/>
            </w:r>
            <w:r w:rsidR="0045177E">
              <w:rPr>
                <w:noProof/>
                <w:webHidden/>
              </w:rPr>
              <w:t>9</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33" w:history="1">
            <w:r w:rsidR="007E10A3" w:rsidRPr="003252F2">
              <w:rPr>
                <w:rStyle w:val="Hyperlink"/>
                <w:noProof/>
              </w:rPr>
              <w:t>Investment risks</w:t>
            </w:r>
            <w:r w:rsidR="007E10A3">
              <w:rPr>
                <w:noProof/>
                <w:webHidden/>
              </w:rPr>
              <w:tab/>
            </w:r>
            <w:r w:rsidR="007E10A3">
              <w:rPr>
                <w:noProof/>
                <w:webHidden/>
              </w:rPr>
              <w:fldChar w:fldCharType="begin"/>
            </w:r>
            <w:r w:rsidR="007E10A3">
              <w:rPr>
                <w:noProof/>
                <w:webHidden/>
              </w:rPr>
              <w:instrText xml:space="preserve"> PAGEREF _Toc427925833 \h </w:instrText>
            </w:r>
            <w:r w:rsidR="007E10A3">
              <w:rPr>
                <w:noProof/>
                <w:webHidden/>
              </w:rPr>
            </w:r>
            <w:r w:rsidR="007E10A3">
              <w:rPr>
                <w:noProof/>
                <w:webHidden/>
              </w:rPr>
              <w:fldChar w:fldCharType="separate"/>
            </w:r>
            <w:r w:rsidR="0045177E">
              <w:rPr>
                <w:noProof/>
                <w:webHidden/>
              </w:rPr>
              <w:t>13</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834" w:history="1">
            <w:r w:rsidR="007E10A3" w:rsidRPr="003252F2">
              <w:rPr>
                <w:rStyle w:val="Hyperlink"/>
                <w:noProof/>
              </w:rPr>
              <w:t>Section 1: alternative finance and management structures to expand sheep production</w:t>
            </w:r>
            <w:r w:rsidR="007E10A3">
              <w:rPr>
                <w:noProof/>
                <w:webHidden/>
              </w:rPr>
              <w:tab/>
            </w:r>
            <w:r w:rsidR="007E10A3">
              <w:rPr>
                <w:noProof/>
                <w:webHidden/>
              </w:rPr>
              <w:fldChar w:fldCharType="begin"/>
            </w:r>
            <w:r w:rsidR="007E10A3">
              <w:rPr>
                <w:noProof/>
                <w:webHidden/>
              </w:rPr>
              <w:instrText xml:space="preserve"> PAGEREF _Toc427925834 \h </w:instrText>
            </w:r>
            <w:r w:rsidR="007E10A3">
              <w:rPr>
                <w:noProof/>
                <w:webHidden/>
              </w:rPr>
            </w:r>
            <w:r w:rsidR="007E10A3">
              <w:rPr>
                <w:noProof/>
                <w:webHidden/>
              </w:rPr>
              <w:fldChar w:fldCharType="separate"/>
            </w:r>
            <w:r w:rsidR="0045177E">
              <w:rPr>
                <w:noProof/>
                <w:webHidden/>
              </w:rPr>
              <w:t>15</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35" w:history="1">
            <w:r w:rsidR="007E10A3" w:rsidRPr="003252F2">
              <w:rPr>
                <w:rStyle w:val="Hyperlink"/>
                <w:noProof/>
              </w:rPr>
              <w:t>Co-operative farming</w:t>
            </w:r>
            <w:r w:rsidR="007E10A3">
              <w:rPr>
                <w:noProof/>
                <w:webHidden/>
              </w:rPr>
              <w:tab/>
            </w:r>
            <w:r w:rsidR="007E10A3">
              <w:rPr>
                <w:noProof/>
                <w:webHidden/>
              </w:rPr>
              <w:fldChar w:fldCharType="begin"/>
            </w:r>
            <w:r w:rsidR="007E10A3">
              <w:rPr>
                <w:noProof/>
                <w:webHidden/>
              </w:rPr>
              <w:instrText xml:space="preserve"> PAGEREF _Toc427925835 \h </w:instrText>
            </w:r>
            <w:r w:rsidR="007E10A3">
              <w:rPr>
                <w:noProof/>
                <w:webHidden/>
              </w:rPr>
            </w:r>
            <w:r w:rsidR="007E10A3">
              <w:rPr>
                <w:noProof/>
                <w:webHidden/>
              </w:rPr>
              <w:fldChar w:fldCharType="separate"/>
            </w:r>
            <w:r w:rsidR="0045177E">
              <w:rPr>
                <w:noProof/>
                <w:webHidden/>
              </w:rPr>
              <w:t>16</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42" w:history="1">
            <w:r w:rsidR="007E10A3" w:rsidRPr="003252F2">
              <w:rPr>
                <w:rStyle w:val="Hyperlink"/>
                <w:noProof/>
              </w:rPr>
              <w:t>Release capital and expand farm business – sell, lease back &amp; expand</w:t>
            </w:r>
            <w:r w:rsidR="007E10A3">
              <w:rPr>
                <w:noProof/>
                <w:webHidden/>
              </w:rPr>
              <w:tab/>
            </w:r>
            <w:r w:rsidR="007E10A3">
              <w:rPr>
                <w:noProof/>
                <w:webHidden/>
              </w:rPr>
              <w:fldChar w:fldCharType="begin"/>
            </w:r>
            <w:r w:rsidR="007E10A3">
              <w:rPr>
                <w:noProof/>
                <w:webHidden/>
              </w:rPr>
              <w:instrText xml:space="preserve"> PAGEREF _Toc427925842 \h </w:instrText>
            </w:r>
            <w:r w:rsidR="007E10A3">
              <w:rPr>
                <w:noProof/>
                <w:webHidden/>
              </w:rPr>
            </w:r>
            <w:r w:rsidR="007E10A3">
              <w:rPr>
                <w:noProof/>
                <w:webHidden/>
              </w:rPr>
              <w:fldChar w:fldCharType="separate"/>
            </w:r>
            <w:r w:rsidR="0045177E">
              <w:rPr>
                <w:noProof/>
                <w:webHidden/>
              </w:rPr>
              <w:t>19</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49" w:history="1">
            <w:r w:rsidR="007E10A3" w:rsidRPr="003252F2">
              <w:rPr>
                <w:rStyle w:val="Hyperlink"/>
                <w:noProof/>
              </w:rPr>
              <w:t>Replace debt with equity</w:t>
            </w:r>
            <w:r w:rsidR="007E10A3">
              <w:rPr>
                <w:noProof/>
                <w:webHidden/>
              </w:rPr>
              <w:tab/>
            </w:r>
            <w:r w:rsidR="007E10A3">
              <w:rPr>
                <w:noProof/>
                <w:webHidden/>
              </w:rPr>
              <w:fldChar w:fldCharType="begin"/>
            </w:r>
            <w:r w:rsidR="007E10A3">
              <w:rPr>
                <w:noProof/>
                <w:webHidden/>
              </w:rPr>
              <w:instrText xml:space="preserve"> PAGEREF _Toc427925849 \h </w:instrText>
            </w:r>
            <w:r w:rsidR="007E10A3">
              <w:rPr>
                <w:noProof/>
                <w:webHidden/>
              </w:rPr>
            </w:r>
            <w:r w:rsidR="007E10A3">
              <w:rPr>
                <w:noProof/>
                <w:webHidden/>
              </w:rPr>
              <w:fldChar w:fldCharType="separate"/>
            </w:r>
            <w:r w:rsidR="0045177E">
              <w:rPr>
                <w:noProof/>
                <w:webHidden/>
              </w:rPr>
              <w:t>21</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56" w:history="1">
            <w:r w:rsidR="007E10A3" w:rsidRPr="003252F2">
              <w:rPr>
                <w:rStyle w:val="Hyperlink"/>
                <w:noProof/>
              </w:rPr>
              <w:t>Leasing options – stubble, marginal cropping land, saltland pastures</w:t>
            </w:r>
            <w:r w:rsidR="007E10A3">
              <w:rPr>
                <w:noProof/>
                <w:webHidden/>
              </w:rPr>
              <w:tab/>
            </w:r>
            <w:r w:rsidR="007E10A3">
              <w:rPr>
                <w:noProof/>
                <w:webHidden/>
              </w:rPr>
              <w:fldChar w:fldCharType="begin"/>
            </w:r>
            <w:r w:rsidR="007E10A3">
              <w:rPr>
                <w:noProof/>
                <w:webHidden/>
              </w:rPr>
              <w:instrText xml:space="preserve"> PAGEREF _Toc427925856 \h </w:instrText>
            </w:r>
            <w:r w:rsidR="007E10A3">
              <w:rPr>
                <w:noProof/>
                <w:webHidden/>
              </w:rPr>
            </w:r>
            <w:r w:rsidR="007E10A3">
              <w:rPr>
                <w:noProof/>
                <w:webHidden/>
              </w:rPr>
              <w:fldChar w:fldCharType="separate"/>
            </w:r>
            <w:r w:rsidR="0045177E">
              <w:rPr>
                <w:noProof/>
                <w:webHidden/>
              </w:rPr>
              <w:t>24</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65" w:history="1">
            <w:r w:rsidR="007E10A3" w:rsidRPr="003252F2">
              <w:rPr>
                <w:rStyle w:val="Hyperlink"/>
                <w:noProof/>
              </w:rPr>
              <w:t>Contract lamb production</w:t>
            </w:r>
            <w:r w:rsidR="007E10A3">
              <w:rPr>
                <w:noProof/>
                <w:webHidden/>
              </w:rPr>
              <w:tab/>
            </w:r>
            <w:r w:rsidR="007E10A3">
              <w:rPr>
                <w:noProof/>
                <w:webHidden/>
              </w:rPr>
              <w:fldChar w:fldCharType="begin"/>
            </w:r>
            <w:r w:rsidR="007E10A3">
              <w:rPr>
                <w:noProof/>
                <w:webHidden/>
              </w:rPr>
              <w:instrText xml:space="preserve"> PAGEREF _Toc427925865 \h </w:instrText>
            </w:r>
            <w:r w:rsidR="007E10A3">
              <w:rPr>
                <w:noProof/>
                <w:webHidden/>
              </w:rPr>
            </w:r>
            <w:r w:rsidR="007E10A3">
              <w:rPr>
                <w:noProof/>
                <w:webHidden/>
              </w:rPr>
              <w:fldChar w:fldCharType="separate"/>
            </w:r>
            <w:r w:rsidR="0045177E">
              <w:rPr>
                <w:noProof/>
                <w:webHidden/>
              </w:rPr>
              <w:t>27</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72" w:history="1">
            <w:r w:rsidR="007E10A3" w:rsidRPr="003252F2">
              <w:rPr>
                <w:rStyle w:val="Hyperlink"/>
                <w:noProof/>
              </w:rPr>
              <w:t>Joint Venture (JV) with investor</w:t>
            </w:r>
            <w:r w:rsidR="007E10A3">
              <w:rPr>
                <w:noProof/>
                <w:webHidden/>
              </w:rPr>
              <w:tab/>
            </w:r>
            <w:r w:rsidR="007E10A3">
              <w:rPr>
                <w:noProof/>
                <w:webHidden/>
              </w:rPr>
              <w:fldChar w:fldCharType="begin"/>
            </w:r>
            <w:r w:rsidR="007E10A3">
              <w:rPr>
                <w:noProof/>
                <w:webHidden/>
              </w:rPr>
              <w:instrText xml:space="preserve"> PAGEREF _Toc427925872 \h </w:instrText>
            </w:r>
            <w:r w:rsidR="007E10A3">
              <w:rPr>
                <w:noProof/>
                <w:webHidden/>
              </w:rPr>
            </w:r>
            <w:r w:rsidR="007E10A3">
              <w:rPr>
                <w:noProof/>
                <w:webHidden/>
              </w:rPr>
              <w:fldChar w:fldCharType="separate"/>
            </w:r>
            <w:r w:rsidR="0045177E">
              <w:rPr>
                <w:noProof/>
                <w:webHidden/>
              </w:rPr>
              <w:t>29</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79" w:history="1">
            <w:r w:rsidR="007E10A3" w:rsidRPr="003252F2">
              <w:rPr>
                <w:rStyle w:val="Hyperlink"/>
                <w:noProof/>
              </w:rPr>
              <w:t>Introduce long term contracts along supply chain (for example breeders, customers or processors)</w:t>
            </w:r>
            <w:r w:rsidR="007E10A3">
              <w:rPr>
                <w:noProof/>
                <w:webHidden/>
              </w:rPr>
              <w:tab/>
            </w:r>
            <w:r w:rsidR="007E10A3">
              <w:rPr>
                <w:noProof/>
                <w:webHidden/>
              </w:rPr>
              <w:fldChar w:fldCharType="begin"/>
            </w:r>
            <w:r w:rsidR="007E10A3">
              <w:rPr>
                <w:noProof/>
                <w:webHidden/>
              </w:rPr>
              <w:instrText xml:space="preserve"> PAGEREF _Toc427925879 \h </w:instrText>
            </w:r>
            <w:r w:rsidR="007E10A3">
              <w:rPr>
                <w:noProof/>
                <w:webHidden/>
              </w:rPr>
            </w:r>
            <w:r w:rsidR="007E10A3">
              <w:rPr>
                <w:noProof/>
                <w:webHidden/>
              </w:rPr>
              <w:fldChar w:fldCharType="separate"/>
            </w:r>
            <w:r w:rsidR="0045177E">
              <w:rPr>
                <w:noProof/>
                <w:webHidden/>
              </w:rPr>
              <w:t>31</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87" w:history="1">
            <w:r w:rsidR="007E10A3" w:rsidRPr="003252F2">
              <w:rPr>
                <w:rStyle w:val="Hyperlink"/>
                <w:noProof/>
              </w:rPr>
              <w:t>Livestock leasing (‘ewe bank’)</w:t>
            </w:r>
            <w:r w:rsidR="007E10A3">
              <w:rPr>
                <w:noProof/>
                <w:webHidden/>
              </w:rPr>
              <w:tab/>
            </w:r>
            <w:r w:rsidR="007E10A3">
              <w:rPr>
                <w:noProof/>
                <w:webHidden/>
              </w:rPr>
              <w:fldChar w:fldCharType="begin"/>
            </w:r>
            <w:r w:rsidR="007E10A3">
              <w:rPr>
                <w:noProof/>
                <w:webHidden/>
              </w:rPr>
              <w:instrText xml:space="preserve"> PAGEREF _Toc427925887 \h </w:instrText>
            </w:r>
            <w:r w:rsidR="007E10A3">
              <w:rPr>
                <w:noProof/>
                <w:webHidden/>
              </w:rPr>
            </w:r>
            <w:r w:rsidR="007E10A3">
              <w:rPr>
                <w:noProof/>
                <w:webHidden/>
              </w:rPr>
              <w:fldChar w:fldCharType="separate"/>
            </w:r>
            <w:r w:rsidR="0045177E">
              <w:rPr>
                <w:noProof/>
                <w:webHidden/>
              </w:rPr>
              <w:t>35</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894" w:history="1">
            <w:r w:rsidR="007E10A3" w:rsidRPr="003252F2">
              <w:rPr>
                <w:rStyle w:val="Hyperlink"/>
                <w:noProof/>
              </w:rPr>
              <w:t>Contract out sheep management</w:t>
            </w:r>
            <w:r w:rsidR="007E10A3">
              <w:rPr>
                <w:noProof/>
                <w:webHidden/>
              </w:rPr>
              <w:tab/>
            </w:r>
            <w:r w:rsidR="007E10A3">
              <w:rPr>
                <w:noProof/>
                <w:webHidden/>
              </w:rPr>
              <w:fldChar w:fldCharType="begin"/>
            </w:r>
            <w:r w:rsidR="007E10A3">
              <w:rPr>
                <w:noProof/>
                <w:webHidden/>
              </w:rPr>
              <w:instrText xml:space="preserve"> PAGEREF _Toc427925894 \h </w:instrText>
            </w:r>
            <w:r w:rsidR="007E10A3">
              <w:rPr>
                <w:noProof/>
                <w:webHidden/>
              </w:rPr>
            </w:r>
            <w:r w:rsidR="007E10A3">
              <w:rPr>
                <w:noProof/>
                <w:webHidden/>
              </w:rPr>
              <w:fldChar w:fldCharType="separate"/>
            </w:r>
            <w:r w:rsidR="0045177E">
              <w:rPr>
                <w:noProof/>
                <w:webHidden/>
              </w:rPr>
              <w:t>37</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00" w:history="1">
            <w:r w:rsidR="007E10A3" w:rsidRPr="003252F2">
              <w:rPr>
                <w:rStyle w:val="Hyperlink"/>
                <w:noProof/>
              </w:rPr>
              <w:t>Summary of alternative finance structures to expand sheep production</w:t>
            </w:r>
            <w:r w:rsidR="007E10A3">
              <w:rPr>
                <w:noProof/>
                <w:webHidden/>
              </w:rPr>
              <w:tab/>
            </w:r>
            <w:r w:rsidR="007E10A3">
              <w:rPr>
                <w:noProof/>
                <w:webHidden/>
              </w:rPr>
              <w:fldChar w:fldCharType="begin"/>
            </w:r>
            <w:r w:rsidR="007E10A3">
              <w:rPr>
                <w:noProof/>
                <w:webHidden/>
              </w:rPr>
              <w:instrText xml:space="preserve"> PAGEREF _Toc427925900 \h </w:instrText>
            </w:r>
            <w:r w:rsidR="007E10A3">
              <w:rPr>
                <w:noProof/>
                <w:webHidden/>
              </w:rPr>
            </w:r>
            <w:r w:rsidR="007E10A3">
              <w:rPr>
                <w:noProof/>
                <w:webHidden/>
              </w:rPr>
              <w:fldChar w:fldCharType="separate"/>
            </w:r>
            <w:r w:rsidR="0045177E">
              <w:rPr>
                <w:noProof/>
                <w:webHidden/>
              </w:rPr>
              <w:t>39</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901" w:history="1">
            <w:r w:rsidR="007E10A3" w:rsidRPr="003252F2">
              <w:rPr>
                <w:rStyle w:val="Hyperlink"/>
                <w:noProof/>
              </w:rPr>
              <w:t>Section 2 – alternative options to add or create more value from sheep</w:t>
            </w:r>
            <w:r w:rsidR="007E10A3">
              <w:rPr>
                <w:noProof/>
                <w:webHidden/>
              </w:rPr>
              <w:tab/>
            </w:r>
            <w:r w:rsidR="007E10A3">
              <w:rPr>
                <w:noProof/>
                <w:webHidden/>
              </w:rPr>
              <w:fldChar w:fldCharType="begin"/>
            </w:r>
            <w:r w:rsidR="007E10A3">
              <w:rPr>
                <w:noProof/>
                <w:webHidden/>
              </w:rPr>
              <w:instrText xml:space="preserve"> PAGEREF _Toc427925901 \h </w:instrText>
            </w:r>
            <w:r w:rsidR="007E10A3">
              <w:rPr>
                <w:noProof/>
                <w:webHidden/>
              </w:rPr>
            </w:r>
            <w:r w:rsidR="007E10A3">
              <w:rPr>
                <w:noProof/>
                <w:webHidden/>
              </w:rPr>
              <w:fldChar w:fldCharType="separate"/>
            </w:r>
            <w:r w:rsidR="0045177E">
              <w:rPr>
                <w:noProof/>
                <w:webHidden/>
              </w:rPr>
              <w:t>41</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02" w:history="1">
            <w:r w:rsidR="007E10A3" w:rsidRPr="003252F2">
              <w:rPr>
                <w:rStyle w:val="Hyperlink"/>
                <w:noProof/>
              </w:rPr>
              <w:t>Commercial feedlotting</w:t>
            </w:r>
            <w:r w:rsidR="007E10A3">
              <w:rPr>
                <w:noProof/>
                <w:webHidden/>
              </w:rPr>
              <w:tab/>
            </w:r>
            <w:r w:rsidR="007E10A3">
              <w:rPr>
                <w:noProof/>
                <w:webHidden/>
              </w:rPr>
              <w:fldChar w:fldCharType="begin"/>
            </w:r>
            <w:r w:rsidR="007E10A3">
              <w:rPr>
                <w:noProof/>
                <w:webHidden/>
              </w:rPr>
              <w:instrText xml:space="preserve"> PAGEREF _Toc427925902 \h </w:instrText>
            </w:r>
            <w:r w:rsidR="007E10A3">
              <w:rPr>
                <w:noProof/>
                <w:webHidden/>
              </w:rPr>
            </w:r>
            <w:r w:rsidR="007E10A3">
              <w:rPr>
                <w:noProof/>
                <w:webHidden/>
              </w:rPr>
              <w:fldChar w:fldCharType="separate"/>
            </w:r>
            <w:r w:rsidR="0045177E">
              <w:rPr>
                <w:noProof/>
                <w:webHidden/>
              </w:rPr>
              <w:t>42</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09" w:history="1">
            <w:r w:rsidR="007E10A3" w:rsidRPr="003252F2">
              <w:rPr>
                <w:rStyle w:val="Hyperlink"/>
                <w:noProof/>
              </w:rPr>
              <w:t>Add processing and marketing</w:t>
            </w:r>
            <w:r w:rsidR="007E10A3">
              <w:rPr>
                <w:noProof/>
                <w:webHidden/>
              </w:rPr>
              <w:tab/>
            </w:r>
            <w:r w:rsidR="007E10A3">
              <w:rPr>
                <w:noProof/>
                <w:webHidden/>
              </w:rPr>
              <w:fldChar w:fldCharType="begin"/>
            </w:r>
            <w:r w:rsidR="007E10A3">
              <w:rPr>
                <w:noProof/>
                <w:webHidden/>
              </w:rPr>
              <w:instrText xml:space="preserve"> PAGEREF _Toc427925909 \h </w:instrText>
            </w:r>
            <w:r w:rsidR="007E10A3">
              <w:rPr>
                <w:noProof/>
                <w:webHidden/>
              </w:rPr>
            </w:r>
            <w:r w:rsidR="007E10A3">
              <w:rPr>
                <w:noProof/>
                <w:webHidden/>
              </w:rPr>
              <w:fldChar w:fldCharType="separate"/>
            </w:r>
            <w:r w:rsidR="0045177E">
              <w:rPr>
                <w:noProof/>
                <w:webHidden/>
              </w:rPr>
              <w:t>45</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16" w:history="1">
            <w:r w:rsidR="007E10A3" w:rsidRPr="003252F2">
              <w:rPr>
                <w:rStyle w:val="Hyperlink"/>
                <w:noProof/>
              </w:rPr>
              <w:t>Access premium markets by establishing an structure for niche sales agents/brokers/marketing companies to operate</w:t>
            </w:r>
            <w:r w:rsidR="007E10A3">
              <w:rPr>
                <w:noProof/>
                <w:webHidden/>
              </w:rPr>
              <w:tab/>
            </w:r>
            <w:r w:rsidR="007E10A3">
              <w:rPr>
                <w:noProof/>
                <w:webHidden/>
              </w:rPr>
              <w:fldChar w:fldCharType="begin"/>
            </w:r>
            <w:r w:rsidR="007E10A3">
              <w:rPr>
                <w:noProof/>
                <w:webHidden/>
              </w:rPr>
              <w:instrText xml:space="preserve"> PAGEREF _Toc427925916 \h </w:instrText>
            </w:r>
            <w:r w:rsidR="007E10A3">
              <w:rPr>
                <w:noProof/>
                <w:webHidden/>
              </w:rPr>
            </w:r>
            <w:r w:rsidR="007E10A3">
              <w:rPr>
                <w:noProof/>
                <w:webHidden/>
              </w:rPr>
              <w:fldChar w:fldCharType="separate"/>
            </w:r>
            <w:r w:rsidR="0045177E">
              <w:rPr>
                <w:noProof/>
                <w:webHidden/>
              </w:rPr>
              <w:t>48</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23" w:history="1">
            <w:r w:rsidR="007E10A3" w:rsidRPr="003252F2">
              <w:rPr>
                <w:rStyle w:val="Hyperlink"/>
                <w:noProof/>
              </w:rPr>
              <w:t>Franchising</w:t>
            </w:r>
            <w:r w:rsidR="007E10A3">
              <w:rPr>
                <w:noProof/>
                <w:webHidden/>
              </w:rPr>
              <w:tab/>
            </w:r>
            <w:r w:rsidR="007E10A3">
              <w:rPr>
                <w:noProof/>
                <w:webHidden/>
              </w:rPr>
              <w:fldChar w:fldCharType="begin"/>
            </w:r>
            <w:r w:rsidR="007E10A3">
              <w:rPr>
                <w:noProof/>
                <w:webHidden/>
              </w:rPr>
              <w:instrText xml:space="preserve"> PAGEREF _Toc427925923 \h </w:instrText>
            </w:r>
            <w:r w:rsidR="007E10A3">
              <w:rPr>
                <w:noProof/>
                <w:webHidden/>
              </w:rPr>
            </w:r>
            <w:r w:rsidR="007E10A3">
              <w:rPr>
                <w:noProof/>
                <w:webHidden/>
              </w:rPr>
              <w:fldChar w:fldCharType="separate"/>
            </w:r>
            <w:r w:rsidR="0045177E">
              <w:rPr>
                <w:noProof/>
                <w:webHidden/>
              </w:rPr>
              <w:t>51</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30" w:history="1">
            <w:r w:rsidR="007E10A3" w:rsidRPr="003252F2">
              <w:rPr>
                <w:rStyle w:val="Hyperlink"/>
                <w:noProof/>
              </w:rPr>
              <w:t>Dedicated supply chain from paddock to plate</w:t>
            </w:r>
            <w:r w:rsidR="007E10A3">
              <w:rPr>
                <w:noProof/>
                <w:webHidden/>
              </w:rPr>
              <w:tab/>
            </w:r>
            <w:r w:rsidR="007E10A3">
              <w:rPr>
                <w:noProof/>
                <w:webHidden/>
              </w:rPr>
              <w:fldChar w:fldCharType="begin"/>
            </w:r>
            <w:r w:rsidR="007E10A3">
              <w:rPr>
                <w:noProof/>
                <w:webHidden/>
              </w:rPr>
              <w:instrText xml:space="preserve"> PAGEREF _Toc427925930 \h </w:instrText>
            </w:r>
            <w:r w:rsidR="007E10A3">
              <w:rPr>
                <w:noProof/>
                <w:webHidden/>
              </w:rPr>
            </w:r>
            <w:r w:rsidR="007E10A3">
              <w:rPr>
                <w:noProof/>
                <w:webHidden/>
              </w:rPr>
              <w:fldChar w:fldCharType="separate"/>
            </w:r>
            <w:r w:rsidR="0045177E">
              <w:rPr>
                <w:noProof/>
                <w:webHidden/>
              </w:rPr>
              <w:t>53</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37" w:history="1">
            <w:r w:rsidR="007E10A3" w:rsidRPr="003252F2">
              <w:rPr>
                <w:rStyle w:val="Hyperlink"/>
                <w:noProof/>
              </w:rPr>
              <w:t>Summary of alternative options to add or create more value from sheep</w:t>
            </w:r>
            <w:r w:rsidR="007E10A3">
              <w:rPr>
                <w:noProof/>
                <w:webHidden/>
              </w:rPr>
              <w:tab/>
            </w:r>
            <w:r w:rsidR="007E10A3">
              <w:rPr>
                <w:noProof/>
                <w:webHidden/>
              </w:rPr>
              <w:fldChar w:fldCharType="begin"/>
            </w:r>
            <w:r w:rsidR="007E10A3">
              <w:rPr>
                <w:noProof/>
                <w:webHidden/>
              </w:rPr>
              <w:instrText xml:space="preserve"> PAGEREF _Toc427925937 \h </w:instrText>
            </w:r>
            <w:r w:rsidR="007E10A3">
              <w:rPr>
                <w:noProof/>
                <w:webHidden/>
              </w:rPr>
            </w:r>
            <w:r w:rsidR="007E10A3">
              <w:rPr>
                <w:noProof/>
                <w:webHidden/>
              </w:rPr>
              <w:fldChar w:fldCharType="separate"/>
            </w:r>
            <w:r w:rsidR="0045177E">
              <w:rPr>
                <w:noProof/>
                <w:webHidden/>
              </w:rPr>
              <w:t>55</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938" w:history="1">
            <w:r w:rsidR="007E10A3" w:rsidRPr="003252F2">
              <w:rPr>
                <w:rStyle w:val="Hyperlink"/>
                <w:noProof/>
              </w:rPr>
              <w:t>Section 3 – potential investor group structures/investment models</w:t>
            </w:r>
            <w:r w:rsidR="007E10A3">
              <w:rPr>
                <w:noProof/>
                <w:webHidden/>
              </w:rPr>
              <w:tab/>
            </w:r>
            <w:r w:rsidR="007E10A3">
              <w:rPr>
                <w:noProof/>
                <w:webHidden/>
              </w:rPr>
              <w:fldChar w:fldCharType="begin"/>
            </w:r>
            <w:r w:rsidR="007E10A3">
              <w:rPr>
                <w:noProof/>
                <w:webHidden/>
              </w:rPr>
              <w:instrText xml:space="preserve"> PAGEREF _Toc427925938 \h </w:instrText>
            </w:r>
            <w:r w:rsidR="007E10A3">
              <w:rPr>
                <w:noProof/>
                <w:webHidden/>
              </w:rPr>
            </w:r>
            <w:r w:rsidR="007E10A3">
              <w:rPr>
                <w:noProof/>
                <w:webHidden/>
              </w:rPr>
              <w:fldChar w:fldCharType="separate"/>
            </w:r>
            <w:r w:rsidR="0045177E">
              <w:rPr>
                <w:noProof/>
                <w:webHidden/>
              </w:rPr>
              <w:t>57</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39" w:history="1">
            <w:r w:rsidR="007E10A3" w:rsidRPr="003252F2">
              <w:rPr>
                <w:rStyle w:val="Hyperlink"/>
                <w:noProof/>
              </w:rPr>
              <w:t>Investors establish a Research &amp; Development (R&amp;D) company</w:t>
            </w:r>
            <w:r w:rsidR="007E10A3">
              <w:rPr>
                <w:noProof/>
                <w:webHidden/>
              </w:rPr>
              <w:tab/>
            </w:r>
            <w:r w:rsidR="007E10A3">
              <w:rPr>
                <w:noProof/>
                <w:webHidden/>
              </w:rPr>
              <w:fldChar w:fldCharType="begin"/>
            </w:r>
            <w:r w:rsidR="007E10A3">
              <w:rPr>
                <w:noProof/>
                <w:webHidden/>
              </w:rPr>
              <w:instrText xml:space="preserve"> PAGEREF _Toc427925939 \h </w:instrText>
            </w:r>
            <w:r w:rsidR="007E10A3">
              <w:rPr>
                <w:noProof/>
                <w:webHidden/>
              </w:rPr>
            </w:r>
            <w:r w:rsidR="007E10A3">
              <w:rPr>
                <w:noProof/>
                <w:webHidden/>
              </w:rPr>
              <w:fldChar w:fldCharType="separate"/>
            </w:r>
            <w:r w:rsidR="0045177E">
              <w:rPr>
                <w:noProof/>
                <w:webHidden/>
              </w:rPr>
              <w:t>58</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46" w:history="1">
            <w:r w:rsidR="007E10A3" w:rsidRPr="003252F2">
              <w:rPr>
                <w:rStyle w:val="Hyperlink"/>
                <w:noProof/>
              </w:rPr>
              <w:t>Community investing (akin to community banking) using superannuation</w:t>
            </w:r>
            <w:r w:rsidR="007E10A3">
              <w:rPr>
                <w:noProof/>
                <w:webHidden/>
              </w:rPr>
              <w:tab/>
            </w:r>
            <w:r w:rsidR="007E10A3">
              <w:rPr>
                <w:noProof/>
                <w:webHidden/>
              </w:rPr>
              <w:fldChar w:fldCharType="begin"/>
            </w:r>
            <w:r w:rsidR="007E10A3">
              <w:rPr>
                <w:noProof/>
                <w:webHidden/>
              </w:rPr>
              <w:instrText xml:space="preserve"> PAGEREF _Toc427925946 \h </w:instrText>
            </w:r>
            <w:r w:rsidR="007E10A3">
              <w:rPr>
                <w:noProof/>
                <w:webHidden/>
              </w:rPr>
            </w:r>
            <w:r w:rsidR="007E10A3">
              <w:rPr>
                <w:noProof/>
                <w:webHidden/>
              </w:rPr>
              <w:fldChar w:fldCharType="separate"/>
            </w:r>
            <w:r w:rsidR="0045177E">
              <w:rPr>
                <w:noProof/>
                <w:webHidden/>
              </w:rPr>
              <w:t>60</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51" w:history="1">
            <w:r w:rsidR="007E10A3" w:rsidRPr="003252F2">
              <w:rPr>
                <w:rStyle w:val="Hyperlink"/>
                <w:noProof/>
                <w:lang w:val="en"/>
              </w:rPr>
              <w:t xml:space="preserve">Set up syndicates to </w:t>
            </w:r>
            <w:r w:rsidR="007E10A3" w:rsidRPr="003252F2">
              <w:rPr>
                <w:rStyle w:val="Hyperlink"/>
                <w:noProof/>
              </w:rPr>
              <w:t>invest</w:t>
            </w:r>
            <w:r w:rsidR="007E10A3" w:rsidRPr="003252F2">
              <w:rPr>
                <w:rStyle w:val="Hyperlink"/>
                <w:noProof/>
                <w:lang w:val="en"/>
              </w:rPr>
              <w:t xml:space="preserve"> in farm enterprises</w:t>
            </w:r>
            <w:r w:rsidR="007E10A3">
              <w:rPr>
                <w:noProof/>
                <w:webHidden/>
              </w:rPr>
              <w:tab/>
            </w:r>
            <w:r w:rsidR="007E10A3">
              <w:rPr>
                <w:noProof/>
                <w:webHidden/>
              </w:rPr>
              <w:fldChar w:fldCharType="begin"/>
            </w:r>
            <w:r w:rsidR="007E10A3">
              <w:rPr>
                <w:noProof/>
                <w:webHidden/>
              </w:rPr>
              <w:instrText xml:space="preserve"> PAGEREF _Toc427925951 \h </w:instrText>
            </w:r>
            <w:r w:rsidR="007E10A3">
              <w:rPr>
                <w:noProof/>
                <w:webHidden/>
              </w:rPr>
            </w:r>
            <w:r w:rsidR="007E10A3">
              <w:rPr>
                <w:noProof/>
                <w:webHidden/>
              </w:rPr>
              <w:fldChar w:fldCharType="separate"/>
            </w:r>
            <w:r w:rsidR="0045177E">
              <w:rPr>
                <w:noProof/>
                <w:webHidden/>
              </w:rPr>
              <w:t>61</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56" w:history="1">
            <w:r w:rsidR="007E10A3" w:rsidRPr="003252F2">
              <w:rPr>
                <w:rStyle w:val="Hyperlink"/>
                <w:noProof/>
              </w:rPr>
              <w:t>Equity partnership trust</w:t>
            </w:r>
            <w:r w:rsidR="007E10A3">
              <w:rPr>
                <w:noProof/>
                <w:webHidden/>
              </w:rPr>
              <w:tab/>
            </w:r>
            <w:r w:rsidR="007E10A3">
              <w:rPr>
                <w:noProof/>
                <w:webHidden/>
              </w:rPr>
              <w:fldChar w:fldCharType="begin"/>
            </w:r>
            <w:r w:rsidR="007E10A3">
              <w:rPr>
                <w:noProof/>
                <w:webHidden/>
              </w:rPr>
              <w:instrText xml:space="preserve"> PAGEREF _Toc427925956 \h </w:instrText>
            </w:r>
            <w:r w:rsidR="007E10A3">
              <w:rPr>
                <w:noProof/>
                <w:webHidden/>
              </w:rPr>
            </w:r>
            <w:r w:rsidR="007E10A3">
              <w:rPr>
                <w:noProof/>
                <w:webHidden/>
              </w:rPr>
              <w:fldChar w:fldCharType="separate"/>
            </w:r>
            <w:r w:rsidR="0045177E">
              <w:rPr>
                <w:noProof/>
                <w:webHidden/>
              </w:rPr>
              <w:t>63</w:t>
            </w:r>
            <w:r w:rsidR="007E10A3">
              <w:rPr>
                <w:noProof/>
                <w:webHidden/>
              </w:rPr>
              <w:fldChar w:fldCharType="end"/>
            </w:r>
          </w:hyperlink>
        </w:p>
        <w:p w:rsidR="007E10A3" w:rsidRDefault="004B794A">
          <w:pPr>
            <w:pStyle w:val="TOC2"/>
            <w:tabs>
              <w:tab w:val="right" w:leader="dot" w:pos="9016"/>
            </w:tabs>
            <w:rPr>
              <w:rFonts w:asciiTheme="minorHAnsi" w:eastAsiaTheme="minorEastAsia" w:hAnsiTheme="minorHAnsi"/>
              <w:noProof/>
              <w:lang w:eastAsia="en-AU"/>
            </w:rPr>
          </w:pPr>
          <w:hyperlink w:anchor="_Toc427925963" w:history="1">
            <w:r w:rsidR="007E10A3" w:rsidRPr="003252F2">
              <w:rPr>
                <w:rStyle w:val="Hyperlink"/>
                <w:noProof/>
              </w:rPr>
              <w:t>Summary of potential investor group structures/investment models</w:t>
            </w:r>
            <w:r w:rsidR="007E10A3">
              <w:rPr>
                <w:noProof/>
                <w:webHidden/>
              </w:rPr>
              <w:tab/>
            </w:r>
            <w:r w:rsidR="007E10A3">
              <w:rPr>
                <w:noProof/>
                <w:webHidden/>
              </w:rPr>
              <w:fldChar w:fldCharType="begin"/>
            </w:r>
            <w:r w:rsidR="007E10A3">
              <w:rPr>
                <w:noProof/>
                <w:webHidden/>
              </w:rPr>
              <w:instrText xml:space="preserve"> PAGEREF _Toc427925963 \h </w:instrText>
            </w:r>
            <w:r w:rsidR="007E10A3">
              <w:rPr>
                <w:noProof/>
                <w:webHidden/>
              </w:rPr>
            </w:r>
            <w:r w:rsidR="007E10A3">
              <w:rPr>
                <w:noProof/>
                <w:webHidden/>
              </w:rPr>
              <w:fldChar w:fldCharType="separate"/>
            </w:r>
            <w:r w:rsidR="0045177E">
              <w:rPr>
                <w:noProof/>
                <w:webHidden/>
              </w:rPr>
              <w:t>65</w:t>
            </w:r>
            <w:r w:rsidR="007E10A3">
              <w:rPr>
                <w:noProof/>
                <w:webHidden/>
              </w:rPr>
              <w:fldChar w:fldCharType="end"/>
            </w:r>
          </w:hyperlink>
        </w:p>
        <w:p w:rsidR="007E10A3" w:rsidRDefault="004B794A">
          <w:pPr>
            <w:pStyle w:val="TOC1"/>
            <w:tabs>
              <w:tab w:val="right" w:leader="dot" w:pos="9016"/>
            </w:tabs>
            <w:rPr>
              <w:rFonts w:asciiTheme="minorHAnsi" w:eastAsiaTheme="minorEastAsia" w:hAnsiTheme="minorHAnsi"/>
              <w:noProof/>
              <w:lang w:eastAsia="en-AU"/>
            </w:rPr>
          </w:pPr>
          <w:hyperlink w:anchor="_Toc427925964" w:history="1">
            <w:r w:rsidR="007E10A3" w:rsidRPr="003252F2">
              <w:rPr>
                <w:rStyle w:val="Hyperlink"/>
                <w:noProof/>
              </w:rPr>
              <w:t>Conclusion</w:t>
            </w:r>
            <w:r w:rsidR="007E10A3">
              <w:rPr>
                <w:noProof/>
                <w:webHidden/>
              </w:rPr>
              <w:tab/>
            </w:r>
            <w:r w:rsidR="007E10A3">
              <w:rPr>
                <w:noProof/>
                <w:webHidden/>
              </w:rPr>
              <w:fldChar w:fldCharType="begin"/>
            </w:r>
            <w:r w:rsidR="007E10A3">
              <w:rPr>
                <w:noProof/>
                <w:webHidden/>
              </w:rPr>
              <w:instrText xml:space="preserve"> PAGEREF _Toc427925964 \h </w:instrText>
            </w:r>
            <w:r w:rsidR="007E10A3">
              <w:rPr>
                <w:noProof/>
                <w:webHidden/>
              </w:rPr>
            </w:r>
            <w:r w:rsidR="007E10A3">
              <w:rPr>
                <w:noProof/>
                <w:webHidden/>
              </w:rPr>
              <w:fldChar w:fldCharType="separate"/>
            </w:r>
            <w:r w:rsidR="0045177E">
              <w:rPr>
                <w:noProof/>
                <w:webHidden/>
              </w:rPr>
              <w:t>67</w:t>
            </w:r>
            <w:r w:rsidR="007E10A3">
              <w:rPr>
                <w:noProof/>
                <w:webHidden/>
              </w:rPr>
              <w:fldChar w:fldCharType="end"/>
            </w:r>
          </w:hyperlink>
        </w:p>
        <w:p w:rsidR="003C4938" w:rsidRDefault="00BD075A" w:rsidP="003C4938">
          <w:pPr>
            <w:rPr>
              <w:noProof/>
            </w:rPr>
          </w:pPr>
          <w:r>
            <w:rPr>
              <w:b/>
              <w:bCs/>
              <w:noProof/>
            </w:rPr>
            <w:fldChar w:fldCharType="end"/>
          </w:r>
        </w:p>
      </w:sdtContent>
    </w:sdt>
    <w:p w:rsidR="000B09C7" w:rsidRDefault="000B09C7">
      <w:pPr>
        <w:spacing w:after="200" w:line="276" w:lineRule="auto"/>
        <w:rPr>
          <w:rFonts w:eastAsiaTheme="majorEastAsia" w:cstheme="majorBidi"/>
          <w:b/>
          <w:bCs/>
          <w:color w:val="007D57"/>
          <w:sz w:val="32"/>
          <w:szCs w:val="28"/>
        </w:rPr>
      </w:pPr>
      <w:r>
        <w:br w:type="page"/>
      </w:r>
    </w:p>
    <w:p w:rsidR="009F3FD0" w:rsidRDefault="009F3FD0" w:rsidP="00192DCD">
      <w:pPr>
        <w:pStyle w:val="Heading1"/>
      </w:pPr>
      <w:bookmarkStart w:id="4" w:name="_Toc427925830"/>
      <w:r w:rsidRPr="006A44E9">
        <w:lastRenderedPageBreak/>
        <w:t xml:space="preserve">Executive </w:t>
      </w:r>
      <w:r w:rsidR="000B09C7" w:rsidRPr="006A44E9">
        <w:t>summary</w:t>
      </w:r>
      <w:bookmarkEnd w:id="4"/>
    </w:p>
    <w:p w:rsidR="002C20B0" w:rsidRDefault="000824D1" w:rsidP="000B09C7">
      <w:r>
        <w:t>There are a number of reasons to consider investing in W</w:t>
      </w:r>
      <w:r w:rsidR="00BA0C2B">
        <w:t>estern Australia’s (W</w:t>
      </w:r>
      <w:r>
        <w:t>A</w:t>
      </w:r>
      <w:r w:rsidR="00BA0C2B">
        <w:t>)</w:t>
      </w:r>
      <w:r>
        <w:t xml:space="preserve"> sheep industry. </w:t>
      </w:r>
      <w:r w:rsidR="00A4391A">
        <w:t xml:space="preserve">Australia’s low cost production system </w:t>
      </w:r>
      <w:r w:rsidR="000B09C7">
        <w:t xml:space="preserve">and reputation for quality </w:t>
      </w:r>
      <w:r w:rsidR="00A4391A">
        <w:t xml:space="preserve">has resulted in </w:t>
      </w:r>
      <w:r w:rsidR="000B09C7">
        <w:t xml:space="preserve">it </w:t>
      </w:r>
      <w:r w:rsidR="00A4391A">
        <w:t xml:space="preserve">being highly competitive in the global market and a leader in the global sheep trade. </w:t>
      </w:r>
      <w:r w:rsidR="00825019">
        <w:t>Market signals are positive as p</w:t>
      </w:r>
      <w:r w:rsidR="007B1FF7">
        <w:t xml:space="preserve">rices </w:t>
      </w:r>
      <w:r w:rsidR="00825019">
        <w:t>begin to strengthen</w:t>
      </w:r>
      <w:r w:rsidR="007B1FF7">
        <w:t xml:space="preserve"> on the back on rising global demand for red meat</w:t>
      </w:r>
      <w:r w:rsidR="000B09C7">
        <w:t xml:space="preserve"> (</w:t>
      </w:r>
      <w:r w:rsidR="00825019">
        <w:t>particularly from developing countries</w:t>
      </w:r>
      <w:r w:rsidR="000B09C7">
        <w:t>)</w:t>
      </w:r>
      <w:r w:rsidR="00825019">
        <w:t xml:space="preserve"> </w:t>
      </w:r>
      <w:r w:rsidR="007B1FF7">
        <w:t>and a tightening of</w:t>
      </w:r>
      <w:r w:rsidR="00825019">
        <w:t xml:space="preserve"> global</w:t>
      </w:r>
      <w:r w:rsidR="007B1FF7">
        <w:t xml:space="preserve"> supply. </w:t>
      </w:r>
    </w:p>
    <w:p w:rsidR="00825019" w:rsidRDefault="00825019" w:rsidP="000B09C7">
      <w:r>
        <w:t xml:space="preserve">Demand for Australian lamb </w:t>
      </w:r>
      <w:r w:rsidR="001E3D2E">
        <w:t>remains high</w:t>
      </w:r>
      <w:r w:rsidR="008E6403">
        <w:t xml:space="preserve"> due</w:t>
      </w:r>
      <w:r>
        <w:t xml:space="preserve"> to its reputation for producing lamb to the highest quality with</w:t>
      </w:r>
      <w:r w:rsidRPr="007B1FF7">
        <w:rPr>
          <w:color w:val="000000"/>
        </w:rPr>
        <w:t xml:space="preserve"> </w:t>
      </w:r>
      <w:r w:rsidRPr="00563AA9">
        <w:rPr>
          <w:color w:val="000000"/>
        </w:rPr>
        <w:t>stringent animal welfare protocols and the highest foo</w:t>
      </w:r>
      <w:r w:rsidRPr="00563AA9">
        <w:t>d safety standards in the world.</w:t>
      </w:r>
      <w:r>
        <w:t xml:space="preserve"> Investment in genetics, animal husbandry and pasture research has resulted in Australia</w:t>
      </w:r>
      <w:r w:rsidR="000824D1">
        <w:t xml:space="preserve"> </w:t>
      </w:r>
      <w:r>
        <w:t>having</w:t>
      </w:r>
      <w:r w:rsidR="000824D1">
        <w:t xml:space="preserve"> one of the lowest cost lamb </w:t>
      </w:r>
      <w:r w:rsidR="002C20B0">
        <w:t xml:space="preserve">production </w:t>
      </w:r>
      <w:r w:rsidR="000824D1">
        <w:t xml:space="preserve">systems </w:t>
      </w:r>
      <w:r w:rsidR="004D6786">
        <w:t>globally</w:t>
      </w:r>
      <w:r w:rsidR="000824D1">
        <w:t xml:space="preserve">. </w:t>
      </w:r>
      <w:r w:rsidR="00BA0C2B">
        <w:t>WA producers have access to a range of supply chains</w:t>
      </w:r>
      <w:r w:rsidR="002C20B0">
        <w:t>,</w:t>
      </w:r>
      <w:r w:rsidR="00BA0C2B">
        <w:t xml:space="preserve"> servicing international</w:t>
      </w:r>
      <w:r w:rsidR="002C20B0">
        <w:t xml:space="preserve"> sheepmeat and</w:t>
      </w:r>
      <w:r w:rsidR="00BA0C2B">
        <w:t xml:space="preserve"> live export markets</w:t>
      </w:r>
      <w:r w:rsidR="002C20B0">
        <w:t>,</w:t>
      </w:r>
      <w:r w:rsidR="00BA0C2B">
        <w:t xml:space="preserve"> with established trade routes to more than 100 countries as well as domestic markets. This significantly reduces the market risk for sheep producers and also facilitates a competitive bidding environment for sheep</w:t>
      </w:r>
      <w:r w:rsidR="002C20B0">
        <w:t>,</w:t>
      </w:r>
      <w:r w:rsidR="00BA0C2B">
        <w:t xml:space="preserve"> </w:t>
      </w:r>
      <w:r w:rsidR="00A4391A">
        <w:t>placing</w:t>
      </w:r>
      <w:r w:rsidR="00BA0C2B">
        <w:t xml:space="preserve"> upward pressure on prices. Furthermore, WA</w:t>
      </w:r>
      <w:r w:rsidR="00F4371C" w:rsidRPr="00563AA9">
        <w:t xml:space="preserve"> has an international cost advantage being located closer to </w:t>
      </w:r>
      <w:r w:rsidR="00F4371C">
        <w:t>growing Asian</w:t>
      </w:r>
      <w:r w:rsidR="00F4371C" w:rsidRPr="00563AA9">
        <w:t xml:space="preserve"> markets than other exporting competitors</w:t>
      </w:r>
      <w:r w:rsidR="00F4371C">
        <w:t xml:space="preserve">. </w:t>
      </w:r>
    </w:p>
    <w:p w:rsidR="00901091" w:rsidRDefault="00F4371C" w:rsidP="000B09C7">
      <w:r>
        <w:t>There are a number of business models and financing options</w:t>
      </w:r>
      <w:r w:rsidR="00FF0607">
        <w:t xml:space="preserve"> potentially</w:t>
      </w:r>
      <w:r>
        <w:t xml:space="preserve"> available to farm businesses and investors keen to capitalise on the growing market opportunities for lamb.  </w:t>
      </w:r>
      <w:r w:rsidRPr="00C74362">
        <w:t xml:space="preserve">The traditional </w:t>
      </w:r>
      <w:r>
        <w:t xml:space="preserve">and typical </w:t>
      </w:r>
      <w:r w:rsidRPr="00C74362">
        <w:t>approach taken by farm businesses</w:t>
      </w:r>
      <w:r>
        <w:t xml:space="preserve"> – which are generally family</w:t>
      </w:r>
      <w:r w:rsidR="002C20B0">
        <w:noBreakHyphen/>
      </w:r>
      <w:r>
        <w:t xml:space="preserve">owned enterprises </w:t>
      </w:r>
      <w:r w:rsidR="002C20B0">
        <w:t>–</w:t>
      </w:r>
      <w:r w:rsidR="002C20B0" w:rsidRPr="00C74362">
        <w:t xml:space="preserve"> </w:t>
      </w:r>
      <w:r w:rsidRPr="00C74362">
        <w:t xml:space="preserve">wanting to expand their </w:t>
      </w:r>
      <w:r>
        <w:t>operation</w:t>
      </w:r>
      <w:r w:rsidRPr="00C74362">
        <w:t xml:space="preserve"> is to borrow funds from a financial institution to purchase more land and stock</w:t>
      </w:r>
      <w:r w:rsidR="005A79D1">
        <w:t xml:space="preserve">. </w:t>
      </w:r>
      <w:r w:rsidR="008C7917">
        <w:t>There are numerous others</w:t>
      </w:r>
      <w:r w:rsidR="005A79D1">
        <w:t xml:space="preserve"> way</w:t>
      </w:r>
      <w:r w:rsidR="008C7917">
        <w:t>s</w:t>
      </w:r>
      <w:r w:rsidR="005A79D1">
        <w:t xml:space="preserve"> to expand and t</w:t>
      </w:r>
      <w:r w:rsidRPr="00C74362">
        <w:t xml:space="preserve">his report </w:t>
      </w:r>
      <w:r w:rsidR="008C7917">
        <w:t>discusses some</w:t>
      </w:r>
      <w:r w:rsidRPr="00C74362">
        <w:t xml:space="preserve"> </w:t>
      </w:r>
      <w:r w:rsidR="00792014">
        <w:t xml:space="preserve">potential </w:t>
      </w:r>
      <w:r w:rsidRPr="00C74362">
        <w:t xml:space="preserve">alternative business </w:t>
      </w:r>
      <w:r w:rsidR="008C7917">
        <w:t>models</w:t>
      </w:r>
      <w:r w:rsidRPr="00C74362">
        <w:t xml:space="preserve"> and financing </w:t>
      </w:r>
      <w:r w:rsidR="008C7917">
        <w:t>structures</w:t>
      </w:r>
      <w:r w:rsidRPr="00C74362">
        <w:t xml:space="preserve"> that </w:t>
      </w:r>
      <w:r>
        <w:t xml:space="preserve">farm businesses </w:t>
      </w:r>
      <w:r w:rsidR="008E6403">
        <w:t xml:space="preserve">and investors </w:t>
      </w:r>
      <w:r w:rsidR="0047019C">
        <w:t xml:space="preserve">may </w:t>
      </w:r>
      <w:r w:rsidR="002C20B0">
        <w:t xml:space="preserve">wish </w:t>
      </w:r>
      <w:r w:rsidR="0047019C">
        <w:t xml:space="preserve">to </w:t>
      </w:r>
      <w:r w:rsidR="00BA0C2B">
        <w:t>investigate further</w:t>
      </w:r>
      <w:r w:rsidR="0047019C">
        <w:t>.</w:t>
      </w:r>
      <w:r w:rsidR="00792014">
        <w:t xml:space="preserve"> Most of the models discussed are conceptual as they do not currently exist in the sheep industry in WA. Case studies from other industries and countries or hypothetical examples have been included to demonstrate how these models may be applied</w:t>
      </w:r>
      <w:r w:rsidR="00AE3E8A">
        <w:t xml:space="preserve"> </w:t>
      </w:r>
      <w:r w:rsidR="002C20B0">
        <w:t>in</w:t>
      </w:r>
      <w:r w:rsidR="00AE3E8A">
        <w:t xml:space="preserve"> WA</w:t>
      </w:r>
      <w:r w:rsidR="00792014">
        <w:t>.</w:t>
      </w:r>
      <w:r w:rsidR="00AE3E8A">
        <w:t xml:space="preserve"> </w:t>
      </w:r>
    </w:p>
    <w:p w:rsidR="00AB6E51" w:rsidRDefault="008C7917" w:rsidP="000B09C7">
      <w:r>
        <w:t>There are challenges facing the</w:t>
      </w:r>
      <w:r w:rsidR="00520F25">
        <w:t xml:space="preserve"> local</w:t>
      </w:r>
      <w:r>
        <w:t xml:space="preserve"> industry in capturing the </w:t>
      </w:r>
      <w:r w:rsidR="00AB6E51">
        <w:t xml:space="preserve">global </w:t>
      </w:r>
      <w:r>
        <w:t xml:space="preserve">opportunities emerging in the red meat industry. </w:t>
      </w:r>
      <w:r w:rsidR="00520F25">
        <w:t>Low</w:t>
      </w:r>
      <w:r>
        <w:t xml:space="preserve"> </w:t>
      </w:r>
      <w:r w:rsidR="000E114F">
        <w:t>predictability in</w:t>
      </w:r>
      <w:r>
        <w:t xml:space="preserve"> profits </w:t>
      </w:r>
      <w:r w:rsidR="000E114F">
        <w:t>due to</w:t>
      </w:r>
      <w:r>
        <w:t xml:space="preserve"> a lack of price visibility and volatile feed costs </w:t>
      </w:r>
      <w:r w:rsidR="00520F25">
        <w:t>(</w:t>
      </w:r>
      <w:r>
        <w:t>due to variable seasons</w:t>
      </w:r>
      <w:r w:rsidR="00A4391A">
        <w:t xml:space="preserve"> and grain prices</w:t>
      </w:r>
      <w:r w:rsidR="00520F25">
        <w:t>)</w:t>
      </w:r>
      <w:r>
        <w:t xml:space="preserve"> is causing some resistance by farmers to invest in sheep. </w:t>
      </w:r>
      <w:r w:rsidR="00A4391A">
        <w:t>As a result</w:t>
      </w:r>
      <w:r w:rsidR="00520F25">
        <w:t>,</w:t>
      </w:r>
      <w:r w:rsidR="00A4391A">
        <w:t xml:space="preserve"> farmers continue to use land for cropping where forward prices are known and</w:t>
      </w:r>
      <w:r w:rsidR="00AE3E8A">
        <w:t xml:space="preserve"> therefore</w:t>
      </w:r>
      <w:r w:rsidR="00A4391A">
        <w:t xml:space="preserve"> profitability </w:t>
      </w:r>
      <w:r w:rsidR="00AE3E8A">
        <w:t>more easily managed</w:t>
      </w:r>
      <w:r w:rsidR="00A4391A">
        <w:t xml:space="preserve">. </w:t>
      </w:r>
      <w:r w:rsidR="00AB6E51">
        <w:t xml:space="preserve">If we can alleviate some of these risks </w:t>
      </w:r>
      <w:r w:rsidR="000E114F">
        <w:t xml:space="preserve">so </w:t>
      </w:r>
      <w:r w:rsidR="00AB6E51">
        <w:t xml:space="preserve">sheep production </w:t>
      </w:r>
      <w:r w:rsidR="000E114F">
        <w:t xml:space="preserve">offers </w:t>
      </w:r>
      <w:r w:rsidR="00AB6E51">
        <w:t>more stable profitability</w:t>
      </w:r>
      <w:r w:rsidR="00A4391A">
        <w:t xml:space="preserve"> or better price visibility,</w:t>
      </w:r>
      <w:r w:rsidR="00AB6E51">
        <w:t xml:space="preserve"> confidence to invest in</w:t>
      </w:r>
      <w:r w:rsidR="00A4391A">
        <w:t xml:space="preserve"> the</w:t>
      </w:r>
      <w:r w:rsidR="00AB6E51">
        <w:t xml:space="preserve"> sheep enterprise will </w:t>
      </w:r>
      <w:r w:rsidR="008E6403">
        <w:t>return</w:t>
      </w:r>
      <w:r w:rsidR="00AB6E51">
        <w:t xml:space="preserve">. </w:t>
      </w:r>
    </w:p>
    <w:p w:rsidR="008E6403" w:rsidRDefault="00AB6E51" w:rsidP="000B09C7">
      <w:r>
        <w:t xml:space="preserve">This report discusses </w:t>
      </w:r>
      <w:r w:rsidR="000B758B">
        <w:t>concepts for the introduction of</w:t>
      </w:r>
      <w:r>
        <w:t xml:space="preserve"> alternative business models across the sheepmeat supply chain that could reduc</w:t>
      </w:r>
      <w:r w:rsidR="00AD6427">
        <w:t>e</w:t>
      </w:r>
      <w:r>
        <w:t xml:space="preserve"> risks and/or </w:t>
      </w:r>
      <w:r w:rsidR="00AD6427">
        <w:t xml:space="preserve">increase </w:t>
      </w:r>
      <w:r>
        <w:t xml:space="preserve">returns of sheep production in WA. </w:t>
      </w:r>
      <w:r w:rsidR="00AD6427">
        <w:t>E</w:t>
      </w:r>
      <w:r>
        <w:t xml:space="preserve">xamples include investment in dedicated </w:t>
      </w:r>
      <w:r w:rsidR="00AD6427">
        <w:t xml:space="preserve">research </w:t>
      </w:r>
      <w:r>
        <w:t xml:space="preserve">and </w:t>
      </w:r>
      <w:r w:rsidR="00AD6427">
        <w:t xml:space="preserve">development </w:t>
      </w:r>
      <w:r>
        <w:t>in areas such as genetics, technology and pastures</w:t>
      </w:r>
      <w:r w:rsidR="00B100E8">
        <w:t xml:space="preserve"> to reduce feed cost risk and increase productivity</w:t>
      </w:r>
      <w:r>
        <w:t xml:space="preserve">.  </w:t>
      </w:r>
      <w:r w:rsidR="00B100E8">
        <w:t xml:space="preserve">There are a number of business models that support stronger relationships between participants in the supply chain </w:t>
      </w:r>
      <w:r w:rsidR="00AD6427">
        <w:t>which</w:t>
      </w:r>
      <w:r w:rsidR="00B100E8">
        <w:t xml:space="preserve"> encourage</w:t>
      </w:r>
      <w:r w:rsidR="00AD6427">
        <w:t>s</w:t>
      </w:r>
      <w:r w:rsidR="00B100E8">
        <w:t xml:space="preserve"> longer term commitment of participants</w:t>
      </w:r>
      <w:r w:rsidR="00153E0F">
        <w:t xml:space="preserve"> and therefore confidence to invest</w:t>
      </w:r>
      <w:r w:rsidR="00B100E8">
        <w:t xml:space="preserve">. Some examples include the introduction of forward contracts, </w:t>
      </w:r>
      <w:r w:rsidR="00AE3E8A">
        <w:t xml:space="preserve">an injection of </w:t>
      </w:r>
      <w:r w:rsidR="00B100E8">
        <w:t xml:space="preserve">new equity to invest in value-adding such as </w:t>
      </w:r>
      <w:proofErr w:type="spellStart"/>
      <w:r w:rsidR="00B100E8">
        <w:t>feedlotting</w:t>
      </w:r>
      <w:proofErr w:type="spellEnd"/>
      <w:r w:rsidR="00B100E8">
        <w:t xml:space="preserve"> or processing</w:t>
      </w:r>
      <w:r w:rsidR="00AD6427">
        <w:t>,</w:t>
      </w:r>
      <w:r w:rsidR="00B100E8">
        <w:t xml:space="preserve"> and new supply chains that foster the development of </w:t>
      </w:r>
      <w:r w:rsidR="008E6403">
        <w:t xml:space="preserve">niche marketing companies. </w:t>
      </w:r>
    </w:p>
    <w:p w:rsidR="00AB6E51" w:rsidRDefault="008E6403" w:rsidP="00F4371C">
      <w:r>
        <w:t xml:space="preserve">There are various ways of producing sheep that can be matched to the skill set and resources of the farm </w:t>
      </w:r>
      <w:r w:rsidR="00AE3E8A">
        <w:t>business</w:t>
      </w:r>
      <w:r>
        <w:t xml:space="preserve">. We discuss the pros and cons of a number of </w:t>
      </w:r>
      <w:r w:rsidR="001D7498">
        <w:t xml:space="preserve">sheep </w:t>
      </w:r>
      <w:r>
        <w:t xml:space="preserve">management </w:t>
      </w:r>
      <w:r w:rsidR="001D7498">
        <w:t xml:space="preserve">options </w:t>
      </w:r>
      <w:r>
        <w:t xml:space="preserve">including </w:t>
      </w:r>
      <w:r w:rsidR="001D7498">
        <w:t xml:space="preserve">co-operative farming, </w:t>
      </w:r>
      <w:r>
        <w:t>leasing</w:t>
      </w:r>
      <w:r w:rsidR="00F561A0">
        <w:t xml:space="preserve"> stubble</w:t>
      </w:r>
      <w:r>
        <w:t xml:space="preserve">, </w:t>
      </w:r>
      <w:r w:rsidR="00F561A0">
        <w:t xml:space="preserve">developing pastures in marginal cropping land, </w:t>
      </w:r>
      <w:r>
        <w:t>contract</w:t>
      </w:r>
      <w:r w:rsidR="00AD6427">
        <w:t>ing</w:t>
      </w:r>
      <w:r>
        <w:t xml:space="preserve"> </w:t>
      </w:r>
      <w:r w:rsidR="00F561A0">
        <w:t xml:space="preserve">lamb </w:t>
      </w:r>
      <w:r>
        <w:t>production</w:t>
      </w:r>
      <w:r w:rsidR="001D7498">
        <w:t>,</w:t>
      </w:r>
      <w:r w:rsidR="006E6127">
        <w:t xml:space="preserve"> </w:t>
      </w:r>
      <w:r w:rsidR="001D7498">
        <w:t>franchising</w:t>
      </w:r>
      <w:r w:rsidR="00AD6427">
        <w:t>,</w:t>
      </w:r>
      <w:r w:rsidR="001D7498">
        <w:t xml:space="preserve"> and</w:t>
      </w:r>
      <w:r>
        <w:t xml:space="preserve"> contracting out the sheep enterprise</w:t>
      </w:r>
      <w:r w:rsidR="00F561A0">
        <w:t xml:space="preserve"> to a manager. </w:t>
      </w:r>
    </w:p>
    <w:p w:rsidR="001D7498" w:rsidRDefault="001D7498" w:rsidP="00F4371C">
      <w:r>
        <w:t>Lack of capital is often touted as a reason for lack of investment or entry into shee</w:t>
      </w:r>
      <w:r w:rsidR="00505E7D">
        <w:t>p. This report summarises some capital raising</w:t>
      </w:r>
      <w:r>
        <w:t xml:space="preserve"> options</w:t>
      </w:r>
      <w:r w:rsidR="00BA0C2B">
        <w:t xml:space="preserve"> to rapidly expand the sheep business, </w:t>
      </w:r>
      <w:r>
        <w:t xml:space="preserve">which may or may not be complemented with bank </w:t>
      </w:r>
      <w:r w:rsidR="00E04CC6">
        <w:t>finance</w:t>
      </w:r>
      <w:r w:rsidR="00BA0C2B">
        <w:t>.</w:t>
      </w:r>
      <w:r w:rsidR="00E04CC6">
        <w:t xml:space="preserve"> Some examples discussed in the </w:t>
      </w:r>
      <w:r w:rsidR="00E04CC6">
        <w:lastRenderedPageBreak/>
        <w:t>report</w:t>
      </w:r>
      <w:r>
        <w:t xml:space="preserve"> include joint ventures with an equity partner, </w:t>
      </w:r>
      <w:r w:rsidR="0039521C">
        <w:t xml:space="preserve">sell </w:t>
      </w:r>
      <w:r>
        <w:t xml:space="preserve">and lease back </w:t>
      </w:r>
      <w:r w:rsidR="00E04CC6">
        <w:t xml:space="preserve">land </w:t>
      </w:r>
      <w:r>
        <w:t xml:space="preserve">and </w:t>
      </w:r>
      <w:r w:rsidR="00E04CC6">
        <w:t>increase</w:t>
      </w:r>
      <w:r>
        <w:t xml:space="preserve"> hectares</w:t>
      </w:r>
      <w:r w:rsidR="00E04CC6">
        <w:t xml:space="preserve"> managed</w:t>
      </w:r>
      <w:r>
        <w:t>, livestock</w:t>
      </w:r>
      <w:r w:rsidR="00E04CC6">
        <w:t xml:space="preserve"> </w:t>
      </w:r>
      <w:r w:rsidR="00A665D5">
        <w:t xml:space="preserve">lease </w:t>
      </w:r>
      <w:r w:rsidR="00E04CC6">
        <w:t>through a financier</w:t>
      </w:r>
      <w:r>
        <w:t xml:space="preserve">, </w:t>
      </w:r>
      <w:r w:rsidR="00A4391A">
        <w:t xml:space="preserve"> or </w:t>
      </w:r>
      <w:r>
        <w:t>attract equity investment from Australian or international superannuation/pension funds, syndicated funds or private equity.</w:t>
      </w:r>
    </w:p>
    <w:p w:rsidR="00BF1C5B" w:rsidRDefault="00BF1C5B" w:rsidP="00BF1C5B">
      <w:r>
        <w:t>Bringing together WA’s top sheep management talent with the astute financial management acumen of patient investors</w:t>
      </w:r>
      <w:r w:rsidR="009E4FBD">
        <w:t xml:space="preserve"> could bring</w:t>
      </w:r>
      <w:r>
        <w:t xml:space="preserve"> a lot of benefit and strength to farm business</w:t>
      </w:r>
      <w:r w:rsidR="009E4FBD">
        <w:t>es</w:t>
      </w:r>
      <w:r>
        <w:t>. This leads to a win-win for both parties.</w:t>
      </w:r>
      <w:r w:rsidRPr="00685DF7">
        <w:t xml:space="preserve"> </w:t>
      </w:r>
      <w:r>
        <w:t>However</w:t>
      </w:r>
      <w:r w:rsidR="009E4FBD">
        <w:t>,</w:t>
      </w:r>
      <w:r>
        <w:t xml:space="preserve"> to create this value</w:t>
      </w:r>
      <w:r w:rsidR="009E4FBD">
        <w:t>,</w:t>
      </w:r>
      <w:r>
        <w:t xml:space="preserve"> better communication between farmers and investors is required in order to work effectively together towards the same goals.</w:t>
      </w:r>
      <w:r w:rsidR="00044D73">
        <w:t xml:space="preserve"> The challenge will be finding the right investor</w:t>
      </w:r>
      <w:r w:rsidR="009E4FBD">
        <w:t xml:space="preserve"> or </w:t>
      </w:r>
      <w:r w:rsidR="00044D73">
        <w:t xml:space="preserve">partner for your business. </w:t>
      </w:r>
      <w:r w:rsidR="00044D73" w:rsidRPr="00FB33B3">
        <w:t xml:space="preserve">DAFWA </w:t>
      </w:r>
      <w:r w:rsidR="00772BDD" w:rsidRPr="00FB33B3">
        <w:t>launched</w:t>
      </w:r>
      <w:r w:rsidR="00044D73" w:rsidRPr="00FB33B3">
        <w:t xml:space="preserve"> the </w:t>
      </w:r>
      <w:proofErr w:type="spellStart"/>
      <w:r w:rsidR="00044D73" w:rsidRPr="00FB33B3">
        <w:t>InvestWest</w:t>
      </w:r>
      <w:proofErr w:type="spellEnd"/>
      <w:r w:rsidR="00044D73" w:rsidRPr="00FB33B3">
        <w:t xml:space="preserve"> </w:t>
      </w:r>
      <w:r w:rsidR="00F909F3" w:rsidRPr="00FB33B3">
        <w:t xml:space="preserve">Agribusiness </w:t>
      </w:r>
      <w:r w:rsidR="00044D73" w:rsidRPr="00FB33B3">
        <w:t xml:space="preserve">Alliance </w:t>
      </w:r>
      <w:r w:rsidR="009E4FBD" w:rsidRPr="00FB33B3">
        <w:t>to better assist you</w:t>
      </w:r>
      <w:r w:rsidR="00044D73" w:rsidRPr="00FB33B3">
        <w:t xml:space="preserve"> to find brokers to </w:t>
      </w:r>
      <w:r w:rsidR="009E4FBD" w:rsidRPr="00FB33B3">
        <w:t xml:space="preserve">help </w:t>
      </w:r>
      <w:r w:rsidR="00044D73" w:rsidRPr="00FB33B3">
        <w:t>you in your search.</w:t>
      </w:r>
      <w:r w:rsidR="00044D73">
        <w:t xml:space="preserve"> </w:t>
      </w:r>
    </w:p>
    <w:p w:rsidR="00AE3E8A" w:rsidRDefault="00C96222" w:rsidP="00F4371C">
      <w:r>
        <w:t>A</w:t>
      </w:r>
      <w:r w:rsidR="00E04CC6">
        <w:t xml:space="preserve"> number of strategies available to farmers and investors </w:t>
      </w:r>
      <w:r>
        <w:t>looking to increase</w:t>
      </w:r>
      <w:r w:rsidR="00E04CC6">
        <w:t xml:space="preserve"> exposure to the sheep industry</w:t>
      </w:r>
      <w:r w:rsidRPr="00C96222">
        <w:t xml:space="preserve"> </w:t>
      </w:r>
      <w:r>
        <w:t>are canvassed in this report</w:t>
      </w:r>
      <w:r w:rsidR="00E04CC6">
        <w:t xml:space="preserve">. </w:t>
      </w:r>
      <w:r w:rsidR="00AE3E8A">
        <w:t xml:space="preserve">This is not an exhaustive list of potential business structures and other structures could </w:t>
      </w:r>
      <w:r w:rsidR="0051406B">
        <w:t>be created</w:t>
      </w:r>
      <w:r w:rsidR="00AE3E8A">
        <w:t xml:space="preserve"> such as </w:t>
      </w:r>
      <w:r w:rsidR="00F55316">
        <w:t>Real Estate Investment Trusts</w:t>
      </w:r>
      <w:r w:rsidR="009E4FBD">
        <w:t xml:space="preserve"> (REITs</w:t>
      </w:r>
      <w:r w:rsidR="00F55316">
        <w:t xml:space="preserve">) </w:t>
      </w:r>
      <w:r w:rsidR="00AE3E8A">
        <w:t xml:space="preserve">and stapled securities. </w:t>
      </w:r>
      <w:r w:rsidR="009E4FBD">
        <w:t>T</w:t>
      </w:r>
      <w:r w:rsidR="00AE3E8A">
        <w:t xml:space="preserve">he models </w:t>
      </w:r>
      <w:r w:rsidR="009E4FBD">
        <w:t xml:space="preserve">should not </w:t>
      </w:r>
      <w:r w:rsidR="00AE3E8A">
        <w:t>be viewed as mutually exclusive</w:t>
      </w:r>
      <w:r w:rsidR="009E4FBD">
        <w:t>,</w:t>
      </w:r>
      <w:r w:rsidR="00AE3E8A">
        <w:t xml:space="preserve"> as the right structure for your business may encompass a combination of financing or operating structures</w:t>
      </w:r>
      <w:r w:rsidR="00F4571F">
        <w:t>,</w:t>
      </w:r>
      <w:r w:rsidR="00AE3E8A">
        <w:t xml:space="preserve"> or in fact </w:t>
      </w:r>
      <w:r w:rsidR="00F55316">
        <w:t>extract</w:t>
      </w:r>
      <w:r w:rsidR="00AE3E8A">
        <w:t xml:space="preserve"> </w:t>
      </w:r>
      <w:r w:rsidR="00F55316">
        <w:t>ideas</w:t>
      </w:r>
      <w:r w:rsidR="00AE3E8A">
        <w:t xml:space="preserve"> </w:t>
      </w:r>
      <w:r w:rsidR="00F55316">
        <w:t>from a</w:t>
      </w:r>
      <w:r w:rsidR="00AE3E8A">
        <w:t xml:space="preserve"> number of </w:t>
      </w:r>
      <w:r w:rsidR="00BF1C5B">
        <w:t>business models</w:t>
      </w:r>
      <w:r w:rsidR="00AE3E8A">
        <w:t xml:space="preserve"> covered in this report. </w:t>
      </w:r>
    </w:p>
    <w:p w:rsidR="00685DF7" w:rsidRDefault="00E04CC6" w:rsidP="00F4371C">
      <w:r>
        <w:t xml:space="preserve">The risk, return and success of these business models will vary depending on the management skill, resources, collaboration and communication of all parties involved. There are numerous costs and benefits of each </w:t>
      </w:r>
      <w:r w:rsidR="00792014">
        <w:t xml:space="preserve">of the conceptual </w:t>
      </w:r>
      <w:r>
        <w:t>model</w:t>
      </w:r>
      <w:r w:rsidR="00792014">
        <w:t>s</w:t>
      </w:r>
      <w:r>
        <w:t xml:space="preserve"> and struct</w:t>
      </w:r>
      <w:r w:rsidR="00792014">
        <w:t xml:space="preserve">ures </w:t>
      </w:r>
      <w:r w:rsidR="00C96222">
        <w:t xml:space="preserve">which are briefly </w:t>
      </w:r>
      <w:proofErr w:type="gramStart"/>
      <w:r w:rsidR="00C96222">
        <w:t>discussed</w:t>
      </w:r>
      <w:r w:rsidR="00F4571F">
        <w:t>,</w:t>
      </w:r>
      <w:proofErr w:type="gramEnd"/>
      <w:r w:rsidR="009E4FBD">
        <w:t xml:space="preserve"> however</w:t>
      </w:r>
      <w:r w:rsidR="00F4571F">
        <w:t>,</w:t>
      </w:r>
      <w:r w:rsidR="009E4FBD">
        <w:t xml:space="preserve"> t</w:t>
      </w:r>
      <w:r w:rsidR="00B32A8B">
        <w:t>hese will differ across businesses</w:t>
      </w:r>
      <w:r w:rsidR="009E4FBD">
        <w:t>.</w:t>
      </w:r>
      <w:r w:rsidR="00B32A8B">
        <w:t xml:space="preserve"> </w:t>
      </w:r>
      <w:r w:rsidR="009E4FBD">
        <w:t>A</w:t>
      </w:r>
      <w:r>
        <w:t xml:space="preserve">ny business considering entering into an alternative business structure will need to consult with appropriate advisors to ensure all </w:t>
      </w:r>
      <w:proofErr w:type="gramStart"/>
      <w:r>
        <w:t>risks</w:t>
      </w:r>
      <w:r w:rsidR="00A4391A">
        <w:t>,</w:t>
      </w:r>
      <w:proofErr w:type="gramEnd"/>
      <w:r w:rsidR="00A4391A">
        <w:t xml:space="preserve"> costs</w:t>
      </w:r>
      <w:r>
        <w:t xml:space="preserve"> and benefits are </w:t>
      </w:r>
      <w:r w:rsidR="00B32A8B">
        <w:t>taken into account</w:t>
      </w:r>
      <w:r>
        <w:t xml:space="preserve">. </w:t>
      </w:r>
    </w:p>
    <w:p w:rsidR="00B32A8B" w:rsidRDefault="00B32A8B" w:rsidP="00B32A8B">
      <w:r>
        <w:t xml:space="preserve">This report encourages a change in mindset on how a lamb enterprise can be owned, financed and managed. If some of the business models discussed in this report are introduced to WA and </w:t>
      </w:r>
      <w:r w:rsidR="009E4FBD">
        <w:t>well-</w:t>
      </w:r>
      <w:r w:rsidR="00BA0C2B">
        <w:t>managed</w:t>
      </w:r>
      <w:r w:rsidR="009E4FBD">
        <w:t>,</w:t>
      </w:r>
      <w:r>
        <w:t xml:space="preserve"> there is a high likelihood that </w:t>
      </w:r>
      <w:r w:rsidR="009D6662">
        <w:t>sheep</w:t>
      </w:r>
      <w:r>
        <w:t xml:space="preserve"> enterprises will become more profitable</w:t>
      </w:r>
      <w:r w:rsidR="00CF025F">
        <w:t xml:space="preserve">, </w:t>
      </w:r>
      <w:r w:rsidR="009D6662">
        <w:t>productivity will improve due to increased</w:t>
      </w:r>
      <w:r>
        <w:t xml:space="preserve"> investment in genetics, inf</w:t>
      </w:r>
      <w:r w:rsidR="009D6662">
        <w:t>rastructure and sheep management</w:t>
      </w:r>
      <w:r w:rsidR="00CF025F">
        <w:t xml:space="preserve">, </w:t>
      </w:r>
      <w:r>
        <w:t>the supply chain</w:t>
      </w:r>
      <w:r w:rsidR="009D6662">
        <w:t>s will be</w:t>
      </w:r>
      <w:r>
        <w:t xml:space="preserve"> better aligned and integrated</w:t>
      </w:r>
      <w:r w:rsidR="00CF025F">
        <w:t xml:space="preserve">, </w:t>
      </w:r>
      <w:r>
        <w:t xml:space="preserve">markets </w:t>
      </w:r>
      <w:r w:rsidR="00CF025F">
        <w:t xml:space="preserve">will be </w:t>
      </w:r>
      <w:r w:rsidR="009D6662">
        <w:t>more</w:t>
      </w:r>
      <w:r>
        <w:t xml:space="preserve"> transparent with better price signals</w:t>
      </w:r>
      <w:r w:rsidR="00CF025F">
        <w:t xml:space="preserve">, </w:t>
      </w:r>
      <w:r>
        <w:t xml:space="preserve">and producers will have a greater connection </w:t>
      </w:r>
      <w:r w:rsidR="00CF025F">
        <w:t xml:space="preserve">with </w:t>
      </w:r>
      <w:r>
        <w:t xml:space="preserve">and access to customers/end-users and niche markets. Together this will ensure WA’s sheep industry remains internationally competitive and therefore profitable into the future.  </w:t>
      </w:r>
    </w:p>
    <w:p w:rsidR="008408A9" w:rsidRDefault="008408A9">
      <w:pPr>
        <w:rPr>
          <w:rFonts w:asciiTheme="majorHAnsi" w:eastAsiaTheme="majorEastAsia" w:hAnsiTheme="majorHAnsi" w:cstheme="majorBidi"/>
          <w:b/>
          <w:bCs/>
          <w:color w:val="365F91" w:themeColor="accent1" w:themeShade="BF"/>
          <w:sz w:val="28"/>
          <w:szCs w:val="28"/>
        </w:rPr>
      </w:pPr>
      <w:r>
        <w:br w:type="page"/>
      </w:r>
    </w:p>
    <w:p w:rsidR="009A3E82" w:rsidRPr="00723E06" w:rsidRDefault="00285F3C" w:rsidP="003C4938">
      <w:pPr>
        <w:pStyle w:val="Heading1"/>
      </w:pPr>
      <w:bookmarkStart w:id="5" w:name="_Toc427925831"/>
      <w:r>
        <w:lastRenderedPageBreak/>
        <w:t xml:space="preserve">Introduction </w:t>
      </w:r>
      <w:r w:rsidR="00B83F11">
        <w:t>–</w:t>
      </w:r>
      <w:r>
        <w:t xml:space="preserve"> </w:t>
      </w:r>
      <w:r w:rsidR="004D6786">
        <w:t xml:space="preserve">challenging </w:t>
      </w:r>
      <w:r w:rsidR="00B83F11">
        <w:t>the s</w:t>
      </w:r>
      <w:r w:rsidR="009A3E82">
        <w:t>tatus quo</w:t>
      </w:r>
      <w:bookmarkEnd w:id="5"/>
    </w:p>
    <w:p w:rsidR="001D250B" w:rsidRDefault="00C74362" w:rsidP="004D6786">
      <w:r w:rsidRPr="00C74362">
        <w:t xml:space="preserve">The traditional </w:t>
      </w:r>
      <w:r>
        <w:t xml:space="preserve">and typical </w:t>
      </w:r>
      <w:r w:rsidRPr="00C74362">
        <w:t xml:space="preserve">approach taken by farm businesses wanting to expand their </w:t>
      </w:r>
      <w:r>
        <w:t>operation</w:t>
      </w:r>
      <w:r w:rsidRPr="00C74362">
        <w:t xml:space="preserve"> is to borrow funds from a financial institution to purchase more land and stock. This report highlights some alternative business structures and financing methods that </w:t>
      </w:r>
      <w:r>
        <w:t>farm businesses may want to consider in achieving</w:t>
      </w:r>
      <w:r w:rsidRPr="00C74362">
        <w:t xml:space="preserve"> the same </w:t>
      </w:r>
      <w:r>
        <w:t xml:space="preserve">objective </w:t>
      </w:r>
      <w:r w:rsidR="004D6786">
        <w:t xml:space="preserve">– </w:t>
      </w:r>
      <w:r w:rsidRPr="00C74362">
        <w:t>a larger</w:t>
      </w:r>
      <w:r w:rsidR="001D250B">
        <w:t>, more profitable enterprise.</w:t>
      </w:r>
    </w:p>
    <w:p w:rsidR="009A3E82" w:rsidRDefault="00926BEA" w:rsidP="004D6786">
      <w:r>
        <w:t xml:space="preserve">The focus of </w:t>
      </w:r>
      <w:r w:rsidR="004D6786">
        <w:t xml:space="preserve">this </w:t>
      </w:r>
      <w:r>
        <w:t>report is on</w:t>
      </w:r>
      <w:r w:rsidR="009171BB">
        <w:t xml:space="preserve"> </w:t>
      </w:r>
      <w:r w:rsidR="00970772">
        <w:t>expanding</w:t>
      </w:r>
      <w:r>
        <w:t xml:space="preserve"> lamb production, targeting farm businesses and investors keen to capitalise on the growing market opportunities and strengthening prices</w:t>
      </w:r>
      <w:r w:rsidR="00B83F11">
        <w:t xml:space="preserve"> for lamb</w:t>
      </w:r>
      <w:r>
        <w:t xml:space="preserve">. However, many of the concepts and </w:t>
      </w:r>
      <w:r w:rsidR="009171BB">
        <w:t>structures</w:t>
      </w:r>
      <w:r>
        <w:t xml:space="preserve"> discussed </w:t>
      </w:r>
      <w:r w:rsidR="002648AE">
        <w:t>can be applied</w:t>
      </w:r>
      <w:r>
        <w:t xml:space="preserve"> to other enterprises. </w:t>
      </w:r>
    </w:p>
    <w:p w:rsidR="002648AE" w:rsidRDefault="00CF1C38" w:rsidP="004D6786">
      <w:r>
        <w:t>Section 1</w:t>
      </w:r>
      <w:r w:rsidR="002648AE">
        <w:t xml:space="preserve"> </w:t>
      </w:r>
      <w:r>
        <w:t xml:space="preserve">of the report </w:t>
      </w:r>
      <w:r w:rsidR="002648AE">
        <w:t>discusses how to increase sheep production</w:t>
      </w:r>
      <w:r w:rsidR="00DC5EE2">
        <w:t xml:space="preserve"> on-farm</w:t>
      </w:r>
      <w:r w:rsidR="002648AE">
        <w:t xml:space="preserve"> by adopting alternative financing and management structures. </w:t>
      </w:r>
    </w:p>
    <w:p w:rsidR="002648AE" w:rsidRDefault="00CF1C38" w:rsidP="004D6786">
      <w:r>
        <w:t>Section 2</w:t>
      </w:r>
      <w:r w:rsidR="002648AE">
        <w:t xml:space="preserve"> is targeted at those producers looking to </w:t>
      </w:r>
      <w:r w:rsidR="004D6786">
        <w:t>value-</w:t>
      </w:r>
      <w:r w:rsidR="002648AE">
        <w:t xml:space="preserve">add </w:t>
      </w:r>
      <w:r w:rsidR="004D6786">
        <w:t xml:space="preserve">to </w:t>
      </w:r>
      <w:r w:rsidR="002648AE">
        <w:t>their</w:t>
      </w:r>
      <w:r w:rsidR="00DC5EE2">
        <w:t xml:space="preserve"> product</w:t>
      </w:r>
      <w:r w:rsidR="002648AE">
        <w:t xml:space="preserve"> by </w:t>
      </w:r>
      <w:r w:rsidR="00DC5EE2">
        <w:t>partnering with investors to extract</w:t>
      </w:r>
      <w:r w:rsidR="002648AE">
        <w:t xml:space="preserve"> </w:t>
      </w:r>
      <w:r w:rsidR="00DC5EE2">
        <w:t>further value from</w:t>
      </w:r>
      <w:r w:rsidR="002648AE">
        <w:t xml:space="preserve"> </w:t>
      </w:r>
      <w:proofErr w:type="spellStart"/>
      <w:r w:rsidR="002648AE">
        <w:t>feedlotting</w:t>
      </w:r>
      <w:proofErr w:type="spellEnd"/>
      <w:r w:rsidR="002648AE">
        <w:t xml:space="preserve">, processing or </w:t>
      </w:r>
      <w:r w:rsidR="00DC5EE2">
        <w:t>marketing lamb</w:t>
      </w:r>
      <w:r w:rsidR="002648AE">
        <w:t xml:space="preserve">. </w:t>
      </w:r>
    </w:p>
    <w:p w:rsidR="0090395A" w:rsidRDefault="00CF1C38" w:rsidP="004D6786">
      <w:r>
        <w:t xml:space="preserve">Section 3 </w:t>
      </w:r>
      <w:r w:rsidR="002648AE">
        <w:t xml:space="preserve">highlights some structures on how </w:t>
      </w:r>
      <w:r w:rsidR="00DC5EE2">
        <w:t>capital</w:t>
      </w:r>
      <w:r w:rsidR="002648AE">
        <w:t xml:space="preserve"> can be </w:t>
      </w:r>
      <w:r w:rsidR="001D250B">
        <w:t>sourced</w:t>
      </w:r>
      <w:r w:rsidR="00DC5EE2">
        <w:t xml:space="preserve">, </w:t>
      </w:r>
      <w:r w:rsidR="002648AE">
        <w:t xml:space="preserve">pooled and </w:t>
      </w:r>
      <w:r w:rsidR="00DC5EE2">
        <w:t>invested</w:t>
      </w:r>
      <w:r w:rsidR="002648AE">
        <w:t xml:space="preserve"> across the supply chain to grow the sheep industry</w:t>
      </w:r>
      <w:r w:rsidR="00DC5EE2">
        <w:t xml:space="preserve"> in Western Australia</w:t>
      </w:r>
      <w:r w:rsidR="002648AE">
        <w:t xml:space="preserve">. </w:t>
      </w:r>
    </w:p>
    <w:p w:rsidR="002648AE" w:rsidRDefault="008B6CC4" w:rsidP="009A3E82">
      <w:r>
        <w:t xml:space="preserve">To </w:t>
      </w:r>
      <w:r w:rsidR="00711898">
        <w:t>demonstrate</w:t>
      </w:r>
      <w:r>
        <w:t xml:space="preserve"> how the </w:t>
      </w:r>
      <w:r w:rsidR="000B758B">
        <w:t xml:space="preserve">concepts for </w:t>
      </w:r>
      <w:r>
        <w:t xml:space="preserve">alternative </w:t>
      </w:r>
      <w:r w:rsidR="0090395A">
        <w:t xml:space="preserve">business </w:t>
      </w:r>
      <w:r>
        <w:t xml:space="preserve">structures </w:t>
      </w:r>
      <w:r w:rsidR="0090395A">
        <w:t>might</w:t>
      </w:r>
      <w:r>
        <w:t xml:space="preserve"> work</w:t>
      </w:r>
      <w:r w:rsidR="004D6786">
        <w:t>,</w:t>
      </w:r>
      <w:r>
        <w:t xml:space="preserve"> numerous examples and case studies are showcased. </w:t>
      </w:r>
      <w:r w:rsidR="0090395A">
        <w:t xml:space="preserve"> The information on these case study examples has been sourced from publically available websites.</w:t>
      </w:r>
    </w:p>
    <w:p w:rsidR="001D6D18" w:rsidRDefault="001D6D18" w:rsidP="009A3E82">
      <w:r>
        <w:t xml:space="preserve">This report encourages a change in mindset on how a lamb enterprise can be owned, financed and managed. If some of the business models discussed in this report are introduced to WA and well implemented there is a high likelihood that </w:t>
      </w:r>
      <w:r w:rsidR="009D6662">
        <w:t>sheep</w:t>
      </w:r>
      <w:r>
        <w:t xml:space="preserve"> enterprises will become more</w:t>
      </w:r>
      <w:r w:rsidR="009D6662">
        <w:t xml:space="preserve"> productive and </w:t>
      </w:r>
      <w:r>
        <w:t xml:space="preserve"> profitable</w:t>
      </w:r>
      <w:r w:rsidR="004D6786">
        <w:t xml:space="preserve">, </w:t>
      </w:r>
      <w:r w:rsidR="00B83F11">
        <w:t>supply chai</w:t>
      </w:r>
      <w:r w:rsidR="009D6662">
        <w:t>ns</w:t>
      </w:r>
      <w:r>
        <w:t xml:space="preserve"> better aligned and integrated</w:t>
      </w:r>
      <w:r w:rsidR="004D6786">
        <w:t xml:space="preserve">, </w:t>
      </w:r>
      <w:r w:rsidR="009D6662">
        <w:t>and</w:t>
      </w:r>
      <w:r>
        <w:t xml:space="preserve"> markets </w:t>
      </w:r>
      <w:r w:rsidR="009D6662">
        <w:t>more</w:t>
      </w:r>
      <w:r>
        <w:t xml:space="preserve"> trans</w:t>
      </w:r>
      <w:r w:rsidR="009D6662">
        <w:t>parent with better price signals with</w:t>
      </w:r>
      <w:r>
        <w:t xml:space="preserve"> producers </w:t>
      </w:r>
      <w:r w:rsidR="009D6662">
        <w:t>having</w:t>
      </w:r>
      <w:r>
        <w:t xml:space="preserve"> greater connection</w:t>
      </w:r>
      <w:r w:rsidR="004D6786">
        <w:t xml:space="preserve"> with</w:t>
      </w:r>
      <w:r>
        <w:t xml:space="preserve"> and access to customers/end-users</w:t>
      </w:r>
      <w:r w:rsidR="00B83F11">
        <w:t xml:space="preserve"> and niche markets</w:t>
      </w:r>
      <w:r>
        <w:t xml:space="preserve">. </w:t>
      </w:r>
    </w:p>
    <w:p w:rsidR="005B1E81" w:rsidRDefault="005B1E81">
      <w:pPr>
        <w:rPr>
          <w:rFonts w:asciiTheme="majorHAnsi" w:eastAsiaTheme="majorEastAsia" w:hAnsiTheme="majorHAnsi" w:cstheme="majorBidi"/>
          <w:b/>
          <w:bCs/>
          <w:color w:val="365F91" w:themeColor="accent1" w:themeShade="BF"/>
          <w:sz w:val="28"/>
          <w:szCs w:val="28"/>
        </w:rPr>
      </w:pPr>
      <w:r>
        <w:br w:type="page"/>
      </w:r>
    </w:p>
    <w:p w:rsidR="00563AA9" w:rsidRDefault="00D5440F" w:rsidP="00192DCD">
      <w:pPr>
        <w:pStyle w:val="Heading1"/>
      </w:pPr>
      <w:bookmarkStart w:id="6" w:name="_Toc427925832"/>
      <w:r>
        <w:lastRenderedPageBreak/>
        <w:t xml:space="preserve">Why invest in the WA </w:t>
      </w:r>
      <w:r w:rsidR="004D6786">
        <w:t xml:space="preserve">sheep </w:t>
      </w:r>
      <w:r>
        <w:t>industry?</w:t>
      </w:r>
      <w:bookmarkEnd w:id="6"/>
    </w:p>
    <w:p w:rsidR="00E06A4B" w:rsidRPr="004D6786" w:rsidRDefault="00E06A4B" w:rsidP="00192DCD">
      <w:pPr>
        <w:pStyle w:val="ListParagraph"/>
        <w:numPr>
          <w:ilvl w:val="0"/>
          <w:numId w:val="72"/>
        </w:numPr>
        <w:ind w:left="426"/>
        <w:rPr>
          <w:rFonts w:cs="Arial"/>
        </w:rPr>
      </w:pPr>
      <w:r w:rsidRPr="00344481">
        <w:rPr>
          <w:b/>
        </w:rPr>
        <w:t xml:space="preserve">Globally renowned as a high quality </w:t>
      </w:r>
      <w:r w:rsidR="004D6786" w:rsidRPr="00344481">
        <w:rPr>
          <w:b/>
        </w:rPr>
        <w:t xml:space="preserve">and </w:t>
      </w:r>
      <w:r w:rsidRPr="00344481">
        <w:rPr>
          <w:b/>
        </w:rPr>
        <w:t>safe product</w:t>
      </w:r>
      <w:r w:rsidRPr="00563AA9">
        <w:t xml:space="preserve"> – Australia is globally recognised for its breeding conditions, advanced farm management</w:t>
      </w:r>
      <w:r w:rsidR="00506A31">
        <w:rPr>
          <w:color w:val="000000"/>
        </w:rPr>
        <w:t>,</w:t>
      </w:r>
      <w:r w:rsidR="00506A31" w:rsidRPr="004D6786">
        <w:rPr>
          <w:color w:val="000000"/>
        </w:rPr>
        <w:t xml:space="preserve"> </w:t>
      </w:r>
      <w:r w:rsidRPr="004D6786">
        <w:rPr>
          <w:color w:val="000000"/>
        </w:rPr>
        <w:t>stringent animal welfare protocols and the highest foo</w:t>
      </w:r>
      <w:r w:rsidR="005B1E81" w:rsidRPr="00563AA9">
        <w:t>d safety standards in the world.</w:t>
      </w:r>
    </w:p>
    <w:p w:rsidR="00E06A4B" w:rsidRPr="00563AA9" w:rsidRDefault="00E06A4B" w:rsidP="00192DCD">
      <w:pPr>
        <w:pStyle w:val="ListParagraph"/>
        <w:numPr>
          <w:ilvl w:val="0"/>
          <w:numId w:val="72"/>
        </w:numPr>
        <w:ind w:left="426"/>
      </w:pPr>
      <w:r w:rsidRPr="00344481">
        <w:rPr>
          <w:b/>
        </w:rPr>
        <w:t>Established trade routes</w:t>
      </w:r>
      <w:r w:rsidRPr="00563AA9">
        <w:t xml:space="preserve"> – WA has established trade routes of live and processed lamb into over 100 countries worldwide.</w:t>
      </w:r>
    </w:p>
    <w:p w:rsidR="00563AA9" w:rsidRPr="00563AA9" w:rsidRDefault="005B1E81" w:rsidP="00192DCD">
      <w:pPr>
        <w:pStyle w:val="ListParagraph"/>
        <w:numPr>
          <w:ilvl w:val="0"/>
          <w:numId w:val="72"/>
        </w:numPr>
        <w:spacing w:after="360"/>
        <w:ind w:left="425" w:hanging="357"/>
      </w:pPr>
      <w:r w:rsidRPr="00344481">
        <w:rPr>
          <w:b/>
        </w:rPr>
        <w:t>Internationally cost competitive production and processing sectors</w:t>
      </w:r>
      <w:r w:rsidRPr="00563AA9">
        <w:t xml:space="preserve"> – </w:t>
      </w:r>
      <w:r w:rsidR="00D61595" w:rsidRPr="00563AA9">
        <w:t>WA has one of the lowest cost sheep p</w:t>
      </w:r>
      <w:r w:rsidR="00022891">
        <w:t xml:space="preserve">roduction systems in the world. The costs of production of WA representative farms in the </w:t>
      </w:r>
      <w:proofErr w:type="spellStart"/>
      <w:r w:rsidR="00022891">
        <w:t>Agribenchmarks</w:t>
      </w:r>
      <w:proofErr w:type="spellEnd"/>
      <w:r w:rsidR="00022891">
        <w:t xml:space="preserve"> survey in 2014 are shown </w:t>
      </w:r>
      <w:r w:rsidR="007E1A03">
        <w:t xml:space="preserve">shaded </w:t>
      </w:r>
      <w:r w:rsidR="00022891" w:rsidRPr="007E1A03">
        <w:t xml:space="preserve">below </w:t>
      </w:r>
      <w:r w:rsidR="00506A31">
        <w:t>under the labels</w:t>
      </w:r>
      <w:r w:rsidR="00506A31" w:rsidRPr="007E1A03">
        <w:t xml:space="preserve"> </w:t>
      </w:r>
      <w:r w:rsidR="00310B40" w:rsidRPr="007E1A03">
        <w:t>A</w:t>
      </w:r>
      <w:r w:rsidR="00310B40">
        <w:t>ustralia</w:t>
      </w:r>
      <w:r w:rsidR="00022891" w:rsidRPr="007E1A03">
        <w:t>-</w:t>
      </w:r>
      <w:r w:rsidR="007E1A03" w:rsidRPr="007E1A03">
        <w:t xml:space="preserve">2000 </w:t>
      </w:r>
      <w:r w:rsidR="00310B40">
        <w:t>(</w:t>
      </w:r>
      <w:r w:rsidR="007E1A03" w:rsidRPr="007E1A03">
        <w:t>WA</w:t>
      </w:r>
      <w:r w:rsidR="00310B40">
        <w:t>)</w:t>
      </w:r>
      <w:r w:rsidR="007E1A03" w:rsidRPr="007E1A03">
        <w:t xml:space="preserve">, </w:t>
      </w:r>
      <w:r w:rsidR="00310B40" w:rsidRPr="007E1A03">
        <w:t>A</w:t>
      </w:r>
      <w:r w:rsidR="00310B40">
        <w:t>ustralia</w:t>
      </w:r>
      <w:r w:rsidR="007E1A03" w:rsidRPr="007E1A03">
        <w:t>-4800</w:t>
      </w:r>
      <w:r w:rsidR="00310B40">
        <w:t xml:space="preserve"> (WA)</w:t>
      </w:r>
      <w:r w:rsidR="007E1A03" w:rsidRPr="007E1A03">
        <w:t xml:space="preserve"> and </w:t>
      </w:r>
      <w:r w:rsidR="00310B40">
        <w:t>Australia</w:t>
      </w:r>
      <w:r w:rsidR="007E1A03">
        <w:t>-7800</w:t>
      </w:r>
      <w:r w:rsidR="00310B40">
        <w:t xml:space="preserve"> (WA)</w:t>
      </w:r>
      <w:r w:rsidR="007E1A03">
        <w:t>.</w:t>
      </w:r>
      <w:r w:rsidR="00022891">
        <w:t xml:space="preserve"> </w:t>
      </w:r>
      <w:r w:rsidR="00563AA9">
        <w:t>The c</w:t>
      </w:r>
      <w:r w:rsidR="00D61595" w:rsidRPr="00563AA9">
        <w:t xml:space="preserve">ost of processing in WA is also relatively competitive to other sheepmeat exporting </w:t>
      </w:r>
      <w:proofErr w:type="gramStart"/>
      <w:r w:rsidR="00D61595" w:rsidRPr="00563AA9">
        <w:t>nations</w:t>
      </w:r>
      <w:r w:rsidR="00F4571F">
        <w:t>,</w:t>
      </w:r>
      <w:proofErr w:type="gramEnd"/>
      <w:r w:rsidR="00D61595" w:rsidRPr="00563AA9">
        <w:t xml:space="preserve"> however</w:t>
      </w:r>
      <w:r w:rsidR="00F4571F">
        <w:t>,</w:t>
      </w:r>
      <w:r w:rsidR="00D61595" w:rsidRPr="00563AA9">
        <w:t xml:space="preserve"> this </w:t>
      </w:r>
      <w:r w:rsidR="00563AA9">
        <w:t>doe</w:t>
      </w:r>
      <w:r w:rsidR="00D61595" w:rsidRPr="00563AA9">
        <w:t xml:space="preserve">s vary depending </w:t>
      </w:r>
      <w:r w:rsidR="009D6662">
        <w:t>on</w:t>
      </w:r>
      <w:r w:rsidR="00563AA9">
        <w:t xml:space="preserve"> capacity and associated</w:t>
      </w:r>
      <w:r w:rsidR="00D61595" w:rsidRPr="00563AA9">
        <w:t xml:space="preserve"> utilisation rates. </w:t>
      </w:r>
    </w:p>
    <w:p w:rsidR="000D3CF1" w:rsidRDefault="000D3CF1" w:rsidP="00192DCD">
      <w:pPr>
        <w:pStyle w:val="Caption"/>
      </w:pPr>
      <w:r w:rsidRPr="00E81893">
        <w:rPr>
          <w:noProof/>
          <w:lang w:eastAsia="en-AU"/>
        </w:rPr>
        <w:drawing>
          <wp:inline distT="0" distB="0" distL="0" distR="0" wp14:anchorId="58296E27" wp14:editId="4873A6FF">
            <wp:extent cx="6049926" cy="2881424"/>
            <wp:effectExtent l="0" t="0" r="8255" b="0"/>
            <wp:docPr id="3" name="Chart 3" descr="The three WA farms in the sample have a cash cost of US$135- US$170/100kg liveweight, compared to over US$300 in UK and Europe and US$72 in NZ. " title="Three WA farms average cost of production compared to the world"/>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3AA9" w:rsidRPr="00223A25" w:rsidRDefault="000D3CF1" w:rsidP="00432B00">
      <w:pPr>
        <w:pStyle w:val="Caption"/>
      </w:pPr>
      <w:r>
        <w:t xml:space="preserve">Figure </w:t>
      </w:r>
      <w:r w:rsidR="004B794A">
        <w:fldChar w:fldCharType="begin"/>
      </w:r>
      <w:r w:rsidR="004B794A">
        <w:instrText xml:space="preserve"> SEQ Figure \* ARABIC </w:instrText>
      </w:r>
      <w:r w:rsidR="004B794A">
        <w:fldChar w:fldCharType="separate"/>
      </w:r>
      <w:r w:rsidR="008D03C7">
        <w:rPr>
          <w:noProof/>
        </w:rPr>
        <w:t>1</w:t>
      </w:r>
      <w:r w:rsidR="004B794A">
        <w:rPr>
          <w:noProof/>
        </w:rPr>
        <w:fldChar w:fldCharType="end"/>
      </w:r>
      <w:r w:rsidR="00144A91">
        <w:rPr>
          <w:noProof/>
        </w:rPr>
        <w:t xml:space="preserve"> </w:t>
      </w:r>
      <w:r w:rsidRPr="00390A42">
        <w:t xml:space="preserve">Total costs of sheepmeat </w:t>
      </w:r>
      <w:r w:rsidR="00144A91">
        <w:t xml:space="preserve">in United States dollars </w:t>
      </w:r>
      <w:r w:rsidR="00144A91" w:rsidRPr="00144A91">
        <w:t xml:space="preserve">per 100 kilograms </w:t>
      </w:r>
      <w:r w:rsidR="00144A91" w:rsidRPr="009329B4">
        <w:t>(</w:t>
      </w:r>
      <w:r w:rsidRPr="009329B4">
        <w:t>US$/100kg</w:t>
      </w:r>
      <w:r w:rsidR="00144A91" w:rsidRPr="009329B4">
        <w:t>)</w:t>
      </w:r>
      <w:r w:rsidRPr="009329B4">
        <w:t xml:space="preserve"> </w:t>
      </w:r>
      <w:proofErr w:type="spellStart"/>
      <w:r w:rsidRPr="009329B4">
        <w:t>liveweight</w:t>
      </w:r>
      <w:proofErr w:type="spellEnd"/>
      <w:r w:rsidRPr="009329B4">
        <w:t xml:space="preserve"> (Source: </w:t>
      </w:r>
      <w:proofErr w:type="spellStart"/>
      <w:r w:rsidRPr="00223A25">
        <w:t>Agribenchmarks</w:t>
      </w:r>
      <w:proofErr w:type="spellEnd"/>
      <w:r w:rsidRPr="00223A25">
        <w:t xml:space="preserve"> 2014)</w:t>
      </w:r>
    </w:p>
    <w:p w:rsidR="003D340A" w:rsidRPr="00FB33B3" w:rsidRDefault="00563AA9" w:rsidP="00192DCD">
      <w:pPr>
        <w:pStyle w:val="ListParagraph"/>
        <w:numPr>
          <w:ilvl w:val="0"/>
          <w:numId w:val="74"/>
        </w:numPr>
        <w:ind w:left="426"/>
      </w:pPr>
      <w:r w:rsidRPr="00223A25">
        <w:rPr>
          <w:b/>
        </w:rPr>
        <w:t>Few international competitors and relatively high barriers to entry</w:t>
      </w:r>
      <w:r w:rsidRPr="00223A25">
        <w:t xml:space="preserve"> –</w:t>
      </w:r>
      <w:r w:rsidR="00022891" w:rsidRPr="00223A25">
        <w:t xml:space="preserve"> </w:t>
      </w:r>
      <w:r w:rsidR="00144A91" w:rsidRPr="00223A25">
        <w:t xml:space="preserve">sheep </w:t>
      </w:r>
      <w:r w:rsidR="00022891" w:rsidRPr="00223A25">
        <w:t>production for most countries is all about domestic consumption excep</w:t>
      </w:r>
      <w:r w:rsidR="0077280F" w:rsidRPr="00223A25">
        <w:t xml:space="preserve">t </w:t>
      </w:r>
      <w:r w:rsidR="00144A91" w:rsidRPr="00223A25">
        <w:t xml:space="preserve">for </w:t>
      </w:r>
      <w:r w:rsidR="0077280F" w:rsidRPr="00223A25">
        <w:t xml:space="preserve">Australia and NZ </w:t>
      </w:r>
      <w:r w:rsidR="00144A91" w:rsidRPr="00223A25">
        <w:t xml:space="preserve">who together </w:t>
      </w:r>
      <w:r w:rsidR="0077280F" w:rsidRPr="00223A25">
        <w:t>traded 70</w:t>
      </w:r>
      <w:r w:rsidR="00022891" w:rsidRPr="00223A25">
        <w:t xml:space="preserve">% of the </w:t>
      </w:r>
      <w:r w:rsidR="00144A91" w:rsidRPr="00223A25">
        <w:t xml:space="preserve">world’s </w:t>
      </w:r>
      <w:r w:rsidR="00022891" w:rsidRPr="00223A25">
        <w:t>sheepmeat</w:t>
      </w:r>
      <w:r w:rsidR="0077280F" w:rsidRPr="00223A25">
        <w:t xml:space="preserve"> in 2014</w:t>
      </w:r>
      <w:r w:rsidR="00022891" w:rsidRPr="00223A25">
        <w:t xml:space="preserve">. </w:t>
      </w:r>
      <w:r w:rsidRPr="00223A25">
        <w:t>Australia dominates wo</w:t>
      </w:r>
      <w:r w:rsidR="002B16AD" w:rsidRPr="00223A25">
        <w:t>rld trade in sheep (see figure</w:t>
      </w:r>
      <w:r w:rsidR="009329B4" w:rsidRPr="00223A25">
        <w:t>s</w:t>
      </w:r>
      <w:r w:rsidR="002B16AD" w:rsidRPr="00223A25">
        <w:t xml:space="preserve"> 2</w:t>
      </w:r>
      <w:r w:rsidR="009329B4" w:rsidRPr="00223A25">
        <w:t xml:space="preserve"> and 3</w:t>
      </w:r>
      <w:r w:rsidRPr="00223A25">
        <w:t xml:space="preserve">). </w:t>
      </w:r>
      <w:r w:rsidR="004D0C63" w:rsidRPr="00223A25">
        <w:t>In 2014 Australia wa</w:t>
      </w:r>
      <w:r w:rsidRPr="00223A25">
        <w:t>s the</w:t>
      </w:r>
      <w:r w:rsidR="004D0C63" w:rsidRPr="00223A25">
        <w:t xml:space="preserve"> second</w:t>
      </w:r>
      <w:r w:rsidRPr="00223A25">
        <w:t xml:space="preserve"> largest export</w:t>
      </w:r>
      <w:r w:rsidR="00022891" w:rsidRPr="00223A25">
        <w:t>er</w:t>
      </w:r>
      <w:r w:rsidRPr="00223A25">
        <w:t xml:space="preserve"> of live sheep</w:t>
      </w:r>
      <w:r w:rsidR="004D0C63" w:rsidRPr="00223A25">
        <w:t xml:space="preserve"> and sheepmeat (by value)</w:t>
      </w:r>
      <w:r w:rsidRPr="00223A25">
        <w:t xml:space="preserve">, accounting for </w:t>
      </w:r>
      <w:r w:rsidR="004D0C63" w:rsidRPr="00223A25">
        <w:t>20</w:t>
      </w:r>
      <w:r w:rsidRPr="00223A25">
        <w:t xml:space="preserve">% </w:t>
      </w:r>
      <w:r w:rsidR="008D03C7" w:rsidRPr="00223A25">
        <w:t xml:space="preserve">(live) </w:t>
      </w:r>
      <w:r w:rsidR="004D0C63" w:rsidRPr="00223A25">
        <w:t xml:space="preserve">and 34% </w:t>
      </w:r>
      <w:r w:rsidR="008D03C7" w:rsidRPr="00223A25">
        <w:t xml:space="preserve">(meat) </w:t>
      </w:r>
      <w:r w:rsidRPr="00223A25">
        <w:t xml:space="preserve">of the world’s total </w:t>
      </w:r>
      <w:r w:rsidR="004D0C63" w:rsidRPr="00223A25">
        <w:t xml:space="preserve">sheep exports respectively. </w:t>
      </w:r>
      <w:r w:rsidR="009D6662" w:rsidRPr="00223A25">
        <w:t xml:space="preserve">New Zealand is the only other country that exports lamb on the same scale as Australia. </w:t>
      </w:r>
    </w:p>
    <w:p w:rsidR="00563AA9" w:rsidRPr="009329B4" w:rsidRDefault="00022891" w:rsidP="00344481">
      <w:pPr>
        <w:pStyle w:val="ListParagraph"/>
        <w:ind w:left="426"/>
        <w:rPr>
          <w:highlight w:val="yellow"/>
        </w:rPr>
      </w:pPr>
      <w:r>
        <w:t xml:space="preserve">Meat production </w:t>
      </w:r>
      <w:r w:rsidR="008D03C7">
        <w:t xml:space="preserve">is </w:t>
      </w:r>
      <w:r>
        <w:t>generally increasing</w:t>
      </w:r>
      <w:r w:rsidR="008D03C7">
        <w:t>,</w:t>
      </w:r>
      <w:r>
        <w:t xml:space="preserve"> </w:t>
      </w:r>
      <w:r w:rsidR="008D03C7">
        <w:t xml:space="preserve">although </w:t>
      </w:r>
      <w:r>
        <w:t>constrained by scarcity of land, adverse weather events, environmental policies, slowing productivity gains and rising grain prices (both as a meat production cost and competitor for land).</w:t>
      </w:r>
      <w:r w:rsidR="009D6662">
        <w:t xml:space="preserve"> These factors combined with aging infrastructure and time delays associated with building flock numbers creates barriers to new entrants</w:t>
      </w:r>
      <w:r w:rsidR="008D03C7">
        <w:t>,</w:t>
      </w:r>
      <w:r w:rsidR="009D6662">
        <w:t xml:space="preserve"> allowing those already in sheep to benefit from any increase in lamb and wool value. </w:t>
      </w:r>
    </w:p>
    <w:p w:rsidR="008D03C7" w:rsidRDefault="00563AA9" w:rsidP="009329B4">
      <w:pPr>
        <w:keepNext/>
      </w:pPr>
      <w:r w:rsidRPr="00563AA9">
        <w:rPr>
          <w:noProof/>
          <w:lang w:eastAsia="en-AU"/>
        </w:rPr>
        <w:lastRenderedPageBreak/>
        <w:t xml:space="preserve"> </w:t>
      </w:r>
      <w:r w:rsidR="004D0C63">
        <w:rPr>
          <w:noProof/>
          <w:lang w:eastAsia="en-AU"/>
        </w:rPr>
        <w:drawing>
          <wp:inline distT="0" distB="0" distL="0" distR="0" wp14:anchorId="17DA581C" wp14:editId="2E72EAFC">
            <wp:extent cx="4123426" cy="2764959"/>
            <wp:effectExtent l="0" t="0" r="0" b="0"/>
            <wp:docPr id="22" name="Picture 22" descr="Top 10 live sheep exporting nations by value in 2014: Romania, Australia, Jordan, Spain, Hungary, Ethiopia, Netherlands, France, UK, Georgia. Australia was number 1 from 2010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0869" cy="2769950"/>
                    </a:xfrm>
                    <a:prstGeom prst="rect">
                      <a:avLst/>
                    </a:prstGeom>
                    <a:noFill/>
                  </pic:spPr>
                </pic:pic>
              </a:graphicData>
            </a:graphic>
          </wp:inline>
        </w:drawing>
      </w:r>
    </w:p>
    <w:p w:rsidR="008D03C7" w:rsidRDefault="008D03C7" w:rsidP="00192DCD">
      <w:pPr>
        <w:pStyle w:val="Caption"/>
      </w:pPr>
      <w:r>
        <w:t xml:space="preserve">Figure </w:t>
      </w:r>
      <w:r w:rsidR="004B794A">
        <w:fldChar w:fldCharType="begin"/>
      </w:r>
      <w:r w:rsidR="004B794A">
        <w:instrText xml:space="preserve"> SEQ Figure \* ARABIC </w:instrText>
      </w:r>
      <w:r w:rsidR="004B794A">
        <w:fldChar w:fldCharType="separate"/>
      </w:r>
      <w:r>
        <w:rPr>
          <w:noProof/>
        </w:rPr>
        <w:t>2</w:t>
      </w:r>
      <w:r w:rsidR="004B794A">
        <w:rPr>
          <w:noProof/>
        </w:rPr>
        <w:fldChar w:fldCharType="end"/>
      </w:r>
      <w:r>
        <w:t xml:space="preserve"> Top 10 live sheep</w:t>
      </w:r>
      <w:r w:rsidRPr="0095644C">
        <w:t xml:space="preserve"> exporti</w:t>
      </w:r>
      <w:r>
        <w:t>ng nations by value, 2010-2014</w:t>
      </w:r>
      <w:r w:rsidRPr="0095644C">
        <w:t xml:space="preserve"> (Source: </w:t>
      </w:r>
      <w:proofErr w:type="spellStart"/>
      <w:r w:rsidRPr="0095644C">
        <w:t>Comtrade</w:t>
      </w:r>
      <w:proofErr w:type="spellEnd"/>
      <w:r w:rsidRPr="0095644C">
        <w:t>)</w:t>
      </w:r>
    </w:p>
    <w:p w:rsidR="00563AA9" w:rsidRPr="00563AA9" w:rsidRDefault="0022607A" w:rsidP="00563AA9">
      <w:pPr>
        <w:keepNext/>
      </w:pPr>
      <w:r>
        <w:rPr>
          <w:noProof/>
          <w:lang w:eastAsia="en-AU"/>
        </w:rPr>
        <w:drawing>
          <wp:inline distT="0" distB="0" distL="0" distR="0" wp14:anchorId="09ADA3F6" wp14:editId="6577C2BF">
            <wp:extent cx="4157932" cy="2499367"/>
            <wp:effectExtent l="0" t="0" r="0" b="0"/>
            <wp:docPr id="8" name="Picture 8" descr="Top 10 sheep meat exporting nations by value: NZ, Australia, UK, Ireland, Spain, Netherlands, Belgium, Uruguay, India and Germ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8262" cy="2499565"/>
                    </a:xfrm>
                    <a:prstGeom prst="rect">
                      <a:avLst/>
                    </a:prstGeom>
                    <a:noFill/>
                  </pic:spPr>
                </pic:pic>
              </a:graphicData>
            </a:graphic>
          </wp:inline>
        </w:drawing>
      </w:r>
    </w:p>
    <w:p w:rsidR="00563AA9" w:rsidRPr="00563AA9" w:rsidRDefault="00563AA9" w:rsidP="00192DCD">
      <w:pPr>
        <w:pStyle w:val="Caption"/>
        <w:spacing w:after="360"/>
        <w:rPr>
          <w:szCs w:val="22"/>
        </w:rPr>
      </w:pPr>
      <w:r w:rsidRPr="00563AA9">
        <w:rPr>
          <w:szCs w:val="22"/>
        </w:rPr>
        <w:t xml:space="preserve">Figure </w:t>
      </w:r>
      <w:r w:rsidRPr="00563AA9">
        <w:rPr>
          <w:szCs w:val="22"/>
        </w:rPr>
        <w:fldChar w:fldCharType="begin"/>
      </w:r>
      <w:r w:rsidRPr="00563AA9">
        <w:rPr>
          <w:szCs w:val="22"/>
        </w:rPr>
        <w:instrText xml:space="preserve"> SEQ Figure \* ARABIC </w:instrText>
      </w:r>
      <w:r w:rsidRPr="00563AA9">
        <w:rPr>
          <w:szCs w:val="22"/>
        </w:rPr>
        <w:fldChar w:fldCharType="separate"/>
      </w:r>
      <w:r w:rsidR="008D03C7">
        <w:rPr>
          <w:noProof/>
          <w:szCs w:val="22"/>
        </w:rPr>
        <w:t>3</w:t>
      </w:r>
      <w:r w:rsidRPr="00563AA9">
        <w:rPr>
          <w:szCs w:val="22"/>
        </w:rPr>
        <w:fldChar w:fldCharType="end"/>
      </w:r>
      <w:r w:rsidR="004D0C63">
        <w:rPr>
          <w:szCs w:val="22"/>
        </w:rPr>
        <w:t xml:space="preserve"> Top 10 </w:t>
      </w:r>
      <w:r w:rsidRPr="00563AA9">
        <w:rPr>
          <w:szCs w:val="22"/>
        </w:rPr>
        <w:t>sheepmeat</w:t>
      </w:r>
      <w:r w:rsidR="0077280F">
        <w:rPr>
          <w:szCs w:val="22"/>
        </w:rPr>
        <w:t xml:space="preserve"> exporting nations</w:t>
      </w:r>
      <w:r w:rsidR="004D0C63">
        <w:rPr>
          <w:szCs w:val="22"/>
        </w:rPr>
        <w:t xml:space="preserve"> by</w:t>
      </w:r>
      <w:r w:rsidRPr="00563AA9">
        <w:rPr>
          <w:szCs w:val="22"/>
        </w:rPr>
        <w:t xml:space="preserve"> value</w:t>
      </w:r>
      <w:r w:rsidR="008D03C7">
        <w:rPr>
          <w:szCs w:val="22"/>
        </w:rPr>
        <w:t>,</w:t>
      </w:r>
      <w:r w:rsidRPr="00563AA9">
        <w:rPr>
          <w:szCs w:val="22"/>
        </w:rPr>
        <w:t xml:space="preserve"> </w:t>
      </w:r>
      <w:r w:rsidR="004D0C63">
        <w:rPr>
          <w:szCs w:val="22"/>
        </w:rPr>
        <w:t xml:space="preserve">2010-2014 </w:t>
      </w:r>
      <w:r w:rsidR="008D03C7">
        <w:rPr>
          <w:szCs w:val="22"/>
        </w:rPr>
        <w:t>(</w:t>
      </w:r>
      <w:r w:rsidR="004D0C63">
        <w:rPr>
          <w:szCs w:val="22"/>
        </w:rPr>
        <w:t xml:space="preserve">Source: </w:t>
      </w:r>
      <w:proofErr w:type="spellStart"/>
      <w:r w:rsidR="004D0C63">
        <w:rPr>
          <w:szCs w:val="22"/>
        </w:rPr>
        <w:t>Comtrade</w:t>
      </w:r>
      <w:proofErr w:type="spellEnd"/>
      <w:r w:rsidR="008D03C7">
        <w:rPr>
          <w:szCs w:val="22"/>
        </w:rPr>
        <w:t>)</w:t>
      </w:r>
    </w:p>
    <w:p w:rsidR="00F852E9" w:rsidRPr="005C3BDA" w:rsidRDefault="00C81D0B" w:rsidP="00192DCD">
      <w:pPr>
        <w:ind w:left="426"/>
      </w:pPr>
      <w:r w:rsidRPr="005C3BDA">
        <w:t xml:space="preserve">Western Australia exports around 80% of the sheepmeat </w:t>
      </w:r>
      <w:r w:rsidR="0022607A">
        <w:t xml:space="preserve">it </w:t>
      </w:r>
      <w:r w:rsidRPr="005C3BDA">
        <w:t>produce</w:t>
      </w:r>
      <w:r w:rsidR="0022607A">
        <w:t>s</w:t>
      </w:r>
      <w:r w:rsidR="0077280F">
        <w:t xml:space="preserve"> </w:t>
      </w:r>
      <w:r w:rsidRPr="005C3BDA">
        <w:t xml:space="preserve">(on a weight basis), though this accounts for </w:t>
      </w:r>
      <w:r w:rsidR="00F852E9" w:rsidRPr="005C3BDA">
        <w:t xml:space="preserve">only 15% of the mutton and 10% of the lamb exported from Australia. The </w:t>
      </w:r>
      <w:r w:rsidR="004A209F">
        <w:t xml:space="preserve">close </w:t>
      </w:r>
      <w:r w:rsidR="00F852E9" w:rsidRPr="005C3BDA">
        <w:t>proximity to the key live export markets in the Middle East means that WA is the dominant source of live sheep with an 82% share</w:t>
      </w:r>
      <w:r w:rsidR="0022607A">
        <w:t xml:space="preserve"> of Australian live exports</w:t>
      </w:r>
      <w:r w:rsidR="00F852E9" w:rsidRPr="005C3BDA">
        <w:t xml:space="preserve"> in 2014-15 (Based on </w:t>
      </w:r>
      <w:r w:rsidR="00EC25BB">
        <w:t>Australian Bureau of Statistics</w:t>
      </w:r>
      <w:r w:rsidR="00EC25BB" w:rsidRPr="005C3BDA">
        <w:t xml:space="preserve"> </w:t>
      </w:r>
      <w:r w:rsidR="00F852E9" w:rsidRPr="005C3BDA">
        <w:t>customised report, DAFWA analysis).</w:t>
      </w:r>
    </w:p>
    <w:p w:rsidR="00D47DAB" w:rsidRDefault="00563AA9" w:rsidP="00192DCD">
      <w:pPr>
        <w:pStyle w:val="ListParagraph"/>
        <w:numPr>
          <w:ilvl w:val="0"/>
          <w:numId w:val="74"/>
        </w:numPr>
        <w:ind w:left="426"/>
      </w:pPr>
      <w:r w:rsidRPr="004A209F">
        <w:rPr>
          <w:b/>
        </w:rPr>
        <w:t>Positive export price trend</w:t>
      </w:r>
      <w:r w:rsidRPr="00563AA9">
        <w:t xml:space="preserve"> – </w:t>
      </w:r>
      <w:r w:rsidR="004A209F">
        <w:t xml:space="preserve">lamb </w:t>
      </w:r>
      <w:r w:rsidR="003C6CE0">
        <w:t>prices</w:t>
      </w:r>
      <w:r w:rsidR="00986B5F">
        <w:t xml:space="preserve"> in real terms</w:t>
      </w:r>
      <w:r w:rsidR="003C6CE0">
        <w:t xml:space="preserve"> have increased at a faster rate than other agricultural commodities</w:t>
      </w:r>
      <w:r w:rsidR="0022607A">
        <w:t xml:space="preserve"> over the last two decades</w:t>
      </w:r>
      <w:r w:rsidR="003C6CE0">
        <w:t xml:space="preserve"> (see Figure </w:t>
      </w:r>
      <w:r w:rsidR="004A209F">
        <w:t>4</w:t>
      </w:r>
      <w:r w:rsidR="003C6CE0">
        <w:t xml:space="preserve">). This is a signal of strengthening demand and tightening global supply. </w:t>
      </w:r>
      <w:r w:rsidR="008117BC">
        <w:t xml:space="preserve">WA’s </w:t>
      </w:r>
      <w:r w:rsidRPr="00563AA9">
        <w:t>export price</w:t>
      </w:r>
      <w:r w:rsidR="00986B5F">
        <w:t xml:space="preserve"> </w:t>
      </w:r>
      <w:r w:rsidR="004A209F">
        <w:t xml:space="preserve">free on board </w:t>
      </w:r>
      <w:r w:rsidR="00986B5F">
        <w:t>(FOB)</w:t>
      </w:r>
      <w:r w:rsidRPr="00563AA9">
        <w:t xml:space="preserve"> of chilled processed lamb carcasses has trended up over the last decade from below $4</w:t>
      </w:r>
      <w:r w:rsidR="004A209F">
        <w:t xml:space="preserve"> per kilogram (kg) </w:t>
      </w:r>
      <w:r w:rsidRPr="00563AA9">
        <w:t>to close to $8/kg (carcass)</w:t>
      </w:r>
      <w:r w:rsidR="003C6CE0">
        <w:t xml:space="preserve"> (see Figure </w:t>
      </w:r>
      <w:r w:rsidR="004A209F">
        <w:t>5</w:t>
      </w:r>
      <w:r w:rsidR="003C6CE0">
        <w:t>)</w:t>
      </w:r>
      <w:r w:rsidRPr="00563AA9">
        <w:t>.</w:t>
      </w:r>
      <w:r>
        <w:t xml:space="preserve"> </w:t>
      </w:r>
      <w:r w:rsidR="003C6CE0">
        <w:t xml:space="preserve">Since 2000 the export price of lamb into the high value </w:t>
      </w:r>
      <w:r w:rsidR="004A209F">
        <w:t>United States (</w:t>
      </w:r>
      <w:r w:rsidR="003C6CE0">
        <w:t>US</w:t>
      </w:r>
      <w:r w:rsidR="004A209F">
        <w:t>)</w:t>
      </w:r>
      <w:r w:rsidR="003C6CE0">
        <w:t xml:space="preserve"> market has increased from around $6-7/kg </w:t>
      </w:r>
      <w:r w:rsidR="004F250D">
        <w:t xml:space="preserve">(shipped weight) </w:t>
      </w:r>
      <w:r w:rsidR="003C6CE0">
        <w:t xml:space="preserve">to over $10/kg while cuts into the Chinese market, typically lower value, have doubled from $2/kg to over $4/kg (see Figure </w:t>
      </w:r>
      <w:r w:rsidR="004A209F">
        <w:t>6</w:t>
      </w:r>
      <w:r w:rsidR="003C6CE0">
        <w:t xml:space="preserve">). </w:t>
      </w:r>
    </w:p>
    <w:p w:rsidR="008117BC" w:rsidRDefault="005671B1">
      <w:r>
        <w:rPr>
          <w:noProof/>
          <w:lang w:eastAsia="en-AU"/>
        </w:rPr>
        <w:lastRenderedPageBreak/>
        <w:drawing>
          <wp:inline distT="0" distB="0" distL="0" distR="0" wp14:anchorId="3E7703EF" wp14:editId="76DECCE6">
            <wp:extent cx="4170499" cy="2505075"/>
            <wp:effectExtent l="0" t="0" r="1905" b="0"/>
            <wp:docPr id="16" name="Picture 16" descr="Index of prices of wheat, cattle, sheep, wool and live sheep. Sheep and live sheep have had the strongest growth in prices since 199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8765" cy="2504034"/>
                    </a:xfrm>
                    <a:prstGeom prst="rect">
                      <a:avLst/>
                    </a:prstGeom>
                    <a:noFill/>
                  </pic:spPr>
                </pic:pic>
              </a:graphicData>
            </a:graphic>
          </wp:inline>
        </w:drawing>
      </w:r>
    </w:p>
    <w:p w:rsidR="008117BC" w:rsidRDefault="008117BC" w:rsidP="00192DCD">
      <w:pPr>
        <w:pStyle w:val="Caption"/>
        <w:spacing w:after="240"/>
      </w:pPr>
      <w:r>
        <w:t xml:space="preserve">Figure </w:t>
      </w:r>
      <w:r w:rsidR="004B794A">
        <w:fldChar w:fldCharType="begin"/>
      </w:r>
      <w:r w:rsidR="004B794A">
        <w:instrText xml:space="preserve"> SEQ Figure \* ARABIC </w:instrText>
      </w:r>
      <w:r w:rsidR="004B794A">
        <w:fldChar w:fldCharType="separate"/>
      </w:r>
      <w:r w:rsidR="008D03C7">
        <w:rPr>
          <w:noProof/>
        </w:rPr>
        <w:t>4</w:t>
      </w:r>
      <w:r w:rsidR="004B794A">
        <w:rPr>
          <w:noProof/>
        </w:rPr>
        <w:fldChar w:fldCharType="end"/>
      </w:r>
      <w:r>
        <w:t xml:space="preserve"> </w:t>
      </w:r>
      <w:r w:rsidR="005671B1" w:rsidRPr="005671B1">
        <w:t>Index of prices received by f</w:t>
      </w:r>
      <w:r w:rsidR="005671B1">
        <w:t>armers (base year 1999-00 =100).</w:t>
      </w:r>
      <w:r w:rsidR="005671B1" w:rsidRPr="005671B1">
        <w:t xml:space="preserve"> </w:t>
      </w:r>
      <w:r w:rsidR="005671B1">
        <w:t>(</w:t>
      </w:r>
      <w:r w:rsidR="005671B1" w:rsidRPr="005671B1">
        <w:t xml:space="preserve">Source: Australian Bureau of Agricultural and </w:t>
      </w:r>
      <w:r w:rsidR="005671B1">
        <w:t>Resource Economics and Sciences</w:t>
      </w:r>
      <w:r>
        <w:t>)</w:t>
      </w:r>
    </w:p>
    <w:p w:rsidR="00D47DAB" w:rsidRPr="00563AA9" w:rsidRDefault="00D47DAB" w:rsidP="00192DCD">
      <w:pPr>
        <w:pStyle w:val="ListParagraph"/>
        <w:keepNext/>
        <w:ind w:left="0"/>
        <w:jc w:val="both"/>
      </w:pPr>
      <w:r>
        <w:rPr>
          <w:noProof/>
          <w:lang w:eastAsia="en-AU"/>
        </w:rPr>
        <w:drawing>
          <wp:inline distT="0" distB="0" distL="0" distR="0" wp14:anchorId="5C679508" wp14:editId="0CCD28F4">
            <wp:extent cx="4171950" cy="2505946"/>
            <wp:effectExtent l="0" t="0" r="0" b="8890"/>
            <wp:docPr id="27" name="Picture 27" descr="Chart showing WA’s export prices for chilled, frozen and live lamb from 2006-2015. Chilled is typically sells at a premium to frozen. All prices have been trending up since late 2012. At December 2014, chilled lamb was at $8/kg, frozen just over $6/kg and live wethers just above $5.50/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513" cy="2505683"/>
                    </a:xfrm>
                    <a:prstGeom prst="rect">
                      <a:avLst/>
                    </a:prstGeom>
                    <a:noFill/>
                  </pic:spPr>
                </pic:pic>
              </a:graphicData>
            </a:graphic>
          </wp:inline>
        </w:drawing>
      </w:r>
    </w:p>
    <w:p w:rsidR="00D47DAB" w:rsidRPr="00563AA9" w:rsidRDefault="00D47DAB" w:rsidP="00192DCD">
      <w:pPr>
        <w:pStyle w:val="Caption"/>
        <w:spacing w:after="240"/>
        <w:rPr>
          <w:szCs w:val="22"/>
        </w:rPr>
      </w:pPr>
      <w:r w:rsidRPr="00563AA9">
        <w:rPr>
          <w:szCs w:val="22"/>
        </w:rPr>
        <w:t xml:space="preserve">Figure </w:t>
      </w:r>
      <w:r w:rsidRPr="00563AA9">
        <w:rPr>
          <w:szCs w:val="22"/>
        </w:rPr>
        <w:fldChar w:fldCharType="begin"/>
      </w:r>
      <w:r w:rsidRPr="00563AA9">
        <w:rPr>
          <w:szCs w:val="22"/>
        </w:rPr>
        <w:instrText xml:space="preserve"> SEQ Figure \* ARABIC </w:instrText>
      </w:r>
      <w:r w:rsidRPr="00563AA9">
        <w:rPr>
          <w:szCs w:val="22"/>
        </w:rPr>
        <w:fldChar w:fldCharType="separate"/>
      </w:r>
      <w:r w:rsidR="008D03C7">
        <w:rPr>
          <w:noProof/>
          <w:szCs w:val="22"/>
        </w:rPr>
        <w:t>5</w:t>
      </w:r>
      <w:r w:rsidRPr="00563AA9">
        <w:rPr>
          <w:szCs w:val="22"/>
        </w:rPr>
        <w:fldChar w:fldCharType="end"/>
      </w:r>
      <w:r w:rsidRPr="00563AA9">
        <w:rPr>
          <w:szCs w:val="22"/>
        </w:rPr>
        <w:t xml:space="preserve"> Estimates </w:t>
      </w:r>
      <w:r>
        <w:rPr>
          <w:szCs w:val="22"/>
        </w:rPr>
        <w:t xml:space="preserve">based on </w:t>
      </w:r>
      <w:r w:rsidR="00EC25BB">
        <w:rPr>
          <w:szCs w:val="22"/>
        </w:rPr>
        <w:t xml:space="preserve">Australian Bureau of Statistics (ABS) </w:t>
      </w:r>
      <w:r>
        <w:rPr>
          <w:szCs w:val="22"/>
        </w:rPr>
        <w:t>data</w:t>
      </w:r>
      <w:r w:rsidR="00EC25BB">
        <w:rPr>
          <w:szCs w:val="22"/>
        </w:rPr>
        <w:t>;</w:t>
      </w:r>
      <w:r w:rsidR="00EC25BB" w:rsidRPr="00563AA9">
        <w:rPr>
          <w:szCs w:val="22"/>
        </w:rPr>
        <w:t xml:space="preserve"> </w:t>
      </w:r>
      <w:r w:rsidR="00EC25BB">
        <w:rPr>
          <w:szCs w:val="22"/>
        </w:rPr>
        <w:t>Department of Agriculture and Food, Western Australia (</w:t>
      </w:r>
      <w:r w:rsidRPr="00563AA9">
        <w:rPr>
          <w:szCs w:val="22"/>
        </w:rPr>
        <w:t>DAFWA</w:t>
      </w:r>
      <w:r w:rsidR="00EC25BB">
        <w:rPr>
          <w:szCs w:val="22"/>
        </w:rPr>
        <w:t>)</w:t>
      </w:r>
      <w:r>
        <w:rPr>
          <w:szCs w:val="22"/>
        </w:rPr>
        <w:t xml:space="preserve"> analysis</w:t>
      </w:r>
      <w:r w:rsidR="00EC25BB">
        <w:rPr>
          <w:szCs w:val="22"/>
        </w:rPr>
        <w:t>.</w:t>
      </w:r>
      <w:r w:rsidR="00EC25BB" w:rsidRPr="00563AA9">
        <w:rPr>
          <w:szCs w:val="22"/>
        </w:rPr>
        <w:t xml:space="preserve"> </w:t>
      </w:r>
      <w:r w:rsidR="00EC25BB">
        <w:rPr>
          <w:szCs w:val="22"/>
        </w:rPr>
        <w:t>N</w:t>
      </w:r>
      <w:r w:rsidRPr="00563AA9">
        <w:rPr>
          <w:szCs w:val="22"/>
        </w:rPr>
        <w:t>ominal value</w:t>
      </w:r>
      <w:r w:rsidR="00EC25BB">
        <w:rPr>
          <w:szCs w:val="22"/>
        </w:rPr>
        <w:t>s</w:t>
      </w:r>
    </w:p>
    <w:p w:rsidR="004F250D" w:rsidRDefault="004F250D" w:rsidP="008117BC">
      <w:pPr>
        <w:pStyle w:val="Caption"/>
      </w:pPr>
      <w:r>
        <w:rPr>
          <w:noProof/>
          <w:lang w:eastAsia="en-AU"/>
        </w:rPr>
        <w:lastRenderedPageBreak/>
        <w:drawing>
          <wp:inline distT="0" distB="0" distL="0" distR="0" wp14:anchorId="35A8D256" wp14:editId="289A01D7">
            <wp:extent cx="5229225" cy="3043238"/>
            <wp:effectExtent l="0" t="0" r="0" b="50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3AA9" w:rsidRPr="00563AA9" w:rsidRDefault="008117BC" w:rsidP="008117BC">
      <w:pPr>
        <w:pStyle w:val="Caption"/>
      </w:pPr>
      <w:r>
        <w:t xml:space="preserve">Figure </w:t>
      </w:r>
      <w:r w:rsidR="004B794A">
        <w:fldChar w:fldCharType="begin"/>
      </w:r>
      <w:r w:rsidR="004B794A">
        <w:instrText xml:space="preserve"> SEQ Figure \* ARABIC </w:instrText>
      </w:r>
      <w:r w:rsidR="004B794A">
        <w:fldChar w:fldCharType="separate"/>
      </w:r>
      <w:r w:rsidR="008D03C7">
        <w:rPr>
          <w:noProof/>
        </w:rPr>
        <w:t>6</w:t>
      </w:r>
      <w:r w:rsidR="004B794A">
        <w:rPr>
          <w:noProof/>
        </w:rPr>
        <w:fldChar w:fldCharType="end"/>
      </w:r>
      <w:r>
        <w:t xml:space="preserve"> </w:t>
      </w:r>
      <w:r w:rsidR="004F250D">
        <w:t>Australian lamb export prices to different markets ($/kg shipped weight) (Source: ABS data, DAFWA analysis)</w:t>
      </w:r>
    </w:p>
    <w:p w:rsidR="00E06A4B" w:rsidRPr="00563AA9" w:rsidRDefault="00EA2B2E" w:rsidP="00192DCD">
      <w:pPr>
        <w:pStyle w:val="ListParagraph"/>
        <w:numPr>
          <w:ilvl w:val="0"/>
          <w:numId w:val="74"/>
        </w:numPr>
        <w:ind w:left="426"/>
      </w:pPr>
      <w:r w:rsidRPr="00344481">
        <w:rPr>
          <w:b/>
        </w:rPr>
        <w:t>Mul</w:t>
      </w:r>
      <w:r w:rsidR="00D543A1" w:rsidRPr="00344481">
        <w:rPr>
          <w:b/>
        </w:rPr>
        <w:t>t</w:t>
      </w:r>
      <w:r w:rsidRPr="00344481">
        <w:rPr>
          <w:b/>
        </w:rPr>
        <w:t>iple markets</w:t>
      </w:r>
      <w:r w:rsidR="00D543A1" w:rsidRPr="00344481">
        <w:rPr>
          <w:b/>
        </w:rPr>
        <w:t xml:space="preserve"> and </w:t>
      </w:r>
      <w:r w:rsidRPr="00344481">
        <w:rPr>
          <w:b/>
        </w:rPr>
        <w:t>supply chains</w:t>
      </w:r>
      <w:r w:rsidR="00D543A1" w:rsidRPr="00344481">
        <w:rPr>
          <w:b/>
        </w:rPr>
        <w:t xml:space="preserve"> to sell into</w:t>
      </w:r>
      <w:r w:rsidR="00D543A1" w:rsidRPr="00563AA9">
        <w:t xml:space="preserve"> – WA sheep producers have access to sheepmeat export markets through five </w:t>
      </w:r>
      <w:r w:rsidR="00440F7F" w:rsidRPr="00563AA9">
        <w:t>export</w:t>
      </w:r>
      <w:r w:rsidR="00440F7F">
        <w:t>-</w:t>
      </w:r>
      <w:r w:rsidR="00D543A1" w:rsidRPr="00563AA9">
        <w:t>accredited processors (WAMMCO, Fletchers, Hillside, Beaufort Meats and V&amp;V Walsh</w:t>
      </w:r>
      <w:r w:rsidR="00440F7F" w:rsidRPr="00563AA9">
        <w:t>)</w:t>
      </w:r>
      <w:r w:rsidR="00440F7F">
        <w:t>,</w:t>
      </w:r>
      <w:r w:rsidR="00440F7F" w:rsidRPr="00563AA9">
        <w:t xml:space="preserve"> </w:t>
      </w:r>
      <w:r w:rsidR="00D543A1" w:rsidRPr="00563AA9">
        <w:t>domestic sheepmeat markets through a number of processors</w:t>
      </w:r>
      <w:r w:rsidR="009A2764">
        <w:t>,</w:t>
      </w:r>
      <w:r w:rsidR="009A2764" w:rsidRPr="00563AA9">
        <w:t xml:space="preserve"> </w:t>
      </w:r>
      <w:r w:rsidR="00D543A1" w:rsidRPr="00563AA9">
        <w:t>and live export markets through a number of agents servicing the live export shippers. Multiple market option</w:t>
      </w:r>
      <w:r w:rsidR="009A2764">
        <w:t>s</w:t>
      </w:r>
      <w:r w:rsidR="0041076B" w:rsidRPr="00563AA9">
        <w:t xml:space="preserve"> provide flexibility for producers and</w:t>
      </w:r>
      <w:r w:rsidR="00D543A1" w:rsidRPr="00563AA9">
        <w:t xml:space="preserve"> facilitate competition </w:t>
      </w:r>
      <w:r w:rsidR="0041076B" w:rsidRPr="00563AA9">
        <w:t>among</w:t>
      </w:r>
      <w:r w:rsidR="00D543A1" w:rsidRPr="00563AA9">
        <w:t xml:space="preserve"> buyers to secure sheep and therefore </w:t>
      </w:r>
      <w:r w:rsidR="0039583B">
        <w:t xml:space="preserve">put </w:t>
      </w:r>
      <w:r w:rsidR="00D543A1" w:rsidRPr="00563AA9">
        <w:t xml:space="preserve">upward </w:t>
      </w:r>
      <w:r w:rsidR="0041076B" w:rsidRPr="00563AA9">
        <w:t xml:space="preserve">bidding </w:t>
      </w:r>
      <w:r w:rsidR="00D543A1" w:rsidRPr="00563AA9">
        <w:t xml:space="preserve">pressure on prices. </w:t>
      </w:r>
    </w:p>
    <w:p w:rsidR="00563AA9" w:rsidRDefault="00563AA9" w:rsidP="00192DCD">
      <w:pPr>
        <w:pStyle w:val="ListParagraph"/>
        <w:numPr>
          <w:ilvl w:val="0"/>
          <w:numId w:val="74"/>
        </w:numPr>
        <w:ind w:left="426"/>
      </w:pPr>
      <w:r w:rsidRPr="00344481">
        <w:rPr>
          <w:b/>
        </w:rPr>
        <w:t xml:space="preserve">Close proximity </w:t>
      </w:r>
      <w:r w:rsidR="001B621D" w:rsidRPr="00344481">
        <w:rPr>
          <w:b/>
        </w:rPr>
        <w:t xml:space="preserve">to </w:t>
      </w:r>
      <w:r w:rsidRPr="00344481">
        <w:rPr>
          <w:b/>
        </w:rPr>
        <w:t>developing markets where demand for red meat is growing</w:t>
      </w:r>
      <w:r w:rsidRPr="00192DCD">
        <w:t xml:space="preserve"> </w:t>
      </w:r>
      <w:r w:rsidR="00440F7F">
        <w:t>–</w:t>
      </w:r>
      <w:r w:rsidR="00440F7F" w:rsidRPr="00563AA9">
        <w:t xml:space="preserve"> </w:t>
      </w:r>
      <w:r w:rsidR="001B621D">
        <w:t>t</w:t>
      </w:r>
      <w:r w:rsidR="001B621D" w:rsidRPr="00563AA9">
        <w:t xml:space="preserve">here </w:t>
      </w:r>
      <w:r w:rsidRPr="00563AA9">
        <w:t>is a growing middle class in China</w:t>
      </w:r>
      <w:r w:rsidR="001B621D">
        <w:t>,</w:t>
      </w:r>
      <w:r w:rsidRPr="00563AA9">
        <w:t xml:space="preserve"> increasing propensity and capacity to spend on higher value products such as red meat. South East Asian </w:t>
      </w:r>
      <w:r w:rsidR="0022607A">
        <w:t>economies</w:t>
      </w:r>
      <w:r w:rsidRPr="00563AA9">
        <w:t xml:space="preserve"> are also growing rapidly. To </w:t>
      </w:r>
      <w:r w:rsidR="001B621D">
        <w:t>better illustrate</w:t>
      </w:r>
      <w:r w:rsidR="001B621D" w:rsidRPr="00563AA9">
        <w:t xml:space="preserve"> </w:t>
      </w:r>
      <w:r w:rsidRPr="00563AA9">
        <w:t>the potential demand growth and market opportunities</w:t>
      </w:r>
      <w:r w:rsidR="001B621D">
        <w:t>,</w:t>
      </w:r>
      <w:r w:rsidRPr="00563AA9">
        <w:t xml:space="preserve"> these countries have a population close to </w:t>
      </w:r>
      <w:r w:rsidR="001B621D">
        <w:t>two billion</w:t>
      </w:r>
      <w:r w:rsidRPr="00563AA9">
        <w:t xml:space="preserve"> people and currently just consume 2-3kg lamb/capita. This compares to Australia with a population </w:t>
      </w:r>
      <w:r w:rsidR="001B621D">
        <w:t>of 23 million</w:t>
      </w:r>
      <w:r w:rsidR="001B621D" w:rsidRPr="00563AA9">
        <w:t xml:space="preserve"> </w:t>
      </w:r>
      <w:r w:rsidRPr="00563AA9">
        <w:t>and consumption of lamb around 10kg /capita. Western Australia has an international cost advantage being located closer to these markets than other exporting competitors (</w:t>
      </w:r>
      <w:r w:rsidR="001B621D">
        <w:t>for example</w:t>
      </w:r>
      <w:r w:rsidRPr="00563AA9">
        <w:t xml:space="preserve"> New Zealand, Uruguay, </w:t>
      </w:r>
      <w:r w:rsidR="001B621D">
        <w:t>United Kingdom</w:t>
      </w:r>
      <w:r w:rsidR="0022607A">
        <w:t>, Europe</w:t>
      </w:r>
      <w:r w:rsidRPr="00563AA9">
        <w:t xml:space="preserve">). </w:t>
      </w:r>
    </w:p>
    <w:p w:rsidR="009C7607" w:rsidRDefault="004E0429" w:rsidP="00344481">
      <w:r>
        <w:rPr>
          <w:noProof/>
          <w:lang w:eastAsia="en-AU"/>
        </w:rPr>
        <w:lastRenderedPageBreak/>
        <w:drawing>
          <wp:inline distT="0" distB="0" distL="0" distR="0" wp14:anchorId="37454B5B" wp14:editId="7868A903">
            <wp:extent cx="5219700" cy="3819525"/>
            <wp:effectExtent l="0" t="0" r="0" b="0"/>
            <wp:docPr id="31" name="Chart 31" descr="Global sheep meat consumption has increased from 9 million tonnes (mt) carcase weight in 1990 to 14mt in 2014. China’s share of global consumption has increased from 1mt to 4mt over the same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7607" w:rsidRPr="00563AA9" w:rsidRDefault="009C7607" w:rsidP="009C7607">
      <w:pPr>
        <w:pStyle w:val="Caption"/>
      </w:pPr>
      <w:r>
        <w:t xml:space="preserve">Figure </w:t>
      </w:r>
      <w:r w:rsidR="004B794A">
        <w:fldChar w:fldCharType="begin"/>
      </w:r>
      <w:r w:rsidR="004B794A">
        <w:instrText xml:space="preserve"> SEQ Figure \* ARABIC </w:instrText>
      </w:r>
      <w:r w:rsidR="004B794A">
        <w:fldChar w:fldCharType="separate"/>
      </w:r>
      <w:r w:rsidR="008D03C7">
        <w:rPr>
          <w:noProof/>
        </w:rPr>
        <w:t>7</w:t>
      </w:r>
      <w:r w:rsidR="004B794A">
        <w:rPr>
          <w:noProof/>
        </w:rPr>
        <w:fldChar w:fldCharType="end"/>
      </w:r>
      <w:r>
        <w:t xml:space="preserve"> </w:t>
      </w:r>
      <w:r w:rsidR="004E0429" w:rsidRPr="004E0429">
        <w:t>Global sheep meat consumption in China and the rest o</w:t>
      </w:r>
      <w:r w:rsidR="004E0429">
        <w:t xml:space="preserve">f the world, in million tonnes. </w:t>
      </w:r>
      <w:r w:rsidR="004E0429" w:rsidRPr="004E0429">
        <w:t xml:space="preserve">Source: Organisation for Economic Co-operation and Development </w:t>
      </w:r>
      <w:r w:rsidR="004E0429">
        <w:t xml:space="preserve">(OECD) </w:t>
      </w:r>
    </w:p>
    <w:p w:rsidR="00CC1E04" w:rsidRPr="001B621D" w:rsidRDefault="004873CD" w:rsidP="00192DCD">
      <w:pPr>
        <w:pStyle w:val="ListParagraph"/>
        <w:numPr>
          <w:ilvl w:val="0"/>
          <w:numId w:val="75"/>
        </w:numPr>
        <w:ind w:left="426"/>
        <w:rPr>
          <w:lang w:val="en"/>
        </w:rPr>
      </w:pPr>
      <w:r w:rsidRPr="00344481">
        <w:rPr>
          <w:b/>
        </w:rPr>
        <w:t xml:space="preserve">Wool offers </w:t>
      </w:r>
      <w:r w:rsidR="00C93F4F" w:rsidRPr="00344481">
        <w:rPr>
          <w:b/>
        </w:rPr>
        <w:t xml:space="preserve">a valuable income </w:t>
      </w:r>
      <w:r w:rsidRPr="00344481">
        <w:rPr>
          <w:b/>
        </w:rPr>
        <w:t>stream</w:t>
      </w:r>
      <w:r w:rsidR="00986B5F" w:rsidRPr="00344481">
        <w:rPr>
          <w:b/>
        </w:rPr>
        <w:t xml:space="preserve"> accounting for just over half the gross value produced by the sheep industry</w:t>
      </w:r>
      <w:r w:rsidRPr="00192DCD">
        <w:rPr>
          <w:lang w:val="en"/>
        </w:rPr>
        <w:t xml:space="preserve"> –</w:t>
      </w:r>
      <w:r w:rsidRPr="001B621D">
        <w:rPr>
          <w:b/>
          <w:lang w:val="en"/>
        </w:rPr>
        <w:t xml:space="preserve"> </w:t>
      </w:r>
      <w:r w:rsidR="001B621D">
        <w:rPr>
          <w:lang w:val="en"/>
        </w:rPr>
        <w:t>a</w:t>
      </w:r>
      <w:r w:rsidR="001B621D" w:rsidRPr="001B621D">
        <w:rPr>
          <w:lang w:val="en"/>
        </w:rPr>
        <w:t xml:space="preserve">pproximately </w:t>
      </w:r>
      <w:r w:rsidRPr="001B621D">
        <w:rPr>
          <w:lang w:val="en"/>
        </w:rPr>
        <w:t>4-</w:t>
      </w:r>
      <w:r w:rsidR="00986B5F" w:rsidRPr="001B621D">
        <w:rPr>
          <w:lang w:val="en"/>
        </w:rPr>
        <w:t xml:space="preserve">6kg </w:t>
      </w:r>
      <w:r w:rsidRPr="001B621D">
        <w:rPr>
          <w:lang w:val="en"/>
        </w:rPr>
        <w:t xml:space="preserve">wool (greasy) is produced each year from </w:t>
      </w:r>
      <w:r w:rsidR="00986B5F" w:rsidRPr="001B621D">
        <w:rPr>
          <w:lang w:val="en"/>
        </w:rPr>
        <w:t xml:space="preserve">Merinos </w:t>
      </w:r>
      <w:r w:rsidRPr="001B621D">
        <w:rPr>
          <w:lang w:val="en"/>
        </w:rPr>
        <w:t xml:space="preserve">creating </w:t>
      </w:r>
      <w:r w:rsidR="0022607A" w:rsidRPr="001B621D">
        <w:rPr>
          <w:lang w:val="en"/>
        </w:rPr>
        <w:t>approximately</w:t>
      </w:r>
      <w:r w:rsidRPr="001B621D">
        <w:rPr>
          <w:lang w:val="en"/>
        </w:rPr>
        <w:t xml:space="preserve"> $35/h</w:t>
      </w:r>
      <w:r w:rsidR="008F5564" w:rsidRPr="001B621D">
        <w:rPr>
          <w:lang w:val="en"/>
        </w:rPr>
        <w:t>ea</w:t>
      </w:r>
      <w:r w:rsidRPr="001B621D">
        <w:rPr>
          <w:lang w:val="en"/>
        </w:rPr>
        <w:t xml:space="preserve">d of </w:t>
      </w:r>
      <w:r w:rsidR="0022607A" w:rsidRPr="001B621D">
        <w:rPr>
          <w:lang w:val="en"/>
        </w:rPr>
        <w:t xml:space="preserve">additional </w:t>
      </w:r>
      <w:r w:rsidRPr="001B621D">
        <w:rPr>
          <w:lang w:val="en"/>
        </w:rPr>
        <w:t xml:space="preserve">value.  Since 2009/10, the volume of </w:t>
      </w:r>
      <w:r w:rsidR="00986B5F" w:rsidRPr="001B621D">
        <w:rPr>
          <w:lang w:val="en"/>
        </w:rPr>
        <w:t xml:space="preserve">WA </w:t>
      </w:r>
      <w:r w:rsidRPr="001B621D">
        <w:rPr>
          <w:lang w:val="en"/>
        </w:rPr>
        <w:t>wool exported has remained steady at between 50 and 70 million kg greasy, while the average price has increased from $6/kg to around $7-7.50/kg greasy (FOB</w:t>
      </w:r>
      <w:r w:rsidR="0022607A" w:rsidRPr="001B621D">
        <w:rPr>
          <w:lang w:val="en"/>
        </w:rPr>
        <w:t>) and</w:t>
      </w:r>
      <w:r w:rsidRPr="001B621D">
        <w:rPr>
          <w:lang w:val="en"/>
        </w:rPr>
        <w:t xml:space="preserve"> it was </w:t>
      </w:r>
      <w:r w:rsidR="008F5564" w:rsidRPr="001B621D">
        <w:rPr>
          <w:lang w:val="en"/>
        </w:rPr>
        <w:t>as high as $8.50/kg</w:t>
      </w:r>
      <w:r w:rsidRPr="001B621D">
        <w:rPr>
          <w:lang w:val="en"/>
        </w:rPr>
        <w:t xml:space="preserve"> in 2011/12. </w:t>
      </w:r>
    </w:p>
    <w:p w:rsidR="00892662" w:rsidRPr="00563AA9" w:rsidRDefault="00892662" w:rsidP="00192DCD">
      <w:pPr>
        <w:pStyle w:val="ListParagraph"/>
        <w:numPr>
          <w:ilvl w:val="0"/>
          <w:numId w:val="75"/>
        </w:numPr>
        <w:ind w:left="426"/>
      </w:pPr>
      <w:r w:rsidRPr="00344481">
        <w:rPr>
          <w:b/>
          <w:lang w:val="en"/>
        </w:rPr>
        <w:t xml:space="preserve">Complements and </w:t>
      </w:r>
      <w:r w:rsidR="0024685F" w:rsidRPr="00344481">
        <w:rPr>
          <w:b/>
          <w:lang w:val="en"/>
        </w:rPr>
        <w:t xml:space="preserve">can </w:t>
      </w:r>
      <w:r w:rsidRPr="00344481">
        <w:rPr>
          <w:b/>
          <w:lang w:val="en"/>
        </w:rPr>
        <w:t xml:space="preserve">de-risk </w:t>
      </w:r>
      <w:r w:rsidR="0024685F" w:rsidRPr="00344481">
        <w:rPr>
          <w:b/>
          <w:lang w:val="en"/>
        </w:rPr>
        <w:t xml:space="preserve">the </w:t>
      </w:r>
      <w:r w:rsidRPr="00344481">
        <w:rPr>
          <w:b/>
          <w:lang w:val="en"/>
        </w:rPr>
        <w:t>cropping</w:t>
      </w:r>
      <w:r w:rsidRPr="00192DCD">
        <w:rPr>
          <w:lang w:val="en"/>
        </w:rPr>
        <w:t xml:space="preserve"> </w:t>
      </w:r>
      <w:r w:rsidRPr="00344481">
        <w:rPr>
          <w:b/>
          <w:lang w:val="en"/>
        </w:rPr>
        <w:t>enterprise</w:t>
      </w:r>
      <w:r w:rsidRPr="00D106B8">
        <w:rPr>
          <w:lang w:val="en"/>
        </w:rPr>
        <w:t xml:space="preserve"> –</w:t>
      </w:r>
      <w:r w:rsidR="00D106B8">
        <w:rPr>
          <w:lang w:val="en"/>
        </w:rPr>
        <w:t xml:space="preserve"> </w:t>
      </w:r>
      <w:r>
        <w:t xml:space="preserve">in areas </w:t>
      </w:r>
      <w:r w:rsidR="0022607A">
        <w:t>of</w:t>
      </w:r>
      <w:r>
        <w:t xml:space="preserve"> WA the cropping and sheep enterprises </w:t>
      </w:r>
      <w:r w:rsidR="00EE4629">
        <w:t xml:space="preserve">in rotation </w:t>
      </w:r>
      <w:r>
        <w:t xml:space="preserve">often complement each other. </w:t>
      </w:r>
      <w:r w:rsidR="00493D82">
        <w:t xml:space="preserve">Having pastures in the </w:t>
      </w:r>
      <w:r w:rsidR="00EE4629">
        <w:t>rotation</w:t>
      </w:r>
      <w:r w:rsidR="00493D82">
        <w:t xml:space="preserve"> for sheep</w:t>
      </w:r>
      <w:r w:rsidR="00EE4629">
        <w:t xml:space="preserve"> production</w:t>
      </w:r>
      <w:r>
        <w:t xml:space="preserve"> often allow</w:t>
      </w:r>
      <w:r w:rsidR="00493D82">
        <w:t>s</w:t>
      </w:r>
      <w:r>
        <w:t xml:space="preserve"> </w:t>
      </w:r>
      <w:r w:rsidR="00A52580">
        <w:t xml:space="preserve">the </w:t>
      </w:r>
      <w:r>
        <w:t xml:space="preserve">crop enterprise to </w:t>
      </w:r>
      <w:r w:rsidR="00493D82">
        <w:t>produce</w:t>
      </w:r>
      <w:r w:rsidR="00EE4629">
        <w:t xml:space="preserve"> higher yields</w:t>
      </w:r>
      <w:r>
        <w:t xml:space="preserve"> at a </w:t>
      </w:r>
      <w:r w:rsidR="00493D82">
        <w:t xml:space="preserve">lower cost and therefore </w:t>
      </w:r>
      <w:r w:rsidR="00EE4629">
        <w:t xml:space="preserve">be </w:t>
      </w:r>
      <w:r w:rsidR="00493D82">
        <w:t xml:space="preserve">more profitable. For </w:t>
      </w:r>
      <w:r w:rsidR="0022607A">
        <w:t>instance</w:t>
      </w:r>
      <w:r w:rsidR="00493D82">
        <w:t>, p</w:t>
      </w:r>
      <w:r>
        <w:t xml:space="preserve">astures often assist crops with weed management, </w:t>
      </w:r>
      <w:r w:rsidR="00493D82">
        <w:t xml:space="preserve">reduce </w:t>
      </w:r>
      <w:r>
        <w:t xml:space="preserve">herbicide resistant risk, </w:t>
      </w:r>
      <w:r w:rsidR="00493D82">
        <w:t xml:space="preserve">improve </w:t>
      </w:r>
      <w:r>
        <w:t>soil health and add nutrients (Nitrogen)</w:t>
      </w:r>
      <w:r w:rsidR="00493D82">
        <w:t xml:space="preserve"> to the soil</w:t>
      </w:r>
      <w:r>
        <w:t>.</w:t>
      </w:r>
    </w:p>
    <w:p w:rsidR="0088784E" w:rsidRDefault="0088784E" w:rsidP="0088784E">
      <w:pPr>
        <w:pStyle w:val="Heading2"/>
      </w:pPr>
      <w:bookmarkStart w:id="7" w:name="_Toc427925833"/>
      <w:r>
        <w:t xml:space="preserve">Investment </w:t>
      </w:r>
      <w:r w:rsidR="007222F9">
        <w:t>risks</w:t>
      </w:r>
      <w:bookmarkEnd w:id="7"/>
    </w:p>
    <w:p w:rsidR="00434ECF" w:rsidRPr="009A13E3" w:rsidRDefault="00434ECF" w:rsidP="00434ECF">
      <w:r w:rsidRPr="009A13E3">
        <w:t>The main risks associated with investing in the sheep enterprise in WA are:</w:t>
      </w:r>
    </w:p>
    <w:p w:rsidR="0088784E" w:rsidRPr="009A13E3" w:rsidRDefault="0088784E" w:rsidP="007222F9">
      <w:pPr>
        <w:pStyle w:val="ListParagraph"/>
        <w:numPr>
          <w:ilvl w:val="0"/>
          <w:numId w:val="64"/>
        </w:numPr>
        <w:ind w:left="426"/>
      </w:pPr>
      <w:r w:rsidRPr="00344481">
        <w:rPr>
          <w:b/>
        </w:rPr>
        <w:t>Market risk</w:t>
      </w:r>
      <w:r w:rsidRPr="009A13E3">
        <w:t xml:space="preserve"> – price volatility and lack of contracts available result in poor price visibility. This makes investment decisions more difficult.  </w:t>
      </w:r>
    </w:p>
    <w:p w:rsidR="0088784E" w:rsidRPr="009A13E3" w:rsidRDefault="0088784E" w:rsidP="007222F9">
      <w:pPr>
        <w:pStyle w:val="ListParagraph"/>
        <w:numPr>
          <w:ilvl w:val="0"/>
          <w:numId w:val="64"/>
        </w:numPr>
        <w:ind w:left="426"/>
      </w:pPr>
      <w:r w:rsidRPr="00344481">
        <w:rPr>
          <w:b/>
        </w:rPr>
        <w:t>Seasonal risk for free range/pasture fed sheep</w:t>
      </w:r>
      <w:r w:rsidRPr="009A13E3">
        <w:t xml:space="preserve"> – </w:t>
      </w:r>
      <w:r w:rsidR="009A13E3">
        <w:t xml:space="preserve">variable seasonal rainfall </w:t>
      </w:r>
      <w:r w:rsidRPr="009A13E3">
        <w:t>influences cost of feed and therefore cost of production. Higher feed costs in a low rainfall year are not necessarily offset by higher prices. In fact, often lower prices</w:t>
      </w:r>
      <w:r w:rsidR="009A13E3">
        <w:t xml:space="preserve"> result</w:t>
      </w:r>
      <w:r w:rsidRPr="009A13E3">
        <w:t xml:space="preserve"> as farmers offload sheep. </w:t>
      </w:r>
    </w:p>
    <w:p w:rsidR="00493D82" w:rsidRPr="009A13E3" w:rsidRDefault="00493D82" w:rsidP="007222F9">
      <w:pPr>
        <w:pStyle w:val="ListParagraph"/>
        <w:numPr>
          <w:ilvl w:val="0"/>
          <w:numId w:val="64"/>
        </w:numPr>
        <w:ind w:left="426"/>
      </w:pPr>
      <w:r w:rsidRPr="00344481">
        <w:rPr>
          <w:b/>
        </w:rPr>
        <w:t>Management risk</w:t>
      </w:r>
      <w:r w:rsidRPr="00192DCD">
        <w:t xml:space="preserve"> –</w:t>
      </w:r>
      <w:r w:rsidR="004B2833">
        <w:t xml:space="preserve"> there is a</w:t>
      </w:r>
      <w:r w:rsidRPr="009A13E3">
        <w:t xml:space="preserve"> need to employ very good sheep managers that </w:t>
      </w:r>
      <w:r w:rsidR="009A13E3">
        <w:t xml:space="preserve">can </w:t>
      </w:r>
      <w:r w:rsidRPr="009A13E3">
        <w:t>perform in the top 25%</w:t>
      </w:r>
      <w:r w:rsidR="004B2833">
        <w:t>,</w:t>
      </w:r>
      <w:r w:rsidRPr="009A13E3">
        <w:t xml:space="preserve"> to generate sufficient returns to cover risk and the overheads of a larger business</w:t>
      </w:r>
      <w:r w:rsidR="00B26E8D" w:rsidRPr="009A13E3">
        <w:t xml:space="preserve"> (as per many of the models in this report)</w:t>
      </w:r>
      <w:r w:rsidRPr="009A13E3">
        <w:t xml:space="preserve">.  </w:t>
      </w:r>
    </w:p>
    <w:p w:rsidR="0088784E" w:rsidRPr="009A13E3" w:rsidRDefault="0088784E" w:rsidP="007222F9">
      <w:pPr>
        <w:pStyle w:val="ListParagraph"/>
        <w:numPr>
          <w:ilvl w:val="0"/>
          <w:numId w:val="64"/>
        </w:numPr>
        <w:ind w:left="426"/>
      </w:pPr>
      <w:r w:rsidRPr="00344481">
        <w:rPr>
          <w:b/>
        </w:rPr>
        <w:lastRenderedPageBreak/>
        <w:t xml:space="preserve">Opportunity cost of </w:t>
      </w:r>
      <w:r w:rsidR="00892662" w:rsidRPr="00344481">
        <w:rPr>
          <w:b/>
        </w:rPr>
        <w:t>alternative land use</w:t>
      </w:r>
      <w:r w:rsidRPr="009A13E3">
        <w:t xml:space="preserve"> – potentially higher returns </w:t>
      </w:r>
      <w:r w:rsidR="005D65B5" w:rsidRPr="009A13E3">
        <w:t>in</w:t>
      </w:r>
      <w:r w:rsidRPr="009A13E3">
        <w:t xml:space="preserve"> cropping in </w:t>
      </w:r>
      <w:r w:rsidR="009A13E3">
        <w:t xml:space="preserve">some </w:t>
      </w:r>
      <w:r w:rsidRPr="009A13E3">
        <w:t xml:space="preserve">years. </w:t>
      </w:r>
    </w:p>
    <w:p w:rsidR="0088784E" w:rsidRPr="009A13E3" w:rsidRDefault="0088784E" w:rsidP="007222F9">
      <w:pPr>
        <w:pStyle w:val="ListParagraph"/>
        <w:numPr>
          <w:ilvl w:val="0"/>
          <w:numId w:val="64"/>
        </w:numPr>
        <w:ind w:left="426"/>
      </w:pPr>
      <w:r w:rsidRPr="00344481">
        <w:rPr>
          <w:b/>
        </w:rPr>
        <w:t>Management of complementary land use</w:t>
      </w:r>
      <w:r w:rsidR="009A13E3">
        <w:rPr>
          <w:b/>
        </w:rPr>
        <w:t xml:space="preserve"> </w:t>
      </w:r>
      <w:r w:rsidR="007222F9">
        <w:t>–</w:t>
      </w:r>
      <w:r w:rsidR="007222F9" w:rsidRPr="0022607A">
        <w:t xml:space="preserve"> </w:t>
      </w:r>
      <w:r w:rsidR="009A13E3" w:rsidRPr="0022607A">
        <w:t>t</w:t>
      </w:r>
      <w:r w:rsidRPr="0022607A">
        <w:t>here</w:t>
      </w:r>
      <w:r w:rsidRPr="009A13E3">
        <w:t xml:space="preserve"> is sometimes timing conflicts</w:t>
      </w:r>
      <w:r w:rsidR="00892662" w:rsidRPr="009A13E3">
        <w:t xml:space="preserve"> between the </w:t>
      </w:r>
      <w:r w:rsidR="009A13E3">
        <w:t>cropping and sheep</w:t>
      </w:r>
      <w:r w:rsidR="00892662" w:rsidRPr="009A13E3">
        <w:t xml:space="preserve"> enterprises</w:t>
      </w:r>
      <w:r w:rsidR="009A13E3">
        <w:t xml:space="preserve"> on the farm</w:t>
      </w:r>
      <w:r w:rsidRPr="009A13E3">
        <w:t xml:space="preserve"> </w:t>
      </w:r>
      <w:r w:rsidR="00892662" w:rsidRPr="009A13E3">
        <w:t>(</w:t>
      </w:r>
      <w:r w:rsidR="004B2833">
        <w:t>for example</w:t>
      </w:r>
      <w:r w:rsidR="004B2833" w:rsidRPr="009A13E3">
        <w:t xml:space="preserve"> </w:t>
      </w:r>
      <w:r w:rsidRPr="009A13E3">
        <w:t>around the break of the season</w:t>
      </w:r>
      <w:r w:rsidR="00892662" w:rsidRPr="009A13E3">
        <w:t>)</w:t>
      </w:r>
      <w:r w:rsidRPr="009A13E3">
        <w:t xml:space="preserve"> and </w:t>
      </w:r>
      <w:r w:rsidR="00434ECF" w:rsidRPr="009A13E3">
        <w:t>these need</w:t>
      </w:r>
      <w:r w:rsidRPr="009A13E3">
        <w:t xml:space="preserve"> to be well managed. </w:t>
      </w:r>
    </w:p>
    <w:p w:rsidR="0088784E" w:rsidRPr="0022607A" w:rsidRDefault="00F668A7" w:rsidP="007222F9">
      <w:pPr>
        <w:pStyle w:val="ListParagraph"/>
        <w:numPr>
          <w:ilvl w:val="0"/>
          <w:numId w:val="64"/>
        </w:numPr>
        <w:ind w:left="426"/>
      </w:pPr>
      <w:r w:rsidRPr="00344481">
        <w:rPr>
          <w:b/>
        </w:rPr>
        <w:t>Political risk</w:t>
      </w:r>
      <w:r w:rsidRPr="00192DCD">
        <w:t xml:space="preserve"> –</w:t>
      </w:r>
      <w:r w:rsidRPr="0022607A">
        <w:rPr>
          <w:b/>
        </w:rPr>
        <w:t xml:space="preserve"> </w:t>
      </w:r>
      <w:r w:rsidR="009A13E3" w:rsidRPr="0022607A">
        <w:t>there is some risk that production, markets and supply chains can be impacted by Government regulation that may change in response to the political influence of</w:t>
      </w:r>
      <w:r w:rsidR="0022607A" w:rsidRPr="0022607A">
        <w:t xml:space="preserve"> lobbyists in areas </w:t>
      </w:r>
      <w:r w:rsidR="0022607A">
        <w:t>such as</w:t>
      </w:r>
      <w:r w:rsidR="009A13E3" w:rsidRPr="0022607A">
        <w:t xml:space="preserve"> animal welfare</w:t>
      </w:r>
      <w:r w:rsidR="0022607A" w:rsidRPr="0022607A">
        <w:t>, food safety and</w:t>
      </w:r>
      <w:r w:rsidR="0022607A">
        <w:t>/or</w:t>
      </w:r>
      <w:r w:rsidR="0022607A" w:rsidRPr="0022607A">
        <w:t xml:space="preserve"> disease outbreak risks</w:t>
      </w:r>
      <w:r w:rsidR="009A13E3" w:rsidRPr="0022607A">
        <w:t xml:space="preserve">. </w:t>
      </w:r>
      <w:r w:rsidRPr="0022607A">
        <w:rPr>
          <w:b/>
        </w:rPr>
        <w:t xml:space="preserve"> </w:t>
      </w:r>
    </w:p>
    <w:p w:rsidR="00563AA9" w:rsidRDefault="00563AA9" w:rsidP="0088784E">
      <w:pPr>
        <w:pStyle w:val="Heading2"/>
      </w:pPr>
      <w:r>
        <w:br w:type="page"/>
      </w:r>
    </w:p>
    <w:p w:rsidR="006E6127" w:rsidRDefault="00A76672" w:rsidP="00192DCD">
      <w:pPr>
        <w:pStyle w:val="Heading1"/>
      </w:pPr>
      <w:bookmarkStart w:id="8" w:name="_Toc427925834"/>
      <w:r w:rsidRPr="008867A9">
        <w:lastRenderedPageBreak/>
        <w:t>S</w:t>
      </w:r>
      <w:r w:rsidR="00CF1C38" w:rsidRPr="008867A9">
        <w:t xml:space="preserve">ection 1: </w:t>
      </w:r>
      <w:r w:rsidR="005941C9" w:rsidRPr="008867A9">
        <w:t xml:space="preserve">alternative </w:t>
      </w:r>
      <w:r w:rsidR="00F0755A" w:rsidRPr="008867A9">
        <w:t xml:space="preserve">finance </w:t>
      </w:r>
      <w:r w:rsidR="00C14A42" w:rsidRPr="008867A9">
        <w:t xml:space="preserve">and management </w:t>
      </w:r>
      <w:r w:rsidR="00F0755A" w:rsidRPr="008867A9">
        <w:t xml:space="preserve">structures to </w:t>
      </w:r>
      <w:r w:rsidRPr="008867A9">
        <w:t>expand</w:t>
      </w:r>
      <w:r w:rsidR="00F0755A" w:rsidRPr="008867A9">
        <w:t xml:space="preserve"> sheep production</w:t>
      </w:r>
      <w:bookmarkEnd w:id="8"/>
      <w:r w:rsidR="00F0755A" w:rsidRPr="008867A9">
        <w:t xml:space="preserve"> </w:t>
      </w:r>
    </w:p>
    <w:p w:rsidR="006E6127" w:rsidRDefault="006E6127" w:rsidP="00C14A42">
      <w:r>
        <w:t xml:space="preserve">This section discusses how to increase the sheep enterprise by adopting alternative financing and management structures. </w:t>
      </w:r>
      <w:r w:rsidR="00C14A42">
        <w:t xml:space="preserve"> </w:t>
      </w:r>
    </w:p>
    <w:p w:rsidR="006E6127" w:rsidRDefault="006E6127" w:rsidP="00C14A42">
      <w:r>
        <w:t xml:space="preserve">The optimal way to manage sheep for maximum returns will depend on </w:t>
      </w:r>
      <w:r w:rsidR="00F53046">
        <w:t xml:space="preserve">the </w:t>
      </w:r>
      <w:r>
        <w:t>farmer</w:t>
      </w:r>
      <w:r w:rsidR="00F53046">
        <w:t>’</w:t>
      </w:r>
      <w:r>
        <w:t xml:space="preserve">s sheep management skills, their desire to manage sheep and time available to </w:t>
      </w:r>
      <w:r w:rsidR="00F53046">
        <w:t>allocate to</w:t>
      </w:r>
      <w:r>
        <w:t xml:space="preserve"> sheep. Some alternative management </w:t>
      </w:r>
      <w:r w:rsidR="00F81229">
        <w:t>strategies</w:t>
      </w:r>
      <w:r>
        <w:t xml:space="preserve"> </w:t>
      </w:r>
      <w:r w:rsidR="00F53046">
        <w:t xml:space="preserve">to </w:t>
      </w:r>
      <w:r w:rsidR="00FF4F52">
        <w:t>cater for</w:t>
      </w:r>
      <w:r w:rsidR="00F53046">
        <w:t xml:space="preserve"> these variable factors </w:t>
      </w:r>
      <w:r w:rsidR="00F81229">
        <w:t xml:space="preserve">and increase sheep production </w:t>
      </w:r>
      <w:r w:rsidR="00F53046">
        <w:t>include:</w:t>
      </w:r>
    </w:p>
    <w:p w:rsidR="007046DD" w:rsidRDefault="007046DD" w:rsidP="008867A9">
      <w:pPr>
        <w:pStyle w:val="ListParagraph"/>
        <w:numPr>
          <w:ilvl w:val="0"/>
          <w:numId w:val="66"/>
        </w:numPr>
        <w:ind w:left="426"/>
      </w:pPr>
      <w:r>
        <w:t xml:space="preserve">Co-operative farming with other farmers – for those wanting to allocate their time to the enterprise they like and </w:t>
      </w:r>
      <w:r w:rsidR="005941C9">
        <w:t xml:space="preserve">are </w:t>
      </w:r>
      <w:r w:rsidR="00FF4F52">
        <w:t>best at managing</w:t>
      </w:r>
      <w:r>
        <w:t xml:space="preserve">. This could be sheep or cropping. </w:t>
      </w:r>
    </w:p>
    <w:p w:rsidR="00F53046" w:rsidRDefault="00F53046" w:rsidP="008867A9">
      <w:pPr>
        <w:pStyle w:val="ListParagraph"/>
        <w:numPr>
          <w:ilvl w:val="0"/>
          <w:numId w:val="66"/>
        </w:numPr>
        <w:ind w:left="426"/>
      </w:pPr>
      <w:r>
        <w:t xml:space="preserve">Contracting out sheep management – for those wanting returns for the sheep but don’t want to do any of the day to day running of the sheep. </w:t>
      </w:r>
    </w:p>
    <w:p w:rsidR="00F81229" w:rsidRDefault="007046DD" w:rsidP="008867A9">
      <w:pPr>
        <w:pStyle w:val="ListParagraph"/>
        <w:numPr>
          <w:ilvl w:val="0"/>
          <w:numId w:val="66"/>
        </w:numPr>
        <w:ind w:left="426"/>
      </w:pPr>
      <w:r>
        <w:t>Contract with processors or customers – for those wan</w:t>
      </w:r>
      <w:r w:rsidR="00F81229">
        <w:t>ting to know prices so as to confidently invest in building the</w:t>
      </w:r>
      <w:r w:rsidR="00FF4F52">
        <w:t>ir</w:t>
      </w:r>
      <w:r w:rsidR="00F81229">
        <w:t xml:space="preserve"> sheep flock and associated infrastructure.</w:t>
      </w:r>
    </w:p>
    <w:p w:rsidR="00F81229" w:rsidRDefault="00F81229" w:rsidP="008867A9">
      <w:pPr>
        <w:pStyle w:val="ListParagraph"/>
        <w:numPr>
          <w:ilvl w:val="0"/>
          <w:numId w:val="66"/>
        </w:numPr>
        <w:ind w:left="426"/>
      </w:pPr>
      <w:r>
        <w:t xml:space="preserve">Contract with breeders </w:t>
      </w:r>
      <w:r w:rsidR="005941C9">
        <w:t xml:space="preserve">– </w:t>
      </w:r>
      <w:r>
        <w:t xml:space="preserve">for those wanting to accelerate and outsource management of breeding. </w:t>
      </w:r>
    </w:p>
    <w:p w:rsidR="00F81229" w:rsidRDefault="00F81229" w:rsidP="008867A9">
      <w:pPr>
        <w:pStyle w:val="ListParagraph"/>
        <w:numPr>
          <w:ilvl w:val="0"/>
          <w:numId w:val="66"/>
        </w:numPr>
        <w:ind w:left="426"/>
      </w:pPr>
      <w:r>
        <w:t>Leasing land (stubble, marginal, saline) from crop businesses – for those looking to increase stocking rates and cover the feed gap over the summer and autumn period</w:t>
      </w:r>
      <w:r w:rsidR="00C95EE0">
        <w:t>.</w:t>
      </w:r>
    </w:p>
    <w:p w:rsidR="00C95EE0" w:rsidRDefault="00C95EE0" w:rsidP="008867A9">
      <w:pPr>
        <w:pStyle w:val="ListParagraph"/>
        <w:numPr>
          <w:ilvl w:val="0"/>
          <w:numId w:val="66"/>
        </w:numPr>
        <w:ind w:left="426"/>
      </w:pPr>
      <w:proofErr w:type="gramStart"/>
      <w:r>
        <w:t>Contract</w:t>
      </w:r>
      <w:proofErr w:type="gramEnd"/>
      <w:r>
        <w:t xml:space="preserve"> lamb production – for those that don’t want to own the breeding stock nor</w:t>
      </w:r>
      <w:r w:rsidR="00165C3E">
        <w:t xml:space="preserve"> want to</w:t>
      </w:r>
      <w:r>
        <w:t xml:space="preserve"> take market risk</w:t>
      </w:r>
      <w:r w:rsidR="00FF4F52">
        <w:t xml:space="preserve"> on lamb</w:t>
      </w:r>
      <w:r>
        <w:t xml:space="preserve">. </w:t>
      </w:r>
      <w:r w:rsidR="005941C9">
        <w:t>L</w:t>
      </w:r>
      <w:r>
        <w:t xml:space="preserve">amb </w:t>
      </w:r>
      <w:r w:rsidR="005941C9">
        <w:t xml:space="preserve">is produced </w:t>
      </w:r>
      <w:r>
        <w:t xml:space="preserve">according to terms of the owners and </w:t>
      </w:r>
      <w:r w:rsidR="005941C9">
        <w:t xml:space="preserve">the </w:t>
      </w:r>
      <w:r>
        <w:t>return is</w:t>
      </w:r>
      <w:r w:rsidR="005941C9">
        <w:t xml:space="preserve"> the</w:t>
      </w:r>
      <w:r>
        <w:t xml:space="preserve"> cost</w:t>
      </w:r>
      <w:r w:rsidR="00FF4F52">
        <w:t xml:space="preserve"> of managing ewes and lambs</w:t>
      </w:r>
      <w:r>
        <w:t xml:space="preserve"> plus a margin. </w:t>
      </w:r>
    </w:p>
    <w:p w:rsidR="00F81229" w:rsidRDefault="00F81229" w:rsidP="00C14A42">
      <w:r>
        <w:t xml:space="preserve">There are also a number of financing options, other than debt finance, worth considering when looking at expanding the sheep enterprise. These include, </w:t>
      </w:r>
      <w:r w:rsidR="00FF4F52">
        <w:t>but are</w:t>
      </w:r>
      <w:r>
        <w:t xml:space="preserve"> not limited to:</w:t>
      </w:r>
    </w:p>
    <w:p w:rsidR="00F81229" w:rsidRDefault="00F81229" w:rsidP="008867A9">
      <w:pPr>
        <w:pStyle w:val="ListParagraph"/>
        <w:numPr>
          <w:ilvl w:val="0"/>
          <w:numId w:val="67"/>
        </w:numPr>
        <w:ind w:left="426"/>
      </w:pPr>
      <w:r>
        <w:t>Sell and lease back land</w:t>
      </w:r>
      <w:r w:rsidR="005941C9">
        <w:t>,</w:t>
      </w:r>
      <w:r>
        <w:t xml:space="preserve"> which release</w:t>
      </w:r>
      <w:r w:rsidR="00FF4F52">
        <w:t>s</w:t>
      </w:r>
      <w:r>
        <w:t xml:space="preserve"> capital that can then be re-deployed on leasing more land and increasing the flock. </w:t>
      </w:r>
    </w:p>
    <w:p w:rsidR="00E343E9" w:rsidRDefault="00165C3E" w:rsidP="008867A9">
      <w:pPr>
        <w:pStyle w:val="ListParagraph"/>
        <w:numPr>
          <w:ilvl w:val="0"/>
          <w:numId w:val="67"/>
        </w:numPr>
        <w:ind w:left="426"/>
      </w:pPr>
      <w:r>
        <w:t xml:space="preserve">Seek capital from an equity partner or </w:t>
      </w:r>
      <w:r w:rsidR="005941C9">
        <w:t xml:space="preserve">joint venture </w:t>
      </w:r>
      <w:r>
        <w:t xml:space="preserve">partner. </w:t>
      </w:r>
    </w:p>
    <w:p w:rsidR="00E343E9" w:rsidRDefault="00165C3E" w:rsidP="008867A9">
      <w:pPr>
        <w:pStyle w:val="ListParagraph"/>
        <w:numPr>
          <w:ilvl w:val="0"/>
          <w:numId w:val="67"/>
        </w:numPr>
        <w:ind w:left="426"/>
      </w:pPr>
      <w:r>
        <w:t>Lease livestock</w:t>
      </w:r>
      <w:r w:rsidR="006C430B">
        <w:t>.</w:t>
      </w:r>
    </w:p>
    <w:p w:rsidR="00C14A42" w:rsidRDefault="00FF4F52" w:rsidP="00FF4F52">
      <w:r>
        <w:t>T</w:t>
      </w:r>
      <w:r w:rsidR="00C14A42">
        <w:t xml:space="preserve">he </w:t>
      </w:r>
      <w:r>
        <w:t xml:space="preserve">potential terms, benefits, costs and risks of each of these approaches </w:t>
      </w:r>
      <w:r w:rsidR="000679B8">
        <w:t xml:space="preserve">together with case study examples can be found in this section. </w:t>
      </w:r>
    </w:p>
    <w:p w:rsidR="000679B8" w:rsidRDefault="000679B8">
      <w:pPr>
        <w:rPr>
          <w:rFonts w:asciiTheme="majorHAnsi" w:eastAsiaTheme="majorEastAsia" w:hAnsiTheme="majorHAnsi" w:cstheme="majorBidi"/>
          <w:b/>
          <w:bCs/>
          <w:color w:val="4F81BD" w:themeColor="accent1"/>
          <w:sz w:val="26"/>
          <w:szCs w:val="26"/>
        </w:rPr>
      </w:pPr>
      <w:r>
        <w:br w:type="page"/>
      </w:r>
    </w:p>
    <w:p w:rsidR="008C0A49" w:rsidRDefault="008C0A49" w:rsidP="008C0A49">
      <w:pPr>
        <w:pStyle w:val="Heading2"/>
      </w:pPr>
      <w:bookmarkStart w:id="9" w:name="_Toc427925835"/>
      <w:r>
        <w:lastRenderedPageBreak/>
        <w:t>Co-operative farming</w:t>
      </w:r>
      <w:bookmarkEnd w:id="9"/>
      <w:r>
        <w:t xml:space="preserve"> </w:t>
      </w:r>
    </w:p>
    <w:p w:rsidR="00203D6A" w:rsidRDefault="00106816" w:rsidP="00192DCD">
      <w:pPr>
        <w:pStyle w:val="Heading3"/>
      </w:pPr>
      <w:bookmarkStart w:id="10" w:name="_Toc427737837"/>
      <w:bookmarkStart w:id="11" w:name="_Toc427925836"/>
      <w:r>
        <w:t>The model</w:t>
      </w:r>
      <w:bookmarkEnd w:id="10"/>
      <w:bookmarkEnd w:id="11"/>
    </w:p>
    <w:p w:rsidR="008C0A49" w:rsidRDefault="008C0A49" w:rsidP="008C0A49">
      <w:r w:rsidRPr="00106816">
        <w:t>Co-operative farming is where</w:t>
      </w:r>
      <w:r>
        <w:t xml:space="preserve"> two or more </w:t>
      </w:r>
      <w:r w:rsidR="007915AF">
        <w:t>producer</w:t>
      </w:r>
      <w:r>
        <w:t xml:space="preserve">s form a company or joint venture and consolidate farms to increase efficiencies of labour, machinery and management skills. For </w:t>
      </w:r>
      <w:r w:rsidRPr="006C5193">
        <w:t>example</w:t>
      </w:r>
      <w:r>
        <w:t xml:space="preserve">, one </w:t>
      </w:r>
      <w:r w:rsidR="007915AF">
        <w:t>producer</w:t>
      </w:r>
      <w:r>
        <w:t xml:space="preserve"> may concentrate on running the sheep enterprise across both farms and the other would focus on running the crop enterprise. They would also help each other out in peak times to gain labour efficiency throughout the year. This structure would allow sheep management to be a lot more focussed and thus profitable. </w:t>
      </w:r>
    </w:p>
    <w:p w:rsidR="00203D6A" w:rsidRDefault="00C97C68" w:rsidP="00192DCD">
      <w:pPr>
        <w:pStyle w:val="Heading3"/>
      </w:pPr>
      <w:bookmarkStart w:id="12" w:name="_Toc427737838"/>
      <w:bookmarkStart w:id="13" w:name="_Toc427925837"/>
      <w:r w:rsidRPr="00C97C68">
        <w:t>Suits</w:t>
      </w:r>
      <w:bookmarkEnd w:id="12"/>
      <w:bookmarkEnd w:id="13"/>
    </w:p>
    <w:p w:rsidR="00C97C68" w:rsidRDefault="001D250B" w:rsidP="008C0A49">
      <w:pPr>
        <w:rPr>
          <w:b/>
        </w:rPr>
      </w:pPr>
      <w:r>
        <w:t>P</w:t>
      </w:r>
      <w:r w:rsidR="007915AF">
        <w:t>roducer</w:t>
      </w:r>
      <w:r w:rsidR="00C97C68">
        <w:t xml:space="preserve">s limited by scale and wanting exposure to </w:t>
      </w:r>
      <w:r w:rsidR="00203D6A">
        <w:t>well-</w:t>
      </w:r>
      <w:r w:rsidR="00C97C68">
        <w:t xml:space="preserve">managed cropping and sheep enterprises. </w:t>
      </w:r>
    </w:p>
    <w:p w:rsidR="00DE697B" w:rsidRDefault="008C0A49" w:rsidP="00192DCD">
      <w:pPr>
        <w:pStyle w:val="Heading3"/>
      </w:pPr>
      <w:bookmarkStart w:id="14" w:name="_Toc427737839"/>
      <w:bookmarkStart w:id="15" w:name="_Toc427925838"/>
      <w:r>
        <w:t>Key terms</w:t>
      </w:r>
      <w:bookmarkEnd w:id="14"/>
      <w:bookmarkEnd w:id="15"/>
    </w:p>
    <w:p w:rsidR="00665D6A" w:rsidRDefault="002B43E8" w:rsidP="008867A9">
      <w:pPr>
        <w:pStyle w:val="ListParagraph"/>
        <w:numPr>
          <w:ilvl w:val="0"/>
          <w:numId w:val="1"/>
        </w:numPr>
        <w:ind w:left="426"/>
      </w:pPr>
      <w:r>
        <w:t xml:space="preserve">A company or </w:t>
      </w:r>
      <w:r w:rsidR="00203D6A">
        <w:t>j</w:t>
      </w:r>
      <w:r>
        <w:t xml:space="preserve">oint </w:t>
      </w:r>
      <w:r w:rsidR="00203D6A">
        <w:t>v</w:t>
      </w:r>
      <w:r>
        <w:t>enture (JV)</w:t>
      </w:r>
      <w:r w:rsidR="00665D6A">
        <w:t xml:space="preserve"> is incorporated with each </w:t>
      </w:r>
      <w:r w:rsidR="007915AF">
        <w:t>producer</w:t>
      </w:r>
      <w:r w:rsidR="00665D6A">
        <w:t xml:space="preserve"> having equal (or agreed) ownership share. </w:t>
      </w:r>
    </w:p>
    <w:p w:rsidR="008C0A49" w:rsidRPr="008C0A49" w:rsidRDefault="008C0A49" w:rsidP="008867A9">
      <w:pPr>
        <w:pStyle w:val="ListParagraph"/>
        <w:numPr>
          <w:ilvl w:val="0"/>
          <w:numId w:val="1"/>
        </w:numPr>
        <w:ind w:left="426"/>
      </w:pPr>
      <w:r w:rsidRPr="008C0A49">
        <w:t xml:space="preserve">Each </w:t>
      </w:r>
      <w:r w:rsidR="007915AF">
        <w:t>producer</w:t>
      </w:r>
      <w:r w:rsidRPr="008C0A49">
        <w:t xml:space="preserve"> specialises in </w:t>
      </w:r>
      <w:r w:rsidR="00203D6A">
        <w:t xml:space="preserve">an </w:t>
      </w:r>
      <w:r w:rsidRPr="008C0A49">
        <w:t xml:space="preserve">area </w:t>
      </w:r>
      <w:r w:rsidR="00203D6A">
        <w:t>in which</w:t>
      </w:r>
      <w:r w:rsidR="00203D6A" w:rsidRPr="008C0A49">
        <w:t xml:space="preserve"> </w:t>
      </w:r>
      <w:r w:rsidR="00203D6A">
        <w:t>they have</w:t>
      </w:r>
      <w:r w:rsidRPr="008C0A49">
        <w:t xml:space="preserve"> better management skill</w:t>
      </w:r>
      <w:r w:rsidR="00203D6A">
        <w:t>s</w:t>
      </w:r>
      <w:r w:rsidR="001D250B">
        <w:t>.</w:t>
      </w:r>
    </w:p>
    <w:p w:rsidR="008C0A49" w:rsidRPr="008C0A49" w:rsidRDefault="008C0A49" w:rsidP="008867A9">
      <w:pPr>
        <w:pStyle w:val="ListParagraph"/>
        <w:numPr>
          <w:ilvl w:val="0"/>
          <w:numId w:val="1"/>
        </w:numPr>
        <w:ind w:left="426"/>
      </w:pPr>
      <w:r w:rsidRPr="008C0A49">
        <w:t>Machinery, mobile plant and sheep flock is sold</w:t>
      </w:r>
      <w:r w:rsidR="001D250B">
        <w:t xml:space="preserve"> </w:t>
      </w:r>
      <w:r w:rsidRPr="008C0A49">
        <w:t xml:space="preserve">to the ‘company/JV’ </w:t>
      </w:r>
      <w:r w:rsidR="00665D6A">
        <w:t>which is</w:t>
      </w:r>
      <w:r w:rsidR="001D250B">
        <w:t xml:space="preserve"> then c</w:t>
      </w:r>
      <w:r w:rsidRPr="008C0A49">
        <w:t>onsolidated</w:t>
      </w:r>
      <w:r w:rsidR="001D250B">
        <w:t xml:space="preserve"> and/or upgraded</w:t>
      </w:r>
      <w:r w:rsidR="00665D6A">
        <w:t xml:space="preserve"> to optimal scale</w:t>
      </w:r>
      <w:r w:rsidR="001D250B">
        <w:t xml:space="preserve"> for the combined farm enterprise</w:t>
      </w:r>
      <w:r w:rsidR="00665D6A">
        <w:t xml:space="preserve">. </w:t>
      </w:r>
    </w:p>
    <w:p w:rsidR="008C0A49" w:rsidRDefault="008C0A49" w:rsidP="008867A9">
      <w:pPr>
        <w:pStyle w:val="ListParagraph"/>
        <w:numPr>
          <w:ilvl w:val="0"/>
          <w:numId w:val="1"/>
        </w:numPr>
        <w:ind w:left="426"/>
      </w:pPr>
      <w:r w:rsidRPr="008C0A49">
        <w:t>Company/JV pays a</w:t>
      </w:r>
      <w:r w:rsidR="00665D6A">
        <w:t xml:space="preserve"> lease to each </w:t>
      </w:r>
      <w:r w:rsidR="007915AF">
        <w:t>producer</w:t>
      </w:r>
      <w:r w:rsidR="00665D6A">
        <w:t xml:space="preserve"> for land. </w:t>
      </w:r>
    </w:p>
    <w:p w:rsidR="00665D6A" w:rsidRDefault="00665D6A" w:rsidP="008867A9">
      <w:pPr>
        <w:pStyle w:val="ListParagraph"/>
        <w:numPr>
          <w:ilvl w:val="0"/>
          <w:numId w:val="1"/>
        </w:numPr>
        <w:ind w:left="426"/>
      </w:pPr>
      <w:r>
        <w:t xml:space="preserve">Each </w:t>
      </w:r>
      <w:r w:rsidR="007915AF">
        <w:t>producer</w:t>
      </w:r>
      <w:r>
        <w:t xml:space="preserve"> is paid a salary from the company/JV entity</w:t>
      </w:r>
      <w:r w:rsidR="00203D6A">
        <w:t>.</w:t>
      </w:r>
    </w:p>
    <w:p w:rsidR="00665D6A" w:rsidRDefault="00665D6A" w:rsidP="008867A9">
      <w:pPr>
        <w:pStyle w:val="ListParagraph"/>
        <w:numPr>
          <w:ilvl w:val="0"/>
          <w:numId w:val="1"/>
        </w:numPr>
        <w:ind w:left="426"/>
      </w:pPr>
      <w:r>
        <w:t xml:space="preserve">Profit of the company (after tax) </w:t>
      </w:r>
      <w:r w:rsidR="00203D6A">
        <w:t xml:space="preserve">or </w:t>
      </w:r>
      <w:r>
        <w:t xml:space="preserve">JV (before tax) is distributed to each </w:t>
      </w:r>
      <w:r w:rsidR="007915AF">
        <w:t>lamb producer</w:t>
      </w:r>
      <w:r>
        <w:t xml:space="preserve"> </w:t>
      </w:r>
      <w:r w:rsidR="00C45CFF">
        <w:t xml:space="preserve">proportioned </w:t>
      </w:r>
      <w:r>
        <w:t xml:space="preserve">to ownership held. </w:t>
      </w:r>
    </w:p>
    <w:p w:rsidR="00014B24" w:rsidRDefault="00665D6A" w:rsidP="008867A9">
      <w:pPr>
        <w:pStyle w:val="ListParagraph"/>
        <w:numPr>
          <w:ilvl w:val="0"/>
          <w:numId w:val="1"/>
        </w:numPr>
        <w:ind w:left="426"/>
      </w:pPr>
      <w:r>
        <w:t>Tax is paid at company tax rate (if a company). Company can distribute fully franked dividends to company shareholders</w:t>
      </w:r>
      <w:r w:rsidR="00014B24">
        <w:t>.</w:t>
      </w:r>
    </w:p>
    <w:p w:rsidR="00014B24" w:rsidRDefault="00014B24" w:rsidP="008867A9">
      <w:pPr>
        <w:pStyle w:val="ListParagraph"/>
        <w:numPr>
          <w:ilvl w:val="0"/>
          <w:numId w:val="1"/>
        </w:numPr>
        <w:ind w:left="426"/>
      </w:pPr>
      <w:r>
        <w:t xml:space="preserve">Independent advisory board established to deal with management concerns or disputes. </w:t>
      </w:r>
    </w:p>
    <w:p w:rsidR="0081703C" w:rsidRDefault="0081703C" w:rsidP="008867A9">
      <w:pPr>
        <w:pStyle w:val="ListParagraph"/>
        <w:numPr>
          <w:ilvl w:val="0"/>
          <w:numId w:val="1"/>
        </w:numPr>
        <w:ind w:left="426"/>
      </w:pPr>
      <w:r>
        <w:t xml:space="preserve">Processes and policies on operation, growth and exit are agreed and written up. </w:t>
      </w:r>
    </w:p>
    <w:p w:rsidR="00014B24" w:rsidRDefault="00014B24" w:rsidP="008867A9">
      <w:pPr>
        <w:pStyle w:val="ListParagraph"/>
        <w:numPr>
          <w:ilvl w:val="0"/>
          <w:numId w:val="1"/>
        </w:numPr>
        <w:ind w:left="426"/>
      </w:pPr>
      <w:r>
        <w:t xml:space="preserve">Fixed initial term needs to be agreed. </w:t>
      </w:r>
    </w:p>
    <w:p w:rsidR="00665D6A" w:rsidRPr="00CA0937" w:rsidRDefault="007915AF" w:rsidP="00192DCD">
      <w:pPr>
        <w:pStyle w:val="Heading3"/>
      </w:pPr>
      <w:bookmarkStart w:id="16" w:name="_Toc427737840"/>
      <w:bookmarkStart w:id="17" w:name="_Toc427925839"/>
      <w:r>
        <w:t>Benefits</w:t>
      </w:r>
      <w:bookmarkEnd w:id="16"/>
      <w:bookmarkEnd w:id="17"/>
    </w:p>
    <w:p w:rsidR="00014B24" w:rsidRDefault="00014B24" w:rsidP="008867A9">
      <w:pPr>
        <w:pStyle w:val="ListParagraph"/>
        <w:numPr>
          <w:ilvl w:val="0"/>
          <w:numId w:val="2"/>
        </w:numPr>
        <w:ind w:left="426"/>
      </w:pPr>
      <w:r>
        <w:t>Increased</w:t>
      </w:r>
      <w:r w:rsidR="00E632E0">
        <w:t xml:space="preserve"> yields across</w:t>
      </w:r>
      <w:r>
        <w:t xml:space="preserve"> grain, wool and lamb due to more highly skilled and focussed management.</w:t>
      </w:r>
    </w:p>
    <w:p w:rsidR="00E632E0" w:rsidRDefault="00E632E0" w:rsidP="008867A9">
      <w:pPr>
        <w:pStyle w:val="ListParagraph"/>
        <w:numPr>
          <w:ilvl w:val="0"/>
          <w:numId w:val="2"/>
        </w:numPr>
        <w:ind w:left="426"/>
      </w:pPr>
      <w:r>
        <w:t>Introducing more sheep in the rotation increases grain yields and lowers fertiliser costs of farms predominantly cropping.</w:t>
      </w:r>
    </w:p>
    <w:p w:rsidR="00014B24" w:rsidRDefault="00014B24" w:rsidP="008867A9">
      <w:pPr>
        <w:pStyle w:val="ListParagraph"/>
        <w:numPr>
          <w:ilvl w:val="0"/>
          <w:numId w:val="2"/>
        </w:numPr>
        <w:ind w:left="426"/>
      </w:pPr>
      <w:r>
        <w:t xml:space="preserve">Increased profit due to increased efficiency of plant and equipment and higher yields. </w:t>
      </w:r>
    </w:p>
    <w:p w:rsidR="00CA0937" w:rsidRDefault="00CA0937" w:rsidP="008867A9">
      <w:pPr>
        <w:pStyle w:val="ListParagraph"/>
        <w:numPr>
          <w:ilvl w:val="0"/>
          <w:numId w:val="2"/>
        </w:numPr>
        <w:ind w:left="426"/>
      </w:pPr>
      <w:r>
        <w:t xml:space="preserve">Use of land can be better optimised. </w:t>
      </w:r>
    </w:p>
    <w:p w:rsidR="00014B24" w:rsidRDefault="00014B24" w:rsidP="008867A9">
      <w:pPr>
        <w:pStyle w:val="ListParagraph"/>
        <w:numPr>
          <w:ilvl w:val="0"/>
          <w:numId w:val="2"/>
        </w:numPr>
        <w:ind w:left="426"/>
      </w:pPr>
      <w:r>
        <w:t xml:space="preserve">Work is more enjoyable as it is focussed on the enterprise you prefer. </w:t>
      </w:r>
    </w:p>
    <w:p w:rsidR="00014B24" w:rsidRDefault="00014B24" w:rsidP="008867A9">
      <w:pPr>
        <w:pStyle w:val="ListParagraph"/>
        <w:numPr>
          <w:ilvl w:val="0"/>
          <w:numId w:val="2"/>
        </w:numPr>
        <w:ind w:left="426"/>
      </w:pPr>
      <w:r>
        <w:t xml:space="preserve">No change in land ownership. </w:t>
      </w:r>
    </w:p>
    <w:p w:rsidR="001A07A6" w:rsidRDefault="001A07A6" w:rsidP="008867A9">
      <w:pPr>
        <w:pStyle w:val="ListParagraph"/>
        <w:numPr>
          <w:ilvl w:val="0"/>
          <w:numId w:val="2"/>
        </w:numPr>
        <w:ind w:left="426"/>
      </w:pPr>
      <w:r>
        <w:t xml:space="preserve">Retain exposure to both grains and sheep. </w:t>
      </w:r>
    </w:p>
    <w:p w:rsidR="00E632E0" w:rsidRDefault="00E632E0" w:rsidP="008867A9">
      <w:pPr>
        <w:pStyle w:val="ListParagraph"/>
        <w:numPr>
          <w:ilvl w:val="0"/>
          <w:numId w:val="2"/>
        </w:numPr>
        <w:ind w:left="426"/>
      </w:pPr>
      <w:r>
        <w:t xml:space="preserve">Reduced business risk as portfolio of enterprises more balanced. </w:t>
      </w:r>
    </w:p>
    <w:p w:rsidR="00B23F1B" w:rsidRDefault="00B23F1B" w:rsidP="008867A9">
      <w:pPr>
        <w:pStyle w:val="ListParagraph"/>
        <w:numPr>
          <w:ilvl w:val="0"/>
          <w:numId w:val="2"/>
        </w:numPr>
        <w:ind w:left="426"/>
      </w:pPr>
      <w:r>
        <w:t>Succession planning</w:t>
      </w:r>
      <w:r w:rsidR="00C45CFF">
        <w:t>.</w:t>
      </w:r>
    </w:p>
    <w:p w:rsidR="0091204A" w:rsidRPr="00192DCD" w:rsidRDefault="00B23F1B" w:rsidP="00192DCD">
      <w:pPr>
        <w:pStyle w:val="ListParagraph"/>
        <w:numPr>
          <w:ilvl w:val="0"/>
          <w:numId w:val="2"/>
        </w:numPr>
        <w:ind w:left="426"/>
        <w:rPr>
          <w:b/>
        </w:rPr>
      </w:pPr>
      <w:r>
        <w:t>Geographic spread</w:t>
      </w:r>
      <w:r w:rsidR="00C45CFF">
        <w:t>.</w:t>
      </w:r>
    </w:p>
    <w:p w:rsidR="00665D6A" w:rsidRPr="00CA0937" w:rsidRDefault="0030217C" w:rsidP="00192DCD">
      <w:pPr>
        <w:pStyle w:val="Heading3"/>
      </w:pPr>
      <w:bookmarkStart w:id="18" w:name="_Toc427737841"/>
      <w:bookmarkStart w:id="19" w:name="_Toc427925840"/>
      <w:r>
        <w:lastRenderedPageBreak/>
        <w:t>Cost</w:t>
      </w:r>
      <w:r w:rsidR="00665D6A" w:rsidRPr="00CA0937">
        <w:t>s</w:t>
      </w:r>
      <w:r>
        <w:t>/</w:t>
      </w:r>
      <w:r w:rsidR="00C45CFF">
        <w:t xml:space="preserve">risks </w:t>
      </w:r>
      <w:r w:rsidR="002348E9">
        <w:t>to consider</w:t>
      </w:r>
      <w:bookmarkEnd w:id="18"/>
      <w:bookmarkEnd w:id="19"/>
    </w:p>
    <w:p w:rsidR="002348E9" w:rsidRDefault="002348E9" w:rsidP="008867A9">
      <w:pPr>
        <w:pStyle w:val="ListParagraph"/>
        <w:numPr>
          <w:ilvl w:val="0"/>
          <w:numId w:val="3"/>
        </w:numPr>
        <w:ind w:left="426"/>
      </w:pPr>
      <w:r>
        <w:t xml:space="preserve">Need to consult and agree on major decisions. For example, need to agree on how profit is to be distributed and how much is to be retained in the business. All parties need to have similar goals for agreement. </w:t>
      </w:r>
    </w:p>
    <w:p w:rsidR="002348E9" w:rsidRDefault="002348E9" w:rsidP="008867A9">
      <w:pPr>
        <w:pStyle w:val="ListParagraph"/>
        <w:numPr>
          <w:ilvl w:val="0"/>
          <w:numId w:val="3"/>
        </w:numPr>
        <w:ind w:left="426"/>
      </w:pPr>
      <w:r>
        <w:t xml:space="preserve">Willingness to work with others jointly and not be ‘the boss’ of all decisions. </w:t>
      </w:r>
    </w:p>
    <w:p w:rsidR="0081703C" w:rsidRDefault="0081703C" w:rsidP="008867A9">
      <w:pPr>
        <w:pStyle w:val="ListParagraph"/>
        <w:numPr>
          <w:ilvl w:val="0"/>
          <w:numId w:val="3"/>
        </w:numPr>
        <w:ind w:left="426"/>
      </w:pPr>
      <w:r>
        <w:t xml:space="preserve">Good communication and written policy is imperative. </w:t>
      </w:r>
    </w:p>
    <w:p w:rsidR="00014B24" w:rsidRDefault="00014B24" w:rsidP="008867A9">
      <w:pPr>
        <w:pStyle w:val="ListParagraph"/>
        <w:numPr>
          <w:ilvl w:val="0"/>
          <w:numId w:val="3"/>
        </w:numPr>
        <w:ind w:left="426"/>
      </w:pPr>
      <w:r>
        <w:t>Risk that the other party will want to exit early</w:t>
      </w:r>
      <w:r w:rsidR="006C7351">
        <w:t>.</w:t>
      </w:r>
    </w:p>
    <w:p w:rsidR="00014B24" w:rsidRDefault="00014B24" w:rsidP="008867A9">
      <w:pPr>
        <w:pStyle w:val="ListParagraph"/>
        <w:numPr>
          <w:ilvl w:val="0"/>
          <w:numId w:val="3"/>
        </w:numPr>
        <w:ind w:left="426"/>
      </w:pPr>
      <w:r>
        <w:t xml:space="preserve">Lose some control of some management decisions. </w:t>
      </w:r>
    </w:p>
    <w:p w:rsidR="009A508E" w:rsidRDefault="009A508E" w:rsidP="008867A9">
      <w:pPr>
        <w:pStyle w:val="ListParagraph"/>
        <w:numPr>
          <w:ilvl w:val="0"/>
          <w:numId w:val="3"/>
        </w:numPr>
        <w:ind w:left="426"/>
      </w:pPr>
      <w:r>
        <w:t xml:space="preserve">Consider taxation implications. </w:t>
      </w:r>
    </w:p>
    <w:p w:rsidR="00A66F7E" w:rsidRDefault="00A66F7E" w:rsidP="00192DCD">
      <w:pPr>
        <w:pStyle w:val="Heading3"/>
      </w:pPr>
      <w:bookmarkStart w:id="20" w:name="_Toc427737842"/>
      <w:bookmarkStart w:id="21" w:name="_Toc427925841"/>
      <w:r>
        <w:t>Case study</w:t>
      </w:r>
      <w:bookmarkEnd w:id="20"/>
      <w:bookmarkEnd w:id="21"/>
    </w:p>
    <w:p w:rsidR="007F436D" w:rsidRPr="00C45CFF" w:rsidRDefault="007F436D" w:rsidP="00192DCD">
      <w:pPr>
        <w:pStyle w:val="Subtitle"/>
        <w:rPr>
          <w:rStyle w:val="Heading4Char"/>
          <w:color w:val="auto"/>
        </w:rPr>
      </w:pPr>
      <w:r w:rsidRPr="00C45CFF">
        <w:rPr>
          <w:rStyle w:val="Heading4Char"/>
          <w:b w:val="0"/>
          <w:bCs w:val="0"/>
          <w:iCs/>
          <w:color w:val="auto"/>
        </w:rPr>
        <w:t>Bulla Burra, South Australia</w:t>
      </w:r>
    </w:p>
    <w:p w:rsidR="007F436D" w:rsidRDefault="007F436D" w:rsidP="00344481">
      <w:pPr>
        <w:spacing w:after="240"/>
      </w:pPr>
      <w:r w:rsidRPr="007F436D">
        <w:t>Two families in South Australia have joined their operations</w:t>
      </w:r>
      <w:r w:rsidR="008B6A5F">
        <w:t xml:space="preserve"> under a collaborative farming model</w:t>
      </w:r>
      <w:r w:rsidRPr="007F436D">
        <w:t xml:space="preserve"> and expanded further. Their</w:t>
      </w:r>
      <w:r w:rsidR="00637FE9">
        <w:t xml:space="preserve"> organisational</w:t>
      </w:r>
      <w:r w:rsidRPr="007F436D">
        <w:t xml:space="preserve"> structure </w:t>
      </w:r>
      <w:r w:rsidR="008B6A5F">
        <w:t>i</w:t>
      </w:r>
      <w:r w:rsidR="001852A7">
        <w:t>s below</w:t>
      </w:r>
      <w:r w:rsidRPr="007F436D">
        <w:t>:</w:t>
      </w:r>
    </w:p>
    <w:p w:rsidR="003C625E" w:rsidRDefault="003C625E" w:rsidP="00344481">
      <w:pPr>
        <w:keepNext/>
      </w:pPr>
      <w:r>
        <w:rPr>
          <w:noProof/>
          <w:lang w:eastAsia="en-AU"/>
        </w:rPr>
        <w:drawing>
          <wp:inline distT="0" distB="0" distL="0" distR="0" wp14:anchorId="6228D8D1" wp14:editId="5412A629">
            <wp:extent cx="5072332" cy="2311879"/>
            <wp:effectExtent l="0" t="0" r="14605" b="0"/>
            <wp:docPr id="21" name="Diagram 21" descr="Organisational Structure of Bulla Burra including a board with operations across two family farms, a share farm and leased property.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C625E" w:rsidRDefault="003C625E" w:rsidP="00344481">
      <w:pPr>
        <w:pStyle w:val="Caption"/>
      </w:pPr>
      <w:r>
        <w:t xml:space="preserve">Diagram </w:t>
      </w:r>
      <w:r w:rsidR="004B794A">
        <w:fldChar w:fldCharType="begin"/>
      </w:r>
      <w:r w:rsidR="004B794A">
        <w:instrText xml:space="preserve"> SEQ Diagram \* ARABIC </w:instrText>
      </w:r>
      <w:r w:rsidR="004B794A">
        <w:fldChar w:fldCharType="separate"/>
      </w:r>
      <w:r>
        <w:rPr>
          <w:noProof/>
        </w:rPr>
        <w:t>1</w:t>
      </w:r>
      <w:r w:rsidR="004B794A">
        <w:rPr>
          <w:noProof/>
        </w:rPr>
        <w:fldChar w:fldCharType="end"/>
      </w:r>
      <w:r>
        <w:t xml:space="preserve"> Organisational structure of Bulla Burra</w:t>
      </w:r>
    </w:p>
    <w:p w:rsidR="005C7398" w:rsidRPr="00A51D53" w:rsidRDefault="005C7398" w:rsidP="00344481">
      <w:pPr>
        <w:spacing w:before="240"/>
      </w:pPr>
      <w:r w:rsidRPr="00A51D53">
        <w:t xml:space="preserve">The Bulla Burra operation pays out lease fees to the land owners, fees for management, wages for labour and dividends to the contributors of capital. </w:t>
      </w:r>
      <w:r>
        <w:t xml:space="preserve">Each farmer could have received all these income streams depending on his/her involvement and contribution to the Bulla Burra business. </w:t>
      </w:r>
    </w:p>
    <w:p w:rsidR="00A51D53" w:rsidRDefault="00A51D53" w:rsidP="00192DCD">
      <w:pPr>
        <w:pStyle w:val="Heading4"/>
      </w:pPr>
      <w:r>
        <w:t>Key principles of collaborative farming</w:t>
      </w:r>
    </w:p>
    <w:p w:rsidR="00A51D53" w:rsidRDefault="00A51D53" w:rsidP="008867A9">
      <w:pPr>
        <w:pStyle w:val="ListParagraph"/>
        <w:numPr>
          <w:ilvl w:val="0"/>
          <w:numId w:val="58"/>
        </w:numPr>
        <w:ind w:left="426"/>
      </w:pPr>
      <w:r>
        <w:t xml:space="preserve">Differentiate between agribusiness and real estate – Bulla Burra pays lease on all land back to owners. </w:t>
      </w:r>
    </w:p>
    <w:p w:rsidR="00A51D53" w:rsidRDefault="00A51D53" w:rsidP="008867A9">
      <w:pPr>
        <w:pStyle w:val="ListParagraph"/>
        <w:numPr>
          <w:ilvl w:val="0"/>
          <w:numId w:val="58"/>
        </w:numPr>
        <w:ind w:left="426"/>
      </w:pPr>
      <w:r>
        <w:t xml:space="preserve">Utilise machinery efficiently – Bulla Burra sold all machinery and bought new machinery to optimise production of the combined larger operation. </w:t>
      </w:r>
    </w:p>
    <w:p w:rsidR="00A51D53" w:rsidRDefault="00A51D53" w:rsidP="008867A9">
      <w:pPr>
        <w:pStyle w:val="ListParagraph"/>
        <w:numPr>
          <w:ilvl w:val="0"/>
          <w:numId w:val="58"/>
        </w:numPr>
        <w:ind w:left="426"/>
      </w:pPr>
      <w:r>
        <w:t xml:space="preserve">Create cells and replicate them – Bulla Burra has worked out optimal land area for one </w:t>
      </w:r>
      <w:r w:rsidR="001852A7">
        <w:t>harvest or</w:t>
      </w:r>
      <w:r>
        <w:t xml:space="preserve"> seeding unit and </w:t>
      </w:r>
      <w:r w:rsidR="005C7398">
        <w:t xml:space="preserve">invested in multiples of that cell size.  </w:t>
      </w:r>
    </w:p>
    <w:p w:rsidR="00A51D53" w:rsidRDefault="00A51D53" w:rsidP="008867A9">
      <w:pPr>
        <w:pStyle w:val="ListParagraph"/>
        <w:numPr>
          <w:ilvl w:val="0"/>
          <w:numId w:val="58"/>
        </w:numPr>
        <w:ind w:left="426"/>
      </w:pPr>
      <w:r>
        <w:t>Create an environment of win</w:t>
      </w:r>
      <w:r w:rsidR="00C45CFF">
        <w:t>-</w:t>
      </w:r>
      <w:r>
        <w:t>win</w:t>
      </w:r>
      <w:r w:rsidR="005C7398">
        <w:t xml:space="preserve"> – </w:t>
      </w:r>
      <w:r w:rsidR="00C45CFF">
        <w:t xml:space="preserve">farmers </w:t>
      </w:r>
      <w:r w:rsidR="005C7398">
        <w:t>work to their strengths at Bulla Burra</w:t>
      </w:r>
      <w:r w:rsidR="001852A7">
        <w:t>.</w:t>
      </w:r>
    </w:p>
    <w:p w:rsidR="00A51D53" w:rsidRDefault="00A51D53" w:rsidP="008867A9">
      <w:pPr>
        <w:pStyle w:val="ListParagraph"/>
        <w:numPr>
          <w:ilvl w:val="0"/>
          <w:numId w:val="58"/>
        </w:numPr>
        <w:ind w:left="426"/>
      </w:pPr>
      <w:r>
        <w:t>Engage specialist services</w:t>
      </w:r>
      <w:r w:rsidR="005C7398">
        <w:t xml:space="preserve"> – Bulla Burra use </w:t>
      </w:r>
      <w:r w:rsidR="001852A7">
        <w:t xml:space="preserve">a range of </w:t>
      </w:r>
      <w:r w:rsidR="005C7398">
        <w:t xml:space="preserve">consultants. </w:t>
      </w:r>
    </w:p>
    <w:p w:rsidR="00A51D53" w:rsidRDefault="00A51D53" w:rsidP="008867A9">
      <w:pPr>
        <w:pStyle w:val="ListParagraph"/>
        <w:numPr>
          <w:ilvl w:val="0"/>
          <w:numId w:val="58"/>
        </w:numPr>
        <w:ind w:left="426"/>
      </w:pPr>
      <w:r>
        <w:t>An independent voice is needed</w:t>
      </w:r>
      <w:r w:rsidR="005C7398">
        <w:t xml:space="preserve"> – </w:t>
      </w:r>
      <w:r w:rsidR="00C45CFF">
        <w:t xml:space="preserve">there </w:t>
      </w:r>
      <w:r w:rsidR="005C7398">
        <w:t xml:space="preserve">is an independent director on the </w:t>
      </w:r>
      <w:r w:rsidR="00C45CFF">
        <w:t>board</w:t>
      </w:r>
      <w:r w:rsidR="001852A7">
        <w:t>.</w:t>
      </w:r>
    </w:p>
    <w:p w:rsidR="00A51D53" w:rsidRDefault="00A51D53" w:rsidP="008867A9">
      <w:pPr>
        <w:pStyle w:val="ListParagraph"/>
        <w:numPr>
          <w:ilvl w:val="0"/>
          <w:numId w:val="58"/>
        </w:numPr>
        <w:ind w:left="426"/>
      </w:pPr>
      <w:r>
        <w:lastRenderedPageBreak/>
        <w:t>Be strategic</w:t>
      </w:r>
      <w:r w:rsidR="005C7398">
        <w:t xml:space="preserve"> – </w:t>
      </w:r>
      <w:r w:rsidR="00C45CFF">
        <w:t xml:space="preserve">board </w:t>
      </w:r>
      <w:r w:rsidR="005C7398">
        <w:t>in place that sets the strategy</w:t>
      </w:r>
      <w:r w:rsidR="001852A7">
        <w:t xml:space="preserve"> of the company</w:t>
      </w:r>
      <w:r w:rsidR="005C7398">
        <w:t xml:space="preserve">. </w:t>
      </w:r>
    </w:p>
    <w:p w:rsidR="00C45CFF" w:rsidRDefault="005C7398" w:rsidP="00192DCD">
      <w:pPr>
        <w:pStyle w:val="Heading4"/>
      </w:pPr>
      <w:r>
        <w:t>Result</w:t>
      </w:r>
    </w:p>
    <w:p w:rsidR="00A51D53" w:rsidRPr="005C7398" w:rsidRDefault="00A51D53" w:rsidP="007F436D">
      <w:r w:rsidRPr="005C7398">
        <w:t xml:space="preserve">Profitability for each farmer has increased significantly since they have operated a larger enterprise together. </w:t>
      </w:r>
    </w:p>
    <w:p w:rsidR="00C45CFF" w:rsidRDefault="00C45CFF" w:rsidP="00192DCD">
      <w:pPr>
        <w:pStyle w:val="Heading4"/>
      </w:pPr>
      <w:r>
        <w:t>Why it works</w:t>
      </w:r>
    </w:p>
    <w:p w:rsidR="005C7398" w:rsidRDefault="00C45CFF" w:rsidP="00C45CFF">
      <w:pPr>
        <w:rPr>
          <w:b/>
        </w:rPr>
      </w:pPr>
      <w:r>
        <w:t>The owners of Bulla Burra think the business works because it:</w:t>
      </w:r>
    </w:p>
    <w:p w:rsidR="007F436D" w:rsidRDefault="00C45CFF" w:rsidP="008867A9">
      <w:pPr>
        <w:pStyle w:val="ListParagraph"/>
        <w:numPr>
          <w:ilvl w:val="0"/>
          <w:numId w:val="59"/>
        </w:numPr>
        <w:ind w:left="426"/>
      </w:pPr>
      <w:r>
        <w:t>c</w:t>
      </w:r>
      <w:r w:rsidRPr="007F436D">
        <w:t xml:space="preserve">reates </w:t>
      </w:r>
      <w:r w:rsidR="007F436D" w:rsidRPr="007F436D">
        <w:t xml:space="preserve">cells of optimum efficiency </w:t>
      </w:r>
    </w:p>
    <w:p w:rsidR="007F436D" w:rsidRPr="007F436D" w:rsidRDefault="00C45CFF" w:rsidP="008867A9">
      <w:pPr>
        <w:pStyle w:val="ListParagraph"/>
        <w:numPr>
          <w:ilvl w:val="0"/>
          <w:numId w:val="57"/>
        </w:numPr>
        <w:autoSpaceDE w:val="0"/>
        <w:autoSpaceDN w:val="0"/>
        <w:adjustRightInd w:val="0"/>
        <w:spacing w:before="120"/>
        <w:ind w:left="426"/>
      </w:pPr>
      <w:r>
        <w:t>m</w:t>
      </w:r>
      <w:r w:rsidRPr="007F436D">
        <w:t>aximis</w:t>
      </w:r>
      <w:r>
        <w:t>es</w:t>
      </w:r>
      <w:r w:rsidRPr="007F436D">
        <w:t xml:space="preserve"> </w:t>
      </w:r>
      <w:r w:rsidR="007F436D" w:rsidRPr="007F436D">
        <w:t xml:space="preserve">profitability of the enterprise </w:t>
      </w:r>
    </w:p>
    <w:p w:rsidR="007F436D" w:rsidRPr="007F436D" w:rsidRDefault="00C45CFF" w:rsidP="008867A9">
      <w:pPr>
        <w:pStyle w:val="ListParagraph"/>
        <w:numPr>
          <w:ilvl w:val="0"/>
          <w:numId w:val="57"/>
        </w:numPr>
        <w:autoSpaceDE w:val="0"/>
        <w:autoSpaceDN w:val="0"/>
        <w:adjustRightInd w:val="0"/>
        <w:spacing w:before="120"/>
        <w:ind w:left="426"/>
      </w:pPr>
      <w:r>
        <w:t>f</w:t>
      </w:r>
      <w:r w:rsidR="007F436D" w:rsidRPr="007F436D">
        <w:t xml:space="preserve">arm and business skills are recognised and valued </w:t>
      </w:r>
    </w:p>
    <w:p w:rsidR="007F436D" w:rsidRPr="007F436D" w:rsidRDefault="00C45CFF" w:rsidP="008867A9">
      <w:pPr>
        <w:pStyle w:val="ListParagraph"/>
        <w:numPr>
          <w:ilvl w:val="0"/>
          <w:numId w:val="57"/>
        </w:numPr>
        <w:autoSpaceDE w:val="0"/>
        <w:autoSpaceDN w:val="0"/>
        <w:adjustRightInd w:val="0"/>
        <w:spacing w:before="120"/>
        <w:ind w:left="426"/>
      </w:pPr>
      <w:r>
        <w:t>i</w:t>
      </w:r>
      <w:r w:rsidRPr="007F436D">
        <w:t xml:space="preserve">ntegrity </w:t>
      </w:r>
      <w:r w:rsidR="007F436D" w:rsidRPr="007F436D">
        <w:t xml:space="preserve">and heritage of family farm is retained through land ownership </w:t>
      </w:r>
    </w:p>
    <w:p w:rsidR="007F436D" w:rsidRPr="007F436D" w:rsidRDefault="00C45CFF" w:rsidP="008867A9">
      <w:pPr>
        <w:pStyle w:val="ListParagraph"/>
        <w:numPr>
          <w:ilvl w:val="0"/>
          <w:numId w:val="57"/>
        </w:numPr>
        <w:autoSpaceDE w:val="0"/>
        <w:autoSpaceDN w:val="0"/>
        <w:adjustRightInd w:val="0"/>
        <w:spacing w:before="120"/>
        <w:ind w:left="426"/>
      </w:pPr>
      <w:r>
        <w:t>a</w:t>
      </w:r>
      <w:r w:rsidRPr="007F436D">
        <w:t>b</w:t>
      </w:r>
      <w:r>
        <w:t>le</w:t>
      </w:r>
      <w:r w:rsidRPr="007F436D">
        <w:t xml:space="preserve"> </w:t>
      </w:r>
      <w:r w:rsidR="007F436D" w:rsidRPr="007F436D">
        <w:t xml:space="preserve">to access latest technology </w:t>
      </w:r>
    </w:p>
    <w:p w:rsidR="007F436D" w:rsidRPr="007F436D" w:rsidRDefault="00C45CFF" w:rsidP="008867A9">
      <w:pPr>
        <w:pStyle w:val="ListParagraph"/>
        <w:numPr>
          <w:ilvl w:val="0"/>
          <w:numId w:val="57"/>
        </w:numPr>
        <w:autoSpaceDE w:val="0"/>
        <w:autoSpaceDN w:val="0"/>
        <w:adjustRightInd w:val="0"/>
        <w:spacing w:before="120"/>
        <w:ind w:left="426"/>
      </w:pPr>
      <w:r>
        <w:t>f</w:t>
      </w:r>
      <w:r w:rsidRPr="007F436D">
        <w:t xml:space="preserve">lexibility </w:t>
      </w:r>
      <w:r w:rsidR="007F436D" w:rsidRPr="007F436D">
        <w:t xml:space="preserve">of involvement </w:t>
      </w:r>
    </w:p>
    <w:p w:rsidR="007F436D" w:rsidRPr="007F436D" w:rsidRDefault="00C45CFF" w:rsidP="008867A9">
      <w:pPr>
        <w:pStyle w:val="ListParagraph"/>
        <w:numPr>
          <w:ilvl w:val="0"/>
          <w:numId w:val="57"/>
        </w:numPr>
        <w:autoSpaceDE w:val="0"/>
        <w:autoSpaceDN w:val="0"/>
        <w:adjustRightInd w:val="0"/>
        <w:spacing w:before="120"/>
        <w:ind w:left="426"/>
      </w:pPr>
      <w:r>
        <w:t>g</w:t>
      </w:r>
      <w:r w:rsidRPr="007F436D">
        <w:t xml:space="preserve">eographical </w:t>
      </w:r>
      <w:r w:rsidR="007F436D" w:rsidRPr="007F436D">
        <w:t xml:space="preserve">spread of risk </w:t>
      </w:r>
    </w:p>
    <w:p w:rsidR="007F436D" w:rsidRPr="007F436D" w:rsidRDefault="00C45CFF" w:rsidP="008867A9">
      <w:pPr>
        <w:pStyle w:val="ListParagraph"/>
        <w:numPr>
          <w:ilvl w:val="0"/>
          <w:numId w:val="57"/>
        </w:numPr>
        <w:autoSpaceDE w:val="0"/>
        <w:autoSpaceDN w:val="0"/>
        <w:adjustRightInd w:val="0"/>
        <w:spacing w:before="120"/>
        <w:ind w:left="426"/>
      </w:pPr>
      <w:r>
        <w:t>offers s</w:t>
      </w:r>
      <w:r w:rsidRPr="007F436D">
        <w:t xml:space="preserve">uccession </w:t>
      </w:r>
      <w:r w:rsidR="007F436D" w:rsidRPr="007F436D">
        <w:t xml:space="preserve">planning benefits </w:t>
      </w:r>
    </w:p>
    <w:p w:rsidR="007F436D" w:rsidRPr="007F436D" w:rsidRDefault="00C45CFF" w:rsidP="008867A9">
      <w:pPr>
        <w:pStyle w:val="ListParagraph"/>
        <w:numPr>
          <w:ilvl w:val="0"/>
          <w:numId w:val="57"/>
        </w:numPr>
        <w:autoSpaceDE w:val="0"/>
        <w:autoSpaceDN w:val="0"/>
        <w:adjustRightInd w:val="0"/>
        <w:spacing w:before="120"/>
        <w:ind w:left="426"/>
      </w:pPr>
      <w:r>
        <w:t>h</w:t>
      </w:r>
      <w:r w:rsidRPr="007F436D">
        <w:t xml:space="preserve">igh </w:t>
      </w:r>
      <w:r w:rsidR="007F436D" w:rsidRPr="007F436D">
        <w:t xml:space="preserve">level of professionalism and accountability </w:t>
      </w:r>
    </w:p>
    <w:p w:rsidR="007F436D" w:rsidRDefault="00C45CFF" w:rsidP="008867A9">
      <w:pPr>
        <w:pStyle w:val="ListParagraph"/>
        <w:numPr>
          <w:ilvl w:val="0"/>
          <w:numId w:val="57"/>
        </w:numPr>
        <w:autoSpaceDE w:val="0"/>
        <w:autoSpaceDN w:val="0"/>
        <w:adjustRightInd w:val="0"/>
        <w:spacing w:before="120"/>
        <w:ind w:left="426"/>
      </w:pPr>
      <w:r>
        <w:t>c</w:t>
      </w:r>
      <w:r w:rsidRPr="007F436D">
        <w:t xml:space="preserve">orporate </w:t>
      </w:r>
      <w:r w:rsidR="007F436D" w:rsidRPr="007F436D">
        <w:t xml:space="preserve">values and principles are brought into a family farming operation </w:t>
      </w:r>
    </w:p>
    <w:p w:rsidR="007F436D" w:rsidRPr="007F436D" w:rsidRDefault="00C45CFF" w:rsidP="008867A9">
      <w:pPr>
        <w:pStyle w:val="ListParagraph"/>
        <w:numPr>
          <w:ilvl w:val="0"/>
          <w:numId w:val="57"/>
        </w:numPr>
        <w:autoSpaceDE w:val="0"/>
        <w:autoSpaceDN w:val="0"/>
        <w:adjustRightInd w:val="0"/>
        <w:spacing w:before="120"/>
        <w:ind w:left="426"/>
      </w:pPr>
      <w:proofErr w:type="gramStart"/>
      <w:r>
        <w:t>is</w:t>
      </w:r>
      <w:proofErr w:type="gramEnd"/>
      <w:r>
        <w:t xml:space="preserve"> </w:t>
      </w:r>
      <w:r w:rsidR="00A76672">
        <w:t>your farm.</w:t>
      </w:r>
    </w:p>
    <w:p w:rsidR="007F436D" w:rsidRPr="007F436D" w:rsidRDefault="007F436D" w:rsidP="00665D6A"/>
    <w:p w:rsidR="0091204A" w:rsidRDefault="0091204A">
      <w:pPr>
        <w:rPr>
          <w:rFonts w:asciiTheme="majorHAnsi" w:eastAsiaTheme="majorEastAsia" w:hAnsiTheme="majorHAnsi" w:cstheme="majorBidi"/>
          <w:b/>
          <w:bCs/>
          <w:color w:val="4F81BD" w:themeColor="accent1"/>
          <w:sz w:val="26"/>
          <w:szCs w:val="26"/>
        </w:rPr>
      </w:pPr>
      <w:r>
        <w:br w:type="page"/>
      </w:r>
    </w:p>
    <w:p w:rsidR="00A76672" w:rsidRDefault="00406522" w:rsidP="00192DCD">
      <w:pPr>
        <w:pStyle w:val="Heading2"/>
      </w:pPr>
      <w:bookmarkStart w:id="22" w:name="_Toc427925842"/>
      <w:r w:rsidRPr="00C45CFF">
        <w:lastRenderedPageBreak/>
        <w:t>Release</w:t>
      </w:r>
      <w:r>
        <w:t xml:space="preserve"> capital and expand farm business </w:t>
      </w:r>
      <w:r w:rsidR="00173122">
        <w:t>–</w:t>
      </w:r>
      <w:r>
        <w:t xml:space="preserve"> </w:t>
      </w:r>
      <w:r w:rsidR="00173122">
        <w:t xml:space="preserve">sell, </w:t>
      </w:r>
      <w:r w:rsidR="00D00B40">
        <w:t>lease back</w:t>
      </w:r>
      <w:r>
        <w:t xml:space="preserve"> </w:t>
      </w:r>
      <w:r w:rsidR="00173122">
        <w:t>&amp; expand</w:t>
      </w:r>
      <w:bookmarkEnd w:id="22"/>
    </w:p>
    <w:p w:rsidR="00535730" w:rsidRDefault="00535730" w:rsidP="00192DCD">
      <w:pPr>
        <w:pStyle w:val="Heading3"/>
      </w:pPr>
      <w:bookmarkStart w:id="23" w:name="_Toc427737844"/>
      <w:bookmarkStart w:id="24" w:name="_Toc427925843"/>
      <w:r>
        <w:t>The model</w:t>
      </w:r>
      <w:bookmarkEnd w:id="23"/>
      <w:bookmarkEnd w:id="24"/>
    </w:p>
    <w:p w:rsidR="00D00B40" w:rsidRDefault="00D00B40" w:rsidP="00D00B40">
      <w:r>
        <w:t>Many farming businesses have a lot of capital tied up in land</w:t>
      </w:r>
      <w:r w:rsidR="008867A9">
        <w:t>,</w:t>
      </w:r>
      <w:r>
        <w:t xml:space="preserve"> and expansion by purchasing more land requires further capital. Without very strong cash flow it is very difficult to build up capital reserves to pursue this growth model. An alternative model is to sell some land to an investor, lease back the land and with the released capital (from the sale) expand the farming business by leasing more land and purchasing additional stock</w:t>
      </w:r>
      <w:r w:rsidR="00EE0AE1">
        <w:t xml:space="preserve"> to build up the sheep flock</w:t>
      </w:r>
      <w:r>
        <w:t xml:space="preserve">. </w:t>
      </w:r>
    </w:p>
    <w:p w:rsidR="008867A9" w:rsidRDefault="006A14F0" w:rsidP="00192DCD">
      <w:pPr>
        <w:pStyle w:val="Heading3"/>
      </w:pPr>
      <w:bookmarkStart w:id="25" w:name="_Toc427737845"/>
      <w:bookmarkStart w:id="26" w:name="_Toc427925844"/>
      <w:r w:rsidRPr="006A14F0">
        <w:t>Suits</w:t>
      </w:r>
      <w:bookmarkEnd w:id="25"/>
      <w:bookmarkEnd w:id="26"/>
    </w:p>
    <w:p w:rsidR="008867A9" w:rsidRDefault="006C7351" w:rsidP="00192DCD">
      <w:pPr>
        <w:pStyle w:val="ListParagraph"/>
        <w:numPr>
          <w:ilvl w:val="0"/>
          <w:numId w:val="76"/>
        </w:numPr>
        <w:ind w:left="426"/>
      </w:pPr>
      <w:r>
        <w:t>P</w:t>
      </w:r>
      <w:r w:rsidR="007915AF">
        <w:t>roducer</w:t>
      </w:r>
      <w:r w:rsidR="006A14F0">
        <w:t xml:space="preserve">s looking to release capital to expand farm enterprise and maintain management control. </w:t>
      </w:r>
    </w:p>
    <w:p w:rsidR="006A14F0" w:rsidRDefault="006A14F0" w:rsidP="00192DCD">
      <w:pPr>
        <w:pStyle w:val="ListParagraph"/>
        <w:numPr>
          <w:ilvl w:val="0"/>
          <w:numId w:val="76"/>
        </w:numPr>
        <w:ind w:left="426"/>
      </w:pPr>
      <w:r>
        <w:t>Investors looking for exposure to agricultural property with no farming</w:t>
      </w:r>
      <w:r w:rsidR="006C7351">
        <w:t xml:space="preserve"> business</w:t>
      </w:r>
      <w:r>
        <w:t xml:space="preserve"> risk. </w:t>
      </w:r>
    </w:p>
    <w:p w:rsidR="00CB6360" w:rsidRPr="00CB6360" w:rsidRDefault="008D1464" w:rsidP="00192DCD">
      <w:pPr>
        <w:pStyle w:val="Heading3"/>
      </w:pPr>
      <w:bookmarkStart w:id="27" w:name="_Toc427737846"/>
      <w:bookmarkStart w:id="28" w:name="_Toc427925845"/>
      <w:r w:rsidRPr="00CB6360">
        <w:t>Key terms</w:t>
      </w:r>
      <w:bookmarkEnd w:id="27"/>
      <w:bookmarkEnd w:id="28"/>
    </w:p>
    <w:p w:rsidR="008D1464" w:rsidRDefault="008D1464" w:rsidP="008867A9">
      <w:pPr>
        <w:pStyle w:val="ListParagraph"/>
        <w:numPr>
          <w:ilvl w:val="0"/>
          <w:numId w:val="5"/>
        </w:numPr>
        <w:ind w:left="426"/>
      </w:pPr>
      <w:r>
        <w:t xml:space="preserve">Land is sold and leased back on a long term lease at either </w:t>
      </w:r>
      <w:r w:rsidR="0022607A">
        <w:t>a set percentage</w:t>
      </w:r>
      <w:r>
        <w:t xml:space="preserve"> of land value (which is revalued every </w:t>
      </w:r>
      <w:r w:rsidR="008867A9">
        <w:t xml:space="preserve">five </w:t>
      </w:r>
      <w:r>
        <w:t>years</w:t>
      </w:r>
      <w:r w:rsidR="00406522">
        <w:t xml:space="preserve"> or otherwise agreed term</w:t>
      </w:r>
      <w:r>
        <w:t xml:space="preserve">) or at commercial rates set by local market conditions. </w:t>
      </w:r>
    </w:p>
    <w:p w:rsidR="00406522" w:rsidRDefault="00406522" w:rsidP="008867A9">
      <w:pPr>
        <w:pStyle w:val="ListParagraph"/>
        <w:numPr>
          <w:ilvl w:val="0"/>
          <w:numId w:val="4"/>
        </w:numPr>
        <w:ind w:left="426"/>
      </w:pPr>
      <w:r>
        <w:t>All land improvements (</w:t>
      </w:r>
      <w:r w:rsidR="008867A9">
        <w:t xml:space="preserve">for example </w:t>
      </w:r>
      <w:r>
        <w:t>sheds</w:t>
      </w:r>
      <w:r w:rsidR="00CB6360">
        <w:t>, fences) to be maintained and funded by land owner (investor).</w:t>
      </w:r>
      <w:r w:rsidR="006C7351">
        <w:t xml:space="preserve"> General maintenance </w:t>
      </w:r>
      <w:r w:rsidR="0022607A">
        <w:t>including</w:t>
      </w:r>
      <w:r w:rsidR="006C7351">
        <w:t xml:space="preserve"> lime (to maintain pH) to be funded by </w:t>
      </w:r>
      <w:r w:rsidR="008867A9">
        <w:t>lessee</w:t>
      </w:r>
      <w:r w:rsidR="006C7351">
        <w:t xml:space="preserve">. </w:t>
      </w:r>
    </w:p>
    <w:p w:rsidR="008D6081" w:rsidRDefault="008D6081" w:rsidP="008867A9">
      <w:pPr>
        <w:pStyle w:val="ListParagraph"/>
        <w:numPr>
          <w:ilvl w:val="0"/>
          <w:numId w:val="4"/>
        </w:numPr>
        <w:ind w:left="426"/>
      </w:pPr>
      <w:r w:rsidRPr="00FB67C3">
        <w:t>With additional capital</w:t>
      </w:r>
      <w:r w:rsidR="008867A9">
        <w:t>,</w:t>
      </w:r>
      <w:r w:rsidR="006C7351">
        <w:t xml:space="preserve"> the</w:t>
      </w:r>
      <w:r w:rsidRPr="00FB67C3">
        <w:t xml:space="preserve"> </w:t>
      </w:r>
      <w:r w:rsidR="007915AF">
        <w:t>producer</w:t>
      </w:r>
      <w:r>
        <w:t xml:space="preserve"> </w:t>
      </w:r>
      <w:r w:rsidRPr="00FB67C3">
        <w:t>expand</w:t>
      </w:r>
      <w:r w:rsidR="006C7351">
        <w:t>s the</w:t>
      </w:r>
      <w:r w:rsidRPr="00FB67C3">
        <w:t xml:space="preserve"> </w:t>
      </w:r>
      <w:r>
        <w:t xml:space="preserve">sheep flock and </w:t>
      </w:r>
      <w:r w:rsidRPr="00FB67C3">
        <w:t>leas</w:t>
      </w:r>
      <w:r>
        <w:t>es</w:t>
      </w:r>
      <w:r w:rsidRPr="00FB67C3">
        <w:t xml:space="preserve"> more land (may or may not be owned by the same investor)</w:t>
      </w:r>
      <w:r w:rsidR="008867A9">
        <w:t>,</w:t>
      </w:r>
      <w:r>
        <w:t xml:space="preserve"> operating a much larger enterprise.</w:t>
      </w:r>
    </w:p>
    <w:p w:rsidR="008D6081" w:rsidRPr="008D6081" w:rsidRDefault="007915AF" w:rsidP="00192DCD">
      <w:pPr>
        <w:pStyle w:val="Heading3"/>
      </w:pPr>
      <w:bookmarkStart w:id="29" w:name="_Toc427737847"/>
      <w:bookmarkStart w:id="30" w:name="_Toc427925846"/>
      <w:r>
        <w:t>Benefits</w:t>
      </w:r>
      <w:bookmarkEnd w:id="29"/>
      <w:bookmarkEnd w:id="30"/>
    </w:p>
    <w:p w:rsidR="00120159" w:rsidRDefault="00120159" w:rsidP="008867A9">
      <w:pPr>
        <w:pStyle w:val="ListParagraph"/>
        <w:numPr>
          <w:ilvl w:val="0"/>
          <w:numId w:val="6"/>
        </w:numPr>
        <w:ind w:left="426"/>
      </w:pPr>
      <w:r>
        <w:t xml:space="preserve">Capital </w:t>
      </w:r>
      <w:r w:rsidR="004F064E">
        <w:t>re-deployed in business</w:t>
      </w:r>
      <w:r w:rsidR="008867A9">
        <w:t>,</w:t>
      </w:r>
      <w:r w:rsidR="004F064E">
        <w:t xml:space="preserve"> generating higher returns</w:t>
      </w:r>
      <w:r>
        <w:t xml:space="preserve"> </w:t>
      </w:r>
      <w:r w:rsidR="004F064E">
        <w:t>than</w:t>
      </w:r>
      <w:r>
        <w:t xml:space="preserve"> land. </w:t>
      </w:r>
    </w:p>
    <w:p w:rsidR="004F064E" w:rsidRDefault="004F064E" w:rsidP="008867A9">
      <w:pPr>
        <w:pStyle w:val="ListParagraph"/>
        <w:numPr>
          <w:ilvl w:val="0"/>
          <w:numId w:val="6"/>
        </w:numPr>
        <w:ind w:left="426"/>
      </w:pPr>
      <w:r>
        <w:t>Alternative finance to debt</w:t>
      </w:r>
      <w:r w:rsidRPr="004F064E">
        <w:t xml:space="preserve"> </w:t>
      </w:r>
      <w:r>
        <w:t xml:space="preserve">(interest displaced by lease payments </w:t>
      </w:r>
      <w:r w:rsidR="008867A9">
        <w:t xml:space="preserve">– </w:t>
      </w:r>
      <w:r>
        <w:t>at a lower rate)</w:t>
      </w:r>
      <w:r w:rsidR="008867A9">
        <w:t>.</w:t>
      </w:r>
    </w:p>
    <w:p w:rsidR="008D6081" w:rsidRDefault="008D6081" w:rsidP="008867A9">
      <w:pPr>
        <w:pStyle w:val="ListParagraph"/>
        <w:numPr>
          <w:ilvl w:val="0"/>
          <w:numId w:val="6"/>
        </w:numPr>
        <w:ind w:left="426"/>
      </w:pPr>
      <w:r>
        <w:t xml:space="preserve">Debt reduced and capital released to expand business (through leasing more land). </w:t>
      </w:r>
    </w:p>
    <w:p w:rsidR="008D6081" w:rsidRDefault="008D6081" w:rsidP="008867A9">
      <w:pPr>
        <w:pStyle w:val="ListParagraph"/>
        <w:numPr>
          <w:ilvl w:val="0"/>
          <w:numId w:val="4"/>
        </w:numPr>
        <w:ind w:left="426"/>
      </w:pPr>
      <w:r>
        <w:t xml:space="preserve">All farm management decisions retained by the </w:t>
      </w:r>
      <w:r w:rsidR="007915AF">
        <w:t>lamb producer</w:t>
      </w:r>
      <w:r>
        <w:t xml:space="preserve"> (lessee). </w:t>
      </w:r>
    </w:p>
    <w:p w:rsidR="0022607A" w:rsidRDefault="0022607A" w:rsidP="008867A9">
      <w:pPr>
        <w:pStyle w:val="ListParagraph"/>
        <w:numPr>
          <w:ilvl w:val="0"/>
          <w:numId w:val="4"/>
        </w:numPr>
        <w:ind w:left="426"/>
      </w:pPr>
      <w:r>
        <w:t xml:space="preserve">All farm business profit retained by sheep producer. </w:t>
      </w:r>
    </w:p>
    <w:p w:rsidR="008D6081" w:rsidRDefault="008D6081" w:rsidP="008867A9">
      <w:pPr>
        <w:pStyle w:val="ListParagraph"/>
        <w:numPr>
          <w:ilvl w:val="0"/>
          <w:numId w:val="6"/>
        </w:numPr>
        <w:ind w:left="426"/>
      </w:pPr>
      <w:r>
        <w:t xml:space="preserve">Profit increases due to larger scale and efficiencies of scale. </w:t>
      </w:r>
    </w:p>
    <w:p w:rsidR="008D6081" w:rsidRDefault="008D6081" w:rsidP="008867A9">
      <w:pPr>
        <w:pStyle w:val="ListParagraph"/>
        <w:numPr>
          <w:ilvl w:val="0"/>
          <w:numId w:val="6"/>
        </w:numPr>
        <w:ind w:left="426"/>
      </w:pPr>
      <w:r>
        <w:t>Net asset value may not change as lower land</w:t>
      </w:r>
      <w:r w:rsidR="00BF7957">
        <w:t xml:space="preserve"> value</w:t>
      </w:r>
      <w:r>
        <w:t xml:space="preserve"> offset by lower debt and higher stock levels. </w:t>
      </w:r>
    </w:p>
    <w:p w:rsidR="00A0523B" w:rsidRDefault="00A0523B" w:rsidP="008867A9">
      <w:pPr>
        <w:pStyle w:val="ListParagraph"/>
        <w:numPr>
          <w:ilvl w:val="0"/>
          <w:numId w:val="6"/>
        </w:numPr>
        <w:ind w:left="426"/>
      </w:pPr>
      <w:r>
        <w:t xml:space="preserve">Leasing offers more flexibility on where and how long you farm as </w:t>
      </w:r>
      <w:r w:rsidR="008867A9">
        <w:t xml:space="preserve">it’s </w:t>
      </w:r>
      <w:r>
        <w:t>only contracted on lease term</w:t>
      </w:r>
      <w:r w:rsidR="008867A9">
        <w:t>,</w:t>
      </w:r>
      <w:r>
        <w:t xml:space="preserve"> as compared to owned land which is more illiquid and has capital gain implications. </w:t>
      </w:r>
    </w:p>
    <w:p w:rsidR="008D6081" w:rsidRPr="008D6081" w:rsidRDefault="0030217C" w:rsidP="00192DCD">
      <w:pPr>
        <w:pStyle w:val="Heading3"/>
      </w:pPr>
      <w:bookmarkStart w:id="31" w:name="_Toc427737848"/>
      <w:bookmarkStart w:id="32" w:name="_Toc427925847"/>
      <w:r>
        <w:t>Costs/risk</w:t>
      </w:r>
      <w:r w:rsidR="008D6081" w:rsidRPr="008D6081">
        <w:t>s</w:t>
      </w:r>
      <w:r w:rsidR="00AA7A61">
        <w:t xml:space="preserve"> to consider</w:t>
      </w:r>
      <w:bookmarkEnd w:id="31"/>
      <w:bookmarkEnd w:id="32"/>
    </w:p>
    <w:p w:rsidR="00666C51" w:rsidRDefault="00666C51" w:rsidP="008867A9">
      <w:pPr>
        <w:pStyle w:val="ListParagraph"/>
        <w:numPr>
          <w:ilvl w:val="0"/>
          <w:numId w:val="6"/>
        </w:numPr>
        <w:ind w:left="426"/>
      </w:pPr>
      <w:r>
        <w:t>Finding lease land appropriate for the business can be challenging in WA.</w:t>
      </w:r>
    </w:p>
    <w:p w:rsidR="004F064E" w:rsidRDefault="004F064E" w:rsidP="008867A9">
      <w:pPr>
        <w:pStyle w:val="ListParagraph"/>
        <w:numPr>
          <w:ilvl w:val="0"/>
          <w:numId w:val="6"/>
        </w:numPr>
        <w:ind w:left="426"/>
      </w:pPr>
      <w:r>
        <w:t>Security of tenure and protection from landlords</w:t>
      </w:r>
      <w:r w:rsidR="008867A9">
        <w:t>.</w:t>
      </w:r>
    </w:p>
    <w:p w:rsidR="008D6081" w:rsidRDefault="008D6081" w:rsidP="008867A9">
      <w:pPr>
        <w:pStyle w:val="ListParagraph"/>
        <w:numPr>
          <w:ilvl w:val="0"/>
          <w:numId w:val="6"/>
        </w:numPr>
        <w:ind w:left="426"/>
      </w:pPr>
      <w:r>
        <w:t xml:space="preserve">Forgo </w:t>
      </w:r>
      <w:r w:rsidR="00A0523B">
        <w:t xml:space="preserve">future </w:t>
      </w:r>
      <w:r>
        <w:t xml:space="preserve">capital gains on land sold. </w:t>
      </w:r>
    </w:p>
    <w:p w:rsidR="002348E9" w:rsidRDefault="002348E9" w:rsidP="008867A9">
      <w:pPr>
        <w:pStyle w:val="ListParagraph"/>
        <w:numPr>
          <w:ilvl w:val="0"/>
          <w:numId w:val="6"/>
        </w:numPr>
        <w:ind w:left="426"/>
      </w:pPr>
      <w:r>
        <w:t xml:space="preserve">Interest rate environment </w:t>
      </w:r>
      <w:r w:rsidR="008867A9">
        <w:t xml:space="preserve">– </w:t>
      </w:r>
      <w:r>
        <w:t xml:space="preserve">long term rates may in some circumstances be more attractive but need to weigh up against higher returns generated from operating a larger enterprise. </w:t>
      </w:r>
    </w:p>
    <w:p w:rsidR="008D6081" w:rsidRDefault="008D6081" w:rsidP="008867A9">
      <w:pPr>
        <w:pStyle w:val="ListParagraph"/>
        <w:numPr>
          <w:ilvl w:val="0"/>
          <w:numId w:val="6"/>
        </w:numPr>
        <w:ind w:left="426"/>
      </w:pPr>
      <w:r>
        <w:lastRenderedPageBreak/>
        <w:t>Forgo some</w:t>
      </w:r>
      <w:r w:rsidR="00A0523B">
        <w:t xml:space="preserve"> future</w:t>
      </w:r>
      <w:r>
        <w:t xml:space="preserve"> borrowing capacity from banks that require land as security. </w:t>
      </w:r>
    </w:p>
    <w:p w:rsidR="00BF7957" w:rsidRDefault="00BF7957" w:rsidP="008867A9">
      <w:pPr>
        <w:pStyle w:val="ListParagraph"/>
        <w:numPr>
          <w:ilvl w:val="0"/>
          <w:numId w:val="6"/>
        </w:numPr>
        <w:ind w:left="426"/>
      </w:pPr>
      <w:r>
        <w:t xml:space="preserve">Lease rates may increase with land value, rather than inflation or </w:t>
      </w:r>
      <w:r w:rsidR="003367D9">
        <w:t xml:space="preserve">stay </w:t>
      </w:r>
      <w:r>
        <w:t>fixed</w:t>
      </w:r>
      <w:r w:rsidR="002348E9">
        <w:t xml:space="preserve"> </w:t>
      </w:r>
      <w:r>
        <w:t xml:space="preserve">like </w:t>
      </w:r>
      <w:r w:rsidR="003367D9">
        <w:t>fixed term</w:t>
      </w:r>
      <w:r>
        <w:t xml:space="preserve"> debt</w:t>
      </w:r>
      <w:r w:rsidR="006C7351">
        <w:t xml:space="preserve"> facility</w:t>
      </w:r>
      <w:r>
        <w:t>.</w:t>
      </w:r>
    </w:p>
    <w:p w:rsidR="003367D9" w:rsidRDefault="003367D9" w:rsidP="008867A9">
      <w:pPr>
        <w:pStyle w:val="ListParagraph"/>
        <w:numPr>
          <w:ilvl w:val="0"/>
          <w:numId w:val="6"/>
        </w:numPr>
        <w:ind w:left="426"/>
      </w:pPr>
      <w:r>
        <w:t xml:space="preserve">Taxation implications. </w:t>
      </w:r>
    </w:p>
    <w:p w:rsidR="004244F5" w:rsidRPr="00EC6530" w:rsidRDefault="004244F5" w:rsidP="00192DCD">
      <w:pPr>
        <w:pStyle w:val="Heading3"/>
        <w:rPr>
          <w:lang w:val="en-US"/>
        </w:rPr>
      </w:pPr>
      <w:bookmarkStart w:id="33" w:name="_Toc427737849"/>
      <w:bookmarkStart w:id="34" w:name="_Toc427925848"/>
      <w:r w:rsidRPr="00EC6530">
        <w:rPr>
          <w:lang w:val="en-US"/>
        </w:rPr>
        <w:t>Recent case studies</w:t>
      </w:r>
      <w:bookmarkEnd w:id="33"/>
      <w:bookmarkEnd w:id="34"/>
    </w:p>
    <w:p w:rsidR="008867A9" w:rsidRDefault="00544EB3" w:rsidP="00192DCD">
      <w:pPr>
        <w:pStyle w:val="Heading4"/>
        <w:rPr>
          <w:lang w:val="en-US"/>
        </w:rPr>
      </w:pPr>
      <w:r w:rsidRPr="00544EB3">
        <w:rPr>
          <w:lang w:val="en-US"/>
        </w:rPr>
        <w:t>Olam sells and leases back almond orchards</w:t>
      </w:r>
    </w:p>
    <w:p w:rsidR="00EC6530" w:rsidRPr="002348E9" w:rsidRDefault="004244F5" w:rsidP="008867A9">
      <w:pPr>
        <w:rPr>
          <w:lang w:val="en-US"/>
        </w:rPr>
      </w:pPr>
      <w:r>
        <w:rPr>
          <w:lang w:val="en-US"/>
        </w:rPr>
        <w:t xml:space="preserve">In </w:t>
      </w:r>
      <w:r w:rsidR="00925874">
        <w:rPr>
          <w:lang w:val="en-US"/>
        </w:rPr>
        <w:t xml:space="preserve">late </w:t>
      </w:r>
      <w:r>
        <w:rPr>
          <w:lang w:val="en-US"/>
        </w:rPr>
        <w:t xml:space="preserve">2013 Olam Almonds Australia Pty Ltd entered into a sale and lease-back agreement for </w:t>
      </w:r>
      <w:r w:rsidR="008867A9">
        <w:rPr>
          <w:lang w:val="en-US"/>
        </w:rPr>
        <w:t>it’s</w:t>
      </w:r>
      <w:r>
        <w:rPr>
          <w:lang w:val="en-US"/>
        </w:rPr>
        <w:t xml:space="preserve"> nearly 12</w:t>
      </w:r>
      <w:r w:rsidR="008867A9">
        <w:rPr>
          <w:lang w:val="en-US"/>
        </w:rPr>
        <w:t> </w:t>
      </w:r>
      <w:r>
        <w:rPr>
          <w:lang w:val="en-US"/>
        </w:rPr>
        <w:t xml:space="preserve">000 hectares of almond orchards for </w:t>
      </w:r>
      <w:r w:rsidRPr="00192DCD">
        <w:rPr>
          <w:lang w:val="en-US"/>
        </w:rPr>
        <w:t>a cash</w:t>
      </w:r>
      <w:r w:rsidRPr="00EC6530">
        <w:rPr>
          <w:b/>
          <w:lang w:val="en-US"/>
        </w:rPr>
        <w:t xml:space="preserve"> </w:t>
      </w:r>
      <w:r w:rsidRPr="002348E9">
        <w:rPr>
          <w:lang w:val="en-US"/>
        </w:rPr>
        <w:t>consideration of $</w:t>
      </w:r>
      <w:r w:rsidR="008867A9" w:rsidRPr="002348E9">
        <w:rPr>
          <w:lang w:val="en-US"/>
        </w:rPr>
        <w:t>200</w:t>
      </w:r>
      <w:r w:rsidR="008867A9">
        <w:rPr>
          <w:lang w:val="en-US"/>
        </w:rPr>
        <w:t xml:space="preserve"> million Australian dollars ($A)</w:t>
      </w:r>
      <w:r w:rsidRPr="002348E9">
        <w:rPr>
          <w:lang w:val="en-US"/>
        </w:rPr>
        <w:t xml:space="preserve">. The transaction with </w:t>
      </w:r>
      <w:proofErr w:type="spellStart"/>
      <w:r w:rsidRPr="002348E9">
        <w:rPr>
          <w:lang w:val="en-US"/>
        </w:rPr>
        <w:t>Adveq</w:t>
      </w:r>
      <w:proofErr w:type="spellEnd"/>
      <w:r w:rsidRPr="002348E9">
        <w:rPr>
          <w:lang w:val="en-US"/>
        </w:rPr>
        <w:t xml:space="preserve"> Almond Trust, an Australian trust structure owned by a group of investors led by </w:t>
      </w:r>
      <w:proofErr w:type="spellStart"/>
      <w:r w:rsidRPr="002348E9">
        <w:rPr>
          <w:lang w:val="en-US"/>
        </w:rPr>
        <w:t>Adveq</w:t>
      </w:r>
      <w:proofErr w:type="spellEnd"/>
      <w:r w:rsidRPr="002348E9">
        <w:rPr>
          <w:lang w:val="en-US"/>
        </w:rPr>
        <w:t xml:space="preserve"> Real Assets Harvested Resources, LP </w:t>
      </w:r>
      <w:r w:rsidR="008867A9" w:rsidRPr="002348E9">
        <w:rPr>
          <w:lang w:val="en-US"/>
        </w:rPr>
        <w:t>(</w:t>
      </w:r>
      <w:r w:rsidR="008867A9">
        <w:rPr>
          <w:lang w:val="en-US"/>
        </w:rPr>
        <w:t>‘</w:t>
      </w:r>
      <w:proofErr w:type="spellStart"/>
      <w:r w:rsidRPr="002348E9">
        <w:rPr>
          <w:lang w:val="en-US"/>
        </w:rPr>
        <w:t>Adveq</w:t>
      </w:r>
      <w:proofErr w:type="spellEnd"/>
      <w:r w:rsidR="008867A9">
        <w:rPr>
          <w:lang w:val="en-US"/>
        </w:rPr>
        <w:t>’</w:t>
      </w:r>
      <w:r w:rsidR="008867A9" w:rsidRPr="002348E9">
        <w:rPr>
          <w:lang w:val="en-US"/>
        </w:rPr>
        <w:t xml:space="preserve">), </w:t>
      </w:r>
      <w:r w:rsidRPr="002348E9">
        <w:rPr>
          <w:lang w:val="en-US"/>
        </w:rPr>
        <w:t>involve</w:t>
      </w:r>
      <w:r w:rsidR="00EC6530" w:rsidRPr="002348E9">
        <w:rPr>
          <w:lang w:val="en-US"/>
        </w:rPr>
        <w:t>d</w:t>
      </w:r>
      <w:r w:rsidRPr="002348E9">
        <w:rPr>
          <w:lang w:val="en-US"/>
        </w:rPr>
        <w:t xml:space="preserve"> the sale and lease-back of almond orchard land and trees as well as related farming and irrigation infrastructure in Victoria, Australia for a period of 18 years, which could be extended or renewed by mutual consent</w:t>
      </w:r>
      <w:r w:rsidR="00925874" w:rsidRPr="002348E9">
        <w:rPr>
          <w:lang w:val="en-US"/>
        </w:rPr>
        <w:t>.</w:t>
      </w:r>
      <w:r w:rsidRPr="002348E9">
        <w:rPr>
          <w:lang w:val="en-US"/>
        </w:rPr>
        <w:t xml:space="preserve"> </w:t>
      </w:r>
    </w:p>
    <w:p w:rsidR="00925874" w:rsidRDefault="004244F5" w:rsidP="00925874">
      <w:pPr>
        <w:rPr>
          <w:lang w:val="en-US"/>
        </w:rPr>
      </w:pPr>
      <w:proofErr w:type="spellStart"/>
      <w:r>
        <w:rPr>
          <w:lang w:val="en-US"/>
        </w:rPr>
        <w:t>Adveq</w:t>
      </w:r>
      <w:proofErr w:type="spellEnd"/>
      <w:r>
        <w:rPr>
          <w:lang w:val="en-US"/>
        </w:rPr>
        <w:t xml:space="preserve"> is </w:t>
      </w:r>
      <w:r w:rsidR="00925874">
        <w:rPr>
          <w:lang w:val="en-US"/>
        </w:rPr>
        <w:t>an</w:t>
      </w:r>
      <w:r>
        <w:rPr>
          <w:lang w:val="en-US"/>
        </w:rPr>
        <w:t xml:space="preserve"> asset manager investing in private equity and real asset funds globally</w:t>
      </w:r>
      <w:r w:rsidR="00925874">
        <w:rPr>
          <w:lang w:val="en-US"/>
        </w:rPr>
        <w:t xml:space="preserve"> and has approximately </w:t>
      </w:r>
      <w:r w:rsidR="008867A9">
        <w:rPr>
          <w:lang w:val="en-US"/>
        </w:rPr>
        <w:t>US</w:t>
      </w:r>
      <w:r w:rsidR="00925874">
        <w:rPr>
          <w:lang w:val="en-US"/>
        </w:rPr>
        <w:t>$5</w:t>
      </w:r>
      <w:r w:rsidR="008867A9">
        <w:rPr>
          <w:lang w:val="en-US"/>
        </w:rPr>
        <w:t xml:space="preserve"> </w:t>
      </w:r>
      <w:r w:rsidR="00925874">
        <w:rPr>
          <w:lang w:val="en-US"/>
        </w:rPr>
        <w:t>b</w:t>
      </w:r>
      <w:r w:rsidR="008867A9">
        <w:rPr>
          <w:lang w:val="en-US"/>
        </w:rPr>
        <w:t>illio</w:t>
      </w:r>
      <w:r w:rsidR="00925874">
        <w:rPr>
          <w:lang w:val="en-US"/>
        </w:rPr>
        <w:t>n assets under management</w:t>
      </w:r>
      <w:r>
        <w:rPr>
          <w:lang w:val="en-US"/>
        </w:rPr>
        <w:t>. Other</w:t>
      </w:r>
      <w:r w:rsidR="00925874">
        <w:rPr>
          <w:lang w:val="en-US"/>
        </w:rPr>
        <w:t xml:space="preserve"> key</w:t>
      </w:r>
      <w:r>
        <w:rPr>
          <w:lang w:val="en-US"/>
        </w:rPr>
        <w:t xml:space="preserve"> initial </w:t>
      </w:r>
      <w:r w:rsidR="00925874">
        <w:rPr>
          <w:lang w:val="en-US"/>
        </w:rPr>
        <w:t>investors</w:t>
      </w:r>
      <w:r>
        <w:rPr>
          <w:lang w:val="en-US"/>
        </w:rPr>
        <w:t xml:space="preserve"> in the </w:t>
      </w:r>
      <w:r w:rsidR="00925874">
        <w:rPr>
          <w:lang w:val="en-US"/>
        </w:rPr>
        <w:t xml:space="preserve">trust include </w:t>
      </w:r>
      <w:r>
        <w:rPr>
          <w:lang w:val="en-US"/>
        </w:rPr>
        <w:t xml:space="preserve">Municipal Employee Retirement System (MERS) from Michigan in the US and Danske Capital </w:t>
      </w:r>
      <w:r w:rsidR="008867A9">
        <w:rPr>
          <w:lang w:val="en-US"/>
        </w:rPr>
        <w:t>(‘</w:t>
      </w:r>
      <w:r>
        <w:rPr>
          <w:lang w:val="en-US"/>
        </w:rPr>
        <w:t>Danske</w:t>
      </w:r>
      <w:r w:rsidR="008867A9">
        <w:rPr>
          <w:lang w:val="en-US"/>
        </w:rPr>
        <w:t xml:space="preserve">’) </w:t>
      </w:r>
      <w:r>
        <w:rPr>
          <w:lang w:val="en-US"/>
        </w:rPr>
        <w:t xml:space="preserve">from Denmark. MERS is a public non-profit </w:t>
      </w:r>
      <w:proofErr w:type="spellStart"/>
      <w:r>
        <w:rPr>
          <w:lang w:val="en-US"/>
        </w:rPr>
        <w:t>organisation</w:t>
      </w:r>
      <w:proofErr w:type="spellEnd"/>
      <w:r>
        <w:rPr>
          <w:lang w:val="en-US"/>
        </w:rPr>
        <w:t xml:space="preserve"> serving municipalities and their employees across Michigan</w:t>
      </w:r>
      <w:r w:rsidR="00925874">
        <w:rPr>
          <w:lang w:val="en-US"/>
        </w:rPr>
        <w:t xml:space="preserve"> with US$8</w:t>
      </w:r>
      <w:r w:rsidR="008867A9">
        <w:rPr>
          <w:lang w:val="en-US"/>
        </w:rPr>
        <w:t xml:space="preserve"> </w:t>
      </w:r>
      <w:r w:rsidR="00925874">
        <w:rPr>
          <w:lang w:val="en-US"/>
        </w:rPr>
        <w:t>b</w:t>
      </w:r>
      <w:r w:rsidR="008867A9">
        <w:rPr>
          <w:lang w:val="en-US"/>
        </w:rPr>
        <w:t>illio</w:t>
      </w:r>
      <w:r w:rsidR="00925874">
        <w:rPr>
          <w:lang w:val="en-US"/>
        </w:rPr>
        <w:t>n assets under management</w:t>
      </w:r>
      <w:r>
        <w:rPr>
          <w:lang w:val="en-US"/>
        </w:rPr>
        <w:t xml:space="preserve">. Danske is an international asset manager and a part of the Danske Bank Group as well as Danica, the local pension authority. Located in </w:t>
      </w:r>
      <w:r w:rsidR="008867A9">
        <w:rPr>
          <w:lang w:val="en-US"/>
        </w:rPr>
        <w:t xml:space="preserve">northern </w:t>
      </w:r>
      <w:r>
        <w:rPr>
          <w:lang w:val="en-US"/>
        </w:rPr>
        <w:t xml:space="preserve">and </w:t>
      </w:r>
      <w:proofErr w:type="gramStart"/>
      <w:r w:rsidR="008867A9">
        <w:rPr>
          <w:lang w:val="en-US"/>
        </w:rPr>
        <w:t>eastern</w:t>
      </w:r>
      <w:proofErr w:type="gramEnd"/>
      <w:r w:rsidR="008867A9">
        <w:rPr>
          <w:lang w:val="en-US"/>
        </w:rPr>
        <w:t xml:space="preserve"> </w:t>
      </w:r>
      <w:r>
        <w:rPr>
          <w:lang w:val="en-US"/>
        </w:rPr>
        <w:t>Europe, it manages in excess of 95.0 billion</w:t>
      </w:r>
      <w:r w:rsidR="008867A9">
        <w:rPr>
          <w:lang w:val="en-US"/>
        </w:rPr>
        <w:t xml:space="preserve"> Euro</w:t>
      </w:r>
      <w:r>
        <w:rPr>
          <w:lang w:val="en-US"/>
        </w:rPr>
        <w:t xml:space="preserve"> in assets for both home market retail clients </w:t>
      </w:r>
      <w:r w:rsidR="00DC0341">
        <w:rPr>
          <w:lang w:val="en-US"/>
        </w:rPr>
        <w:t>and</w:t>
      </w:r>
      <w:r>
        <w:rPr>
          <w:lang w:val="en-US"/>
        </w:rPr>
        <w:t xml:space="preserve"> other institutional clients across the world. The Laguna Bay Pastoral Company is also one of the investors and has been appointed the trust’s asset manager in Australia. </w:t>
      </w:r>
    </w:p>
    <w:p w:rsidR="00925874" w:rsidRDefault="00925874" w:rsidP="00192DCD">
      <w:pPr>
        <w:rPr>
          <w:rFonts w:cs="Arial"/>
          <w:color w:val="252525"/>
          <w:sz w:val="20"/>
          <w:szCs w:val="20"/>
          <w:lang w:val="en-US"/>
        </w:rPr>
      </w:pPr>
      <w:r>
        <w:rPr>
          <w:lang w:val="en-US"/>
        </w:rPr>
        <w:t xml:space="preserve">Olam’s Executive Director of Finance and Business Development, A. </w:t>
      </w:r>
      <w:proofErr w:type="spellStart"/>
      <w:r>
        <w:rPr>
          <w:lang w:val="en-US"/>
        </w:rPr>
        <w:t>Shekhar</w:t>
      </w:r>
      <w:proofErr w:type="spellEnd"/>
      <w:r>
        <w:rPr>
          <w:lang w:val="en-US"/>
        </w:rPr>
        <w:t xml:space="preserve"> said “The transaction is in line with Olam’s strategy to pursue profitable growth and generate positive free cash flow. Though we will no longer own the land, trees or the farming infrastructure, we continue to retain the production economics of the entire almond harvest from these orchards.” </w:t>
      </w:r>
      <w:r w:rsidR="00EC6530" w:rsidRPr="00192DCD">
        <w:t xml:space="preserve">Olam will receive </w:t>
      </w:r>
      <w:proofErr w:type="gramStart"/>
      <w:r w:rsidR="00EC6530" w:rsidRPr="00192DCD">
        <w:t>A$</w:t>
      </w:r>
      <w:proofErr w:type="gramEnd"/>
      <w:r w:rsidR="00EC6530" w:rsidRPr="00192DCD">
        <w:t>200.0 million cash, and bring down its invested capital and improve return on invested capital</w:t>
      </w:r>
      <w:r w:rsidR="008867A9">
        <w:t xml:space="preserve">. </w:t>
      </w:r>
      <w:hyperlink r:id="rId21" w:anchor="sthash.Jhm0xRMx.dpuf" w:history="1">
        <w:r w:rsidR="008867A9" w:rsidRPr="008867A9">
          <w:rPr>
            <w:rStyle w:val="Hyperlink"/>
          </w:rPr>
          <w:t>Read more on the Olam story</w:t>
        </w:r>
      </w:hyperlink>
      <w:r w:rsidR="008867A9">
        <w:t>.</w:t>
      </w:r>
    </w:p>
    <w:p w:rsidR="008867A9" w:rsidRDefault="00172E3C" w:rsidP="00192DCD">
      <w:pPr>
        <w:pStyle w:val="Heading4"/>
        <w:rPr>
          <w:lang w:val="en" w:eastAsia="en-AU"/>
        </w:rPr>
      </w:pPr>
      <w:r>
        <w:rPr>
          <w:lang w:val="en" w:eastAsia="en-AU"/>
        </w:rPr>
        <w:t>WA f</w:t>
      </w:r>
      <w:r w:rsidR="00544EB3">
        <w:rPr>
          <w:lang w:val="en" w:eastAsia="en-AU"/>
        </w:rPr>
        <w:t>armers sell and lease land from</w:t>
      </w:r>
      <w:r>
        <w:rPr>
          <w:lang w:val="en" w:eastAsia="en-AU"/>
        </w:rPr>
        <w:t xml:space="preserve"> US </w:t>
      </w:r>
      <w:r w:rsidR="001E173D">
        <w:rPr>
          <w:lang w:val="en" w:eastAsia="en-AU"/>
        </w:rPr>
        <w:t>fund</w:t>
      </w:r>
    </w:p>
    <w:p w:rsidR="00EC6530" w:rsidRPr="00EC6530" w:rsidRDefault="00172E3C" w:rsidP="00544EB3">
      <w:pPr>
        <w:rPr>
          <w:lang w:val="en" w:eastAsia="en-AU"/>
        </w:rPr>
      </w:pPr>
      <w:r w:rsidRPr="00DE7BE9">
        <w:rPr>
          <w:lang w:val="en" w:eastAsia="en-AU"/>
        </w:rPr>
        <w:t>Westchester</w:t>
      </w:r>
      <w:r w:rsidR="00544EB3">
        <w:rPr>
          <w:lang w:val="en" w:eastAsia="en-AU"/>
        </w:rPr>
        <w:t>, a US pension fund,</w:t>
      </w:r>
      <w:r w:rsidR="00EC6530" w:rsidRPr="00EC6530">
        <w:rPr>
          <w:lang w:val="en" w:eastAsia="en-AU"/>
        </w:rPr>
        <w:t xml:space="preserve"> is estimated to have </w:t>
      </w:r>
      <w:r w:rsidR="00544EB3">
        <w:rPr>
          <w:lang w:val="en" w:eastAsia="en-AU"/>
        </w:rPr>
        <w:t>invested about $120</w:t>
      </w:r>
      <w:r w:rsidR="00535730">
        <w:rPr>
          <w:lang w:val="en" w:eastAsia="en-AU"/>
        </w:rPr>
        <w:t xml:space="preserve"> </w:t>
      </w:r>
      <w:r w:rsidR="00544EB3">
        <w:rPr>
          <w:lang w:val="en" w:eastAsia="en-AU"/>
        </w:rPr>
        <w:t>m</w:t>
      </w:r>
      <w:r w:rsidR="00535730">
        <w:rPr>
          <w:lang w:val="en" w:eastAsia="en-AU"/>
        </w:rPr>
        <w:t>illion</w:t>
      </w:r>
      <w:r w:rsidR="00544EB3">
        <w:rPr>
          <w:lang w:val="en" w:eastAsia="en-AU"/>
        </w:rPr>
        <w:t xml:space="preserve"> </w:t>
      </w:r>
      <w:r w:rsidR="00EC6530" w:rsidRPr="00EC6530">
        <w:rPr>
          <w:lang w:val="en" w:eastAsia="en-AU"/>
        </w:rPr>
        <w:t xml:space="preserve">on grain-growing properties in </w:t>
      </w:r>
      <w:r w:rsidR="00544EB3">
        <w:rPr>
          <w:lang w:val="en" w:eastAsia="en-AU"/>
        </w:rPr>
        <w:t>WA</w:t>
      </w:r>
      <w:r w:rsidR="00EC6530" w:rsidRPr="00EC6530">
        <w:rPr>
          <w:lang w:val="en" w:eastAsia="en-AU"/>
        </w:rPr>
        <w:t xml:space="preserve"> </w:t>
      </w:r>
      <w:r w:rsidR="00544EB3">
        <w:rPr>
          <w:lang w:val="en" w:eastAsia="en-AU"/>
        </w:rPr>
        <w:t xml:space="preserve">over the </w:t>
      </w:r>
      <w:r w:rsidR="00DE7BE9">
        <w:rPr>
          <w:lang w:val="en" w:eastAsia="en-AU"/>
        </w:rPr>
        <w:t>period</w:t>
      </w:r>
      <w:r w:rsidR="00544EB3">
        <w:rPr>
          <w:lang w:val="en" w:eastAsia="en-AU"/>
        </w:rPr>
        <w:t xml:space="preserve"> 2008-2014</w:t>
      </w:r>
      <w:r w:rsidR="00EC6530" w:rsidRPr="00EC6530">
        <w:rPr>
          <w:lang w:val="en" w:eastAsia="en-AU"/>
        </w:rPr>
        <w:t>, and up to $900 million in agricultural land across Australia.</w:t>
      </w:r>
      <w:r w:rsidR="00DE7BE9">
        <w:rPr>
          <w:lang w:val="en" w:eastAsia="en-AU"/>
        </w:rPr>
        <w:t xml:space="preserve"> Recent a</w:t>
      </w:r>
      <w:r w:rsidR="00EC6530" w:rsidRPr="00EC6530">
        <w:rPr>
          <w:lang w:val="en" w:eastAsia="en-AU"/>
        </w:rPr>
        <w:t>cquisitions at Grass Patch</w:t>
      </w:r>
      <w:r w:rsidR="00544EB3">
        <w:rPr>
          <w:lang w:val="en" w:eastAsia="en-AU"/>
        </w:rPr>
        <w:t xml:space="preserve"> in 2014 </w:t>
      </w:r>
      <w:r w:rsidR="00EC6530" w:rsidRPr="00EC6530">
        <w:rPr>
          <w:lang w:val="en" w:eastAsia="en-AU"/>
        </w:rPr>
        <w:t>cover about 8000</w:t>
      </w:r>
      <w:r w:rsidR="00535730">
        <w:rPr>
          <w:lang w:val="en" w:eastAsia="en-AU"/>
        </w:rPr>
        <w:t xml:space="preserve"> hectares (</w:t>
      </w:r>
      <w:r w:rsidR="00EC6530" w:rsidRPr="00EC6530">
        <w:rPr>
          <w:lang w:val="en" w:eastAsia="en-AU"/>
        </w:rPr>
        <w:t>ha</w:t>
      </w:r>
      <w:r w:rsidR="00535730">
        <w:rPr>
          <w:lang w:val="en" w:eastAsia="en-AU"/>
        </w:rPr>
        <w:t>)</w:t>
      </w:r>
      <w:r w:rsidR="00EC6530" w:rsidRPr="00EC6530">
        <w:rPr>
          <w:lang w:val="en" w:eastAsia="en-AU"/>
        </w:rPr>
        <w:t xml:space="preserve"> with one of the former owners set to stay on to manage both farms.</w:t>
      </w:r>
    </w:p>
    <w:p w:rsidR="00EC6530" w:rsidRPr="00EC6530" w:rsidRDefault="00EC6530" w:rsidP="00544EB3">
      <w:pPr>
        <w:rPr>
          <w:lang w:val="en" w:eastAsia="en-AU"/>
        </w:rPr>
      </w:pPr>
      <w:r w:rsidRPr="00EC6530">
        <w:rPr>
          <w:lang w:val="en" w:eastAsia="en-AU"/>
        </w:rPr>
        <w:t>Westchester's passive investment model relies on leasing the properties back to the former owners</w:t>
      </w:r>
      <w:r w:rsidR="00535730">
        <w:rPr>
          <w:lang w:val="en" w:eastAsia="en-AU"/>
        </w:rPr>
        <w:t>,</w:t>
      </w:r>
      <w:r w:rsidRPr="00EC6530">
        <w:rPr>
          <w:lang w:val="en" w:eastAsia="en-AU"/>
        </w:rPr>
        <w:t xml:space="preserve"> or more commonly</w:t>
      </w:r>
      <w:r w:rsidR="00535730">
        <w:rPr>
          <w:lang w:val="en" w:eastAsia="en-AU"/>
        </w:rPr>
        <w:t>,</w:t>
      </w:r>
      <w:r w:rsidRPr="00EC6530">
        <w:rPr>
          <w:lang w:val="en" w:eastAsia="en-AU"/>
        </w:rPr>
        <w:t xml:space="preserve"> farmers looking to expand their operations.</w:t>
      </w:r>
    </w:p>
    <w:p w:rsidR="00EC6530" w:rsidRPr="00EC6530" w:rsidRDefault="00EC6530" w:rsidP="00544EB3">
      <w:pPr>
        <w:rPr>
          <w:lang w:val="en" w:eastAsia="en-AU"/>
        </w:rPr>
      </w:pPr>
      <w:r w:rsidRPr="00EC6530">
        <w:rPr>
          <w:lang w:val="en" w:eastAsia="en-AU"/>
        </w:rPr>
        <w:t xml:space="preserve">A select group of farmers </w:t>
      </w:r>
      <w:r w:rsidR="00535730" w:rsidRPr="00EC6530">
        <w:rPr>
          <w:lang w:val="en" w:eastAsia="en-AU"/>
        </w:rPr>
        <w:t>ha</w:t>
      </w:r>
      <w:r w:rsidR="00535730">
        <w:rPr>
          <w:lang w:val="en" w:eastAsia="en-AU"/>
        </w:rPr>
        <w:t>ve</w:t>
      </w:r>
      <w:r w:rsidR="00535730" w:rsidRPr="00EC6530">
        <w:rPr>
          <w:lang w:val="en" w:eastAsia="en-AU"/>
        </w:rPr>
        <w:t xml:space="preserve"> </w:t>
      </w:r>
      <w:r w:rsidRPr="00EC6530">
        <w:rPr>
          <w:lang w:val="en" w:eastAsia="en-AU"/>
        </w:rPr>
        <w:t xml:space="preserve">taken the opportunity to lease tens of thousands of hectares </w:t>
      </w:r>
      <w:r w:rsidR="00535730">
        <w:rPr>
          <w:lang w:val="en" w:eastAsia="en-AU"/>
        </w:rPr>
        <w:t xml:space="preserve">of </w:t>
      </w:r>
      <w:r w:rsidRPr="00EC6530">
        <w:rPr>
          <w:lang w:val="en" w:eastAsia="en-AU"/>
        </w:rPr>
        <w:t>prime cropping land and rapidly expand their operations.</w:t>
      </w:r>
      <w:r w:rsidR="00544EB3">
        <w:rPr>
          <w:lang w:val="en" w:eastAsia="en-AU"/>
        </w:rPr>
        <w:t xml:space="preserve"> The model allows farmers to take advantage of increases in scale and efficiency. </w:t>
      </w:r>
    </w:p>
    <w:p w:rsidR="00EC6530" w:rsidRPr="00EC6530" w:rsidRDefault="00EC6530" w:rsidP="00544EB3">
      <w:pPr>
        <w:rPr>
          <w:lang w:val="en" w:eastAsia="en-AU"/>
        </w:rPr>
      </w:pPr>
      <w:r w:rsidRPr="00EC6530">
        <w:rPr>
          <w:lang w:val="en" w:eastAsia="en-AU"/>
        </w:rPr>
        <w:t>The Teachers Insurance and Annuity Association of America</w:t>
      </w:r>
      <w:r w:rsidR="004E1CCA">
        <w:rPr>
          <w:lang w:val="en" w:eastAsia="en-AU"/>
        </w:rPr>
        <w:t xml:space="preserve"> (TIAA) </w:t>
      </w:r>
      <w:proofErr w:type="gramStart"/>
      <w:r w:rsidRPr="00EC6530">
        <w:rPr>
          <w:lang w:val="en" w:eastAsia="en-AU"/>
        </w:rPr>
        <w:t>has</w:t>
      </w:r>
      <w:proofErr w:type="gramEnd"/>
      <w:r w:rsidRPr="00EC6530">
        <w:rPr>
          <w:lang w:val="en" w:eastAsia="en-AU"/>
        </w:rPr>
        <w:t xml:space="preserve"> a controlling interest in Westchester, which runs the International Agricultural Investors fund.</w:t>
      </w:r>
      <w:r w:rsidR="00544EB3">
        <w:rPr>
          <w:lang w:val="en" w:eastAsia="en-AU"/>
        </w:rPr>
        <w:t xml:space="preserve"> </w:t>
      </w:r>
      <w:r w:rsidRPr="00EC6530">
        <w:rPr>
          <w:lang w:val="en" w:eastAsia="en-AU"/>
        </w:rPr>
        <w:t>TIAA has about $450 billion in assets under management and is believed to have given Westchester a brief to invest $1.5 billion in Australian agriculture and similar amounts in Europe and South America.</w:t>
      </w:r>
      <w:r w:rsidR="00544EB3">
        <w:rPr>
          <w:rStyle w:val="FootnoteReference"/>
          <w:lang w:val="en" w:eastAsia="en-AU"/>
        </w:rPr>
        <w:footnoteReference w:id="1"/>
      </w:r>
    </w:p>
    <w:p w:rsidR="00D00B40" w:rsidRDefault="00A0523B" w:rsidP="00535730">
      <w:pPr>
        <w:pStyle w:val="Heading2"/>
      </w:pPr>
      <w:bookmarkStart w:id="35" w:name="_Toc427925849"/>
      <w:r w:rsidRPr="00535730">
        <w:lastRenderedPageBreak/>
        <w:t>Replace</w:t>
      </w:r>
      <w:r>
        <w:t xml:space="preserve"> debt with equity</w:t>
      </w:r>
      <w:bookmarkEnd w:id="35"/>
      <w:r>
        <w:t xml:space="preserve"> </w:t>
      </w:r>
    </w:p>
    <w:p w:rsidR="00535730" w:rsidRDefault="0066396D" w:rsidP="00192DCD">
      <w:pPr>
        <w:pStyle w:val="Heading3"/>
      </w:pPr>
      <w:bookmarkStart w:id="36" w:name="_Toc427737851"/>
      <w:bookmarkStart w:id="37" w:name="_Toc427925850"/>
      <w:r>
        <w:t>The model</w:t>
      </w:r>
      <w:bookmarkEnd w:id="36"/>
      <w:bookmarkEnd w:id="37"/>
    </w:p>
    <w:p w:rsidR="000F1B87" w:rsidRDefault="0066396D" w:rsidP="00592AEC">
      <w:r w:rsidRPr="0066396D">
        <w:t>I</w:t>
      </w:r>
      <w:r>
        <w:t xml:space="preserve">nvestor(s) </w:t>
      </w:r>
      <w:r w:rsidR="00047202" w:rsidRPr="00047202">
        <w:t>contributes equity to the farm business. The fund</w:t>
      </w:r>
      <w:r w:rsidR="00592AEC" w:rsidRPr="00047202">
        <w:t>s from investor</w:t>
      </w:r>
      <w:r>
        <w:t>(s)</w:t>
      </w:r>
      <w:r w:rsidR="00047202" w:rsidRPr="00047202">
        <w:t xml:space="preserve"> pay down debt and </w:t>
      </w:r>
      <w:r w:rsidR="00535730">
        <w:t xml:space="preserve">are </w:t>
      </w:r>
      <w:r w:rsidR="00047202" w:rsidRPr="00047202">
        <w:t>invest</w:t>
      </w:r>
      <w:r w:rsidR="004E1CCA">
        <w:t>ed</w:t>
      </w:r>
      <w:r w:rsidR="00047202" w:rsidRPr="00047202">
        <w:t xml:space="preserve"> into</w:t>
      </w:r>
      <w:r w:rsidR="00592AEC" w:rsidRPr="00047202">
        <w:t xml:space="preserve"> building the sheep flock and associated infrastructure</w:t>
      </w:r>
      <w:r w:rsidR="00592AEC">
        <w:t xml:space="preserve"> (</w:t>
      </w:r>
      <w:r w:rsidR="00535730">
        <w:t xml:space="preserve">for example </w:t>
      </w:r>
      <w:r w:rsidR="00592AEC">
        <w:t>shearing sheds, yards, handling equipment).</w:t>
      </w:r>
      <w:r w:rsidR="000F1B87">
        <w:t xml:space="preserve"> </w:t>
      </w:r>
      <w:r w:rsidR="004E1CCA">
        <w:t>P</w:t>
      </w:r>
      <w:r w:rsidR="007915AF">
        <w:t>roducer</w:t>
      </w:r>
      <w:r w:rsidR="0022607A">
        <w:t xml:space="preserve"> continues to</w:t>
      </w:r>
      <w:r w:rsidR="000F1B87">
        <w:t xml:space="preserve"> manage the business.</w:t>
      </w:r>
      <w:r w:rsidR="00592AEC">
        <w:t xml:space="preserve"> </w:t>
      </w:r>
      <w:r w:rsidR="000F1B87">
        <w:t>A proportion of profit is distributed to investor</w:t>
      </w:r>
      <w:r>
        <w:t>(s)</w:t>
      </w:r>
      <w:r w:rsidR="000F1B87">
        <w:t xml:space="preserve"> as dividend. </w:t>
      </w:r>
      <w:r w:rsidR="00677303">
        <w:t xml:space="preserve">Investor may choose to purchase more land to increase the size of the enterprise. </w:t>
      </w:r>
    </w:p>
    <w:p w:rsidR="00535730" w:rsidRDefault="00047202" w:rsidP="00192DCD">
      <w:pPr>
        <w:pStyle w:val="Heading3"/>
      </w:pPr>
      <w:bookmarkStart w:id="38" w:name="_Toc427737852"/>
      <w:bookmarkStart w:id="39" w:name="_Toc427925851"/>
      <w:r w:rsidRPr="00047202">
        <w:t>Suits</w:t>
      </w:r>
      <w:bookmarkEnd w:id="38"/>
      <w:bookmarkEnd w:id="39"/>
    </w:p>
    <w:p w:rsidR="00535730" w:rsidRDefault="007915AF" w:rsidP="00192DCD">
      <w:pPr>
        <w:pStyle w:val="ListParagraph"/>
        <w:numPr>
          <w:ilvl w:val="0"/>
          <w:numId w:val="77"/>
        </w:numPr>
        <w:ind w:left="426"/>
      </w:pPr>
      <w:r>
        <w:t>Lamb producer</w:t>
      </w:r>
      <w:r w:rsidR="00047202">
        <w:t>s looking to match financing costs to farm performance</w:t>
      </w:r>
      <w:r w:rsidR="0055434B">
        <w:t>, expand the farm enterprise without investing more equity</w:t>
      </w:r>
      <w:r w:rsidR="00047202">
        <w:t xml:space="preserve"> and continue to manage the </w:t>
      </w:r>
      <w:r w:rsidR="004E1CCA">
        <w:t xml:space="preserve">larger </w:t>
      </w:r>
      <w:r w:rsidR="00047202">
        <w:t xml:space="preserve">farm. </w:t>
      </w:r>
    </w:p>
    <w:p w:rsidR="00047202" w:rsidRPr="00C95D38" w:rsidRDefault="00047202" w:rsidP="00192DCD">
      <w:pPr>
        <w:pStyle w:val="ListParagraph"/>
        <w:numPr>
          <w:ilvl w:val="0"/>
          <w:numId w:val="77"/>
        </w:numPr>
        <w:ind w:left="426"/>
      </w:pPr>
      <w:r>
        <w:t>Investors looking for exposure to the farm business (may or may not include investment in agricultural land</w:t>
      </w:r>
      <w:r w:rsidR="0055434B">
        <w:t xml:space="preserve">). </w:t>
      </w:r>
      <w:r w:rsidR="00934EBA">
        <w:t xml:space="preserve">Investors could be a group of farmers looking to expand operations. </w:t>
      </w:r>
    </w:p>
    <w:p w:rsidR="00592AEC" w:rsidRPr="0055434B" w:rsidRDefault="0022607A" w:rsidP="00192DCD">
      <w:pPr>
        <w:pStyle w:val="Heading3"/>
      </w:pPr>
      <w:bookmarkStart w:id="40" w:name="_Toc427737853"/>
      <w:bookmarkStart w:id="41" w:name="_Toc427925852"/>
      <w:r>
        <w:t>Key terms</w:t>
      </w:r>
      <w:bookmarkEnd w:id="40"/>
      <w:bookmarkEnd w:id="41"/>
    </w:p>
    <w:p w:rsidR="00047202" w:rsidRDefault="0055434B" w:rsidP="00535730">
      <w:pPr>
        <w:pStyle w:val="ListParagraph"/>
        <w:numPr>
          <w:ilvl w:val="0"/>
          <w:numId w:val="7"/>
        </w:numPr>
        <w:ind w:left="426"/>
      </w:pPr>
      <w:r>
        <w:t>Equity contribution from investor</w:t>
      </w:r>
      <w:r w:rsidR="0066396D">
        <w:t>(s)</w:t>
      </w:r>
      <w:r>
        <w:t xml:space="preserve"> is used to reduce debt, buy some land, </w:t>
      </w:r>
      <w:proofErr w:type="gramStart"/>
      <w:r>
        <w:t>invest</w:t>
      </w:r>
      <w:proofErr w:type="gramEnd"/>
      <w:r>
        <w:t xml:space="preserve"> in flock and associated infrastructure. </w:t>
      </w:r>
    </w:p>
    <w:p w:rsidR="0055434B" w:rsidRDefault="004E1CCA" w:rsidP="00535730">
      <w:pPr>
        <w:pStyle w:val="ListParagraph"/>
        <w:numPr>
          <w:ilvl w:val="0"/>
          <w:numId w:val="7"/>
        </w:numPr>
        <w:ind w:left="426"/>
      </w:pPr>
      <w:r>
        <w:t>P</w:t>
      </w:r>
      <w:r w:rsidR="007915AF">
        <w:t>roducer</w:t>
      </w:r>
      <w:r w:rsidR="0055434B">
        <w:t xml:space="preserve"> is paid a salary/management fee to manage the farm</w:t>
      </w:r>
      <w:r w:rsidR="0022607A">
        <w:t>.</w:t>
      </w:r>
    </w:p>
    <w:p w:rsidR="0055434B" w:rsidRDefault="0055434B" w:rsidP="00535730">
      <w:pPr>
        <w:pStyle w:val="ListParagraph"/>
        <w:numPr>
          <w:ilvl w:val="0"/>
          <w:numId w:val="7"/>
        </w:numPr>
        <w:ind w:left="426"/>
      </w:pPr>
      <w:r>
        <w:t xml:space="preserve">Business pays land owners a lease fee. </w:t>
      </w:r>
    </w:p>
    <w:p w:rsidR="0055434B" w:rsidRDefault="0066396D" w:rsidP="00535730">
      <w:pPr>
        <w:pStyle w:val="ListParagraph"/>
        <w:numPr>
          <w:ilvl w:val="0"/>
          <w:numId w:val="7"/>
        </w:numPr>
        <w:ind w:left="426"/>
      </w:pPr>
      <w:r>
        <w:t>Distribution and reinvestment policy needs to be agreed.  For example, p</w:t>
      </w:r>
      <w:r w:rsidR="0055434B">
        <w:t xml:space="preserve">rofit </w:t>
      </w:r>
      <w:r>
        <w:t>may be</w:t>
      </w:r>
      <w:r w:rsidR="0055434B">
        <w:t xml:space="preserve"> distributed to investor in proportion to equity contribution</w:t>
      </w:r>
      <w:r>
        <w:t xml:space="preserve"> after agreed capital</w:t>
      </w:r>
      <w:r w:rsidR="0022607A">
        <w:t xml:space="preserve"> expenditure</w:t>
      </w:r>
      <w:r>
        <w:t xml:space="preserve"> items have been deducted. </w:t>
      </w:r>
    </w:p>
    <w:p w:rsidR="0066396D" w:rsidRDefault="0066396D" w:rsidP="00535730">
      <w:pPr>
        <w:pStyle w:val="ListParagraph"/>
        <w:numPr>
          <w:ilvl w:val="0"/>
          <w:numId w:val="7"/>
        </w:numPr>
        <w:ind w:left="426"/>
      </w:pPr>
      <w:r>
        <w:t xml:space="preserve">Investor(s) </w:t>
      </w:r>
      <w:r w:rsidR="00E04FC6">
        <w:t xml:space="preserve">is </w:t>
      </w:r>
      <w:r>
        <w:t>aware returns are in capital appreciation with lower cash returns.</w:t>
      </w:r>
    </w:p>
    <w:p w:rsidR="0055434B" w:rsidRDefault="0055434B" w:rsidP="00535730">
      <w:pPr>
        <w:pStyle w:val="ListParagraph"/>
        <w:numPr>
          <w:ilvl w:val="0"/>
          <w:numId w:val="7"/>
        </w:numPr>
        <w:ind w:left="426"/>
      </w:pPr>
      <w:r>
        <w:t xml:space="preserve">Remaining profit distributed to </w:t>
      </w:r>
      <w:r w:rsidR="007915AF">
        <w:t>lamb producer</w:t>
      </w:r>
      <w:r>
        <w:t xml:space="preserve">. </w:t>
      </w:r>
    </w:p>
    <w:p w:rsidR="000F1B87" w:rsidRDefault="000F1B87" w:rsidP="00535730">
      <w:pPr>
        <w:pStyle w:val="ListParagraph"/>
        <w:numPr>
          <w:ilvl w:val="0"/>
          <w:numId w:val="7"/>
        </w:numPr>
        <w:ind w:left="426"/>
      </w:pPr>
      <w:r>
        <w:t xml:space="preserve">Farm business would have to regularly report to investor sufficient financial and operational updates as well as provide adequate returns to the investor. </w:t>
      </w:r>
    </w:p>
    <w:p w:rsidR="000F1B87" w:rsidRDefault="004E1CCA" w:rsidP="00535730">
      <w:pPr>
        <w:pStyle w:val="ListParagraph"/>
        <w:numPr>
          <w:ilvl w:val="0"/>
          <w:numId w:val="7"/>
        </w:numPr>
        <w:ind w:left="426"/>
      </w:pPr>
      <w:r>
        <w:t>P</w:t>
      </w:r>
      <w:r w:rsidR="007915AF">
        <w:t>roducer</w:t>
      </w:r>
      <w:r w:rsidR="000F1B87">
        <w:t xml:space="preserve"> has first option to purchase should investor</w:t>
      </w:r>
      <w:r>
        <w:t>(s)</w:t>
      </w:r>
      <w:r w:rsidR="000F1B87">
        <w:t xml:space="preserve"> want to divest his/her interest. </w:t>
      </w:r>
    </w:p>
    <w:p w:rsidR="0055434B" w:rsidRPr="000F1B87" w:rsidRDefault="007915AF" w:rsidP="00192DCD">
      <w:pPr>
        <w:pStyle w:val="Heading3"/>
      </w:pPr>
      <w:bookmarkStart w:id="42" w:name="_Toc427737854"/>
      <w:bookmarkStart w:id="43" w:name="_Toc427925853"/>
      <w:r>
        <w:t>Benefits</w:t>
      </w:r>
      <w:bookmarkEnd w:id="42"/>
      <w:bookmarkEnd w:id="43"/>
    </w:p>
    <w:p w:rsidR="00064ABF" w:rsidRDefault="00064ABF" w:rsidP="00535730">
      <w:pPr>
        <w:pStyle w:val="ListParagraph"/>
        <w:numPr>
          <w:ilvl w:val="0"/>
          <w:numId w:val="8"/>
        </w:numPr>
        <w:ind w:left="426"/>
      </w:pPr>
      <w:r>
        <w:t>Increased profit due to expanded</w:t>
      </w:r>
      <w:r w:rsidR="00146F4B">
        <w:t xml:space="preserve"> farm</w:t>
      </w:r>
      <w:r>
        <w:t xml:space="preserve"> enterprise.</w:t>
      </w:r>
    </w:p>
    <w:p w:rsidR="0055434B" w:rsidRDefault="000F1B87" w:rsidP="00535730">
      <w:pPr>
        <w:pStyle w:val="ListParagraph"/>
        <w:numPr>
          <w:ilvl w:val="0"/>
          <w:numId w:val="8"/>
        </w:numPr>
        <w:ind w:left="426"/>
      </w:pPr>
      <w:r>
        <w:t>Reduced debt and associated interest costs</w:t>
      </w:r>
      <w:r w:rsidR="00535730">
        <w:t>.</w:t>
      </w:r>
    </w:p>
    <w:p w:rsidR="000F1B87" w:rsidRDefault="000F1B87" w:rsidP="00535730">
      <w:pPr>
        <w:pStyle w:val="ListParagraph"/>
        <w:numPr>
          <w:ilvl w:val="0"/>
          <w:numId w:val="8"/>
        </w:numPr>
        <w:ind w:left="426"/>
      </w:pPr>
      <w:r>
        <w:t xml:space="preserve">Dividend to investor is linked to farm performance (not fixed). </w:t>
      </w:r>
    </w:p>
    <w:p w:rsidR="000F1B87" w:rsidRDefault="000F1B87" w:rsidP="00535730">
      <w:pPr>
        <w:pStyle w:val="ListParagraph"/>
        <w:numPr>
          <w:ilvl w:val="0"/>
          <w:numId w:val="8"/>
        </w:numPr>
        <w:ind w:left="426"/>
      </w:pPr>
      <w:r>
        <w:t xml:space="preserve">Can expand sheep enterprise without borrowing more money. </w:t>
      </w:r>
    </w:p>
    <w:p w:rsidR="000F1B87" w:rsidRDefault="000F1B87" w:rsidP="00535730">
      <w:pPr>
        <w:pStyle w:val="ListParagraph"/>
        <w:numPr>
          <w:ilvl w:val="0"/>
          <w:numId w:val="8"/>
        </w:numPr>
        <w:ind w:left="426"/>
      </w:pPr>
      <w:r>
        <w:t xml:space="preserve">Net asset value is unchanged. </w:t>
      </w:r>
    </w:p>
    <w:p w:rsidR="00317463" w:rsidRDefault="00317463" w:rsidP="00535730">
      <w:pPr>
        <w:pStyle w:val="ListParagraph"/>
        <w:numPr>
          <w:ilvl w:val="0"/>
          <w:numId w:val="8"/>
        </w:numPr>
        <w:ind w:left="426"/>
      </w:pPr>
      <w:r>
        <w:t xml:space="preserve">Producer paid a management fee before profit distribution is determined. </w:t>
      </w:r>
    </w:p>
    <w:p w:rsidR="0055434B" w:rsidRPr="000F1B87" w:rsidRDefault="0030217C" w:rsidP="00192DCD">
      <w:pPr>
        <w:pStyle w:val="Heading3"/>
      </w:pPr>
      <w:bookmarkStart w:id="44" w:name="_Toc427737855"/>
      <w:bookmarkStart w:id="45" w:name="_Toc427925854"/>
      <w:r>
        <w:t>Costs/risks</w:t>
      </w:r>
      <w:r w:rsidR="00317463">
        <w:t xml:space="preserve"> to consider</w:t>
      </w:r>
      <w:bookmarkEnd w:id="44"/>
      <w:bookmarkEnd w:id="45"/>
    </w:p>
    <w:p w:rsidR="00B55569" w:rsidRDefault="00B55569" w:rsidP="00535730">
      <w:pPr>
        <w:pStyle w:val="ListParagraph"/>
        <w:numPr>
          <w:ilvl w:val="0"/>
          <w:numId w:val="9"/>
        </w:numPr>
        <w:ind w:left="426"/>
      </w:pPr>
      <w:r>
        <w:t xml:space="preserve">Common goals for the business and clear expectations of returns need to be agreed. </w:t>
      </w:r>
      <w:r w:rsidR="00466EBB">
        <w:t xml:space="preserve">For instance, </w:t>
      </w:r>
      <w:r w:rsidR="007B71A3">
        <w:t xml:space="preserve">how much is re-invested in the business, are returns cash or capital gain, </w:t>
      </w:r>
      <w:proofErr w:type="spellStart"/>
      <w:r w:rsidR="007B71A3">
        <w:t>etc</w:t>
      </w:r>
      <w:proofErr w:type="spellEnd"/>
      <w:r w:rsidR="007B71A3">
        <w:t>?</w:t>
      </w:r>
    </w:p>
    <w:p w:rsidR="00047202" w:rsidRDefault="000F1B87" w:rsidP="00535730">
      <w:pPr>
        <w:pStyle w:val="ListParagraph"/>
        <w:numPr>
          <w:ilvl w:val="0"/>
          <w:numId w:val="9"/>
        </w:numPr>
        <w:ind w:left="426"/>
      </w:pPr>
      <w:r>
        <w:t xml:space="preserve">Will be accountable to investor and compliance (reporting) burden will increase. </w:t>
      </w:r>
    </w:p>
    <w:p w:rsidR="000F1B87" w:rsidRDefault="000F1B87" w:rsidP="00535730">
      <w:pPr>
        <w:pStyle w:val="ListParagraph"/>
        <w:numPr>
          <w:ilvl w:val="0"/>
          <w:numId w:val="9"/>
        </w:numPr>
        <w:ind w:left="426"/>
      </w:pPr>
      <w:r>
        <w:t xml:space="preserve">Investor will want to exit if farm business underperforms which may lead to need to re-finance again. </w:t>
      </w:r>
      <w:r w:rsidR="00317463">
        <w:t xml:space="preserve">Exit strategy needs to be arranged. </w:t>
      </w:r>
    </w:p>
    <w:p w:rsidR="007B71A3" w:rsidRDefault="007B71A3" w:rsidP="00535730">
      <w:pPr>
        <w:pStyle w:val="ListParagraph"/>
        <w:numPr>
          <w:ilvl w:val="0"/>
          <w:numId w:val="9"/>
        </w:numPr>
        <w:ind w:left="426"/>
      </w:pPr>
      <w:r>
        <w:lastRenderedPageBreak/>
        <w:t>Many i</w:t>
      </w:r>
      <w:r w:rsidR="00466EBB">
        <w:t>nvestors are typically only interested in l</w:t>
      </w:r>
      <w:r w:rsidR="00064ABF">
        <w:t>arge farm enterprise</w:t>
      </w:r>
      <w:r w:rsidR="00466EBB">
        <w:t>s. Therefore the producer will likely need</w:t>
      </w:r>
      <w:r w:rsidR="00064ABF">
        <w:t xml:space="preserve"> to manage</w:t>
      </w:r>
      <w:r w:rsidR="00466EBB">
        <w:t xml:space="preserve"> a much larger enterprise and may need to invest in improving their </w:t>
      </w:r>
      <w:r w:rsidR="0022607A">
        <w:t xml:space="preserve">staff </w:t>
      </w:r>
      <w:r w:rsidR="00466EBB">
        <w:t>management skills</w:t>
      </w:r>
      <w:r w:rsidR="00064ABF">
        <w:t xml:space="preserve">. </w:t>
      </w:r>
    </w:p>
    <w:p w:rsidR="00317463" w:rsidRDefault="007B71A3" w:rsidP="00535730">
      <w:pPr>
        <w:pStyle w:val="ListParagraph"/>
        <w:numPr>
          <w:ilvl w:val="0"/>
          <w:numId w:val="9"/>
        </w:numPr>
        <w:ind w:left="426"/>
      </w:pPr>
      <w:r>
        <w:t xml:space="preserve">Finding investors willing to invest in a smaller enterprise may take longer to find. </w:t>
      </w:r>
    </w:p>
    <w:p w:rsidR="0066396D" w:rsidRDefault="0066396D" w:rsidP="00535730">
      <w:pPr>
        <w:pStyle w:val="ListParagraph"/>
        <w:numPr>
          <w:ilvl w:val="0"/>
          <w:numId w:val="9"/>
        </w:numPr>
        <w:ind w:left="426"/>
      </w:pPr>
      <w:r>
        <w:t>Taxation implications</w:t>
      </w:r>
      <w:r w:rsidR="00535730">
        <w:t>.</w:t>
      </w:r>
    </w:p>
    <w:p w:rsidR="0070244F" w:rsidRDefault="0070244F" w:rsidP="00535730">
      <w:pPr>
        <w:pStyle w:val="ListParagraph"/>
        <w:numPr>
          <w:ilvl w:val="0"/>
          <w:numId w:val="9"/>
        </w:numPr>
        <w:ind w:left="426"/>
      </w:pPr>
      <w:r>
        <w:t xml:space="preserve">Set up and maintenance commercial and legal costs. </w:t>
      </w:r>
    </w:p>
    <w:p w:rsidR="00535730" w:rsidRDefault="00535730" w:rsidP="00192DCD">
      <w:pPr>
        <w:pStyle w:val="Caption"/>
        <w:keepNext/>
        <w:spacing w:before="360"/>
      </w:pPr>
      <w:r>
        <w:t xml:space="preserve">Table </w:t>
      </w:r>
      <w:r w:rsidR="00C41A78">
        <w:fldChar w:fldCharType="begin"/>
      </w:r>
      <w:r w:rsidR="00C41A78">
        <w:instrText xml:space="preserve"> SEQ Table \* ARABIC </w:instrText>
      </w:r>
      <w:r w:rsidR="00C41A78">
        <w:fldChar w:fldCharType="separate"/>
      </w:r>
      <w:proofErr w:type="gramStart"/>
      <w:r w:rsidR="000E7F4B">
        <w:rPr>
          <w:noProof/>
        </w:rPr>
        <w:t>1</w:t>
      </w:r>
      <w:r w:rsidR="00C41A78">
        <w:rPr>
          <w:noProof/>
        </w:rPr>
        <w:fldChar w:fldCharType="end"/>
      </w:r>
      <w:r>
        <w:t xml:space="preserve"> </w:t>
      </w:r>
      <w:r w:rsidRPr="006F5816">
        <w:t>Key differences</w:t>
      </w:r>
      <w:proofErr w:type="gramEnd"/>
      <w:r w:rsidRPr="006F5816">
        <w:t xml:space="preserve"> b</w:t>
      </w:r>
      <w:r>
        <w:t>etween debt and external equity (example only)</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ifferences between bank debt and external equity: Column 1 contains the item, the middle column explains the bank position and the last column suggests the investor's position"/>
      </w:tblPr>
      <w:tblGrid>
        <w:gridCol w:w="1501"/>
        <w:gridCol w:w="2544"/>
        <w:gridCol w:w="5089"/>
      </w:tblGrid>
      <w:tr w:rsidR="00317463" w:rsidRPr="00535730" w:rsidTr="00192DCD">
        <w:trPr>
          <w:trHeight w:val="300"/>
          <w:tblHeader/>
        </w:trPr>
        <w:tc>
          <w:tcPr>
            <w:tcW w:w="1498" w:type="dxa"/>
            <w:shd w:val="clear" w:color="auto" w:fill="007D57"/>
            <w:noWrap/>
            <w:vAlign w:val="bottom"/>
            <w:hideMark/>
          </w:tcPr>
          <w:p w:rsidR="00317463" w:rsidRPr="00192DCD" w:rsidRDefault="00535730" w:rsidP="00317463">
            <w:pPr>
              <w:spacing w:after="0"/>
              <w:rPr>
                <w:rFonts w:eastAsia="Times New Roman" w:cs="Arial"/>
                <w:b/>
                <w:color w:val="FFFFFF" w:themeColor="background1"/>
                <w:lang w:eastAsia="en-AU"/>
              </w:rPr>
            </w:pPr>
            <w:r>
              <w:rPr>
                <w:rFonts w:eastAsia="Times New Roman" w:cs="Arial"/>
                <w:b/>
                <w:color w:val="FFFFFF" w:themeColor="background1"/>
                <w:lang w:eastAsia="en-AU"/>
              </w:rPr>
              <w:t>Item</w:t>
            </w:r>
          </w:p>
        </w:tc>
        <w:tc>
          <w:tcPr>
            <w:tcW w:w="2545" w:type="dxa"/>
            <w:shd w:val="clear" w:color="auto" w:fill="007D57"/>
            <w:noWrap/>
            <w:vAlign w:val="bottom"/>
            <w:hideMark/>
          </w:tcPr>
          <w:p w:rsidR="00317463" w:rsidRPr="00192DCD" w:rsidRDefault="00317463" w:rsidP="00317463">
            <w:pPr>
              <w:spacing w:after="0"/>
              <w:rPr>
                <w:rFonts w:eastAsia="Times New Roman" w:cs="Arial"/>
                <w:b/>
                <w:color w:val="FFFFFF" w:themeColor="background1"/>
                <w:lang w:eastAsia="en-AU"/>
              </w:rPr>
            </w:pPr>
            <w:r w:rsidRPr="00192DCD">
              <w:rPr>
                <w:rFonts w:eastAsia="Times New Roman" w:cs="Arial"/>
                <w:b/>
                <w:color w:val="FFFFFF" w:themeColor="background1"/>
                <w:lang w:eastAsia="en-AU"/>
              </w:rPr>
              <w:t>Bank</w:t>
            </w:r>
          </w:p>
        </w:tc>
        <w:tc>
          <w:tcPr>
            <w:tcW w:w="5091" w:type="dxa"/>
            <w:shd w:val="clear" w:color="auto" w:fill="007D57"/>
            <w:noWrap/>
            <w:vAlign w:val="bottom"/>
            <w:hideMark/>
          </w:tcPr>
          <w:p w:rsidR="00317463" w:rsidRPr="00192DCD" w:rsidRDefault="00317463" w:rsidP="00317463">
            <w:pPr>
              <w:spacing w:after="0"/>
              <w:rPr>
                <w:rFonts w:eastAsia="Times New Roman" w:cs="Arial"/>
                <w:b/>
                <w:color w:val="FFFFFF" w:themeColor="background1"/>
                <w:lang w:eastAsia="en-AU"/>
              </w:rPr>
            </w:pPr>
            <w:r w:rsidRPr="00192DCD">
              <w:rPr>
                <w:rFonts w:eastAsia="Times New Roman" w:cs="Arial"/>
                <w:b/>
                <w:color w:val="FFFFFF" w:themeColor="background1"/>
                <w:lang w:eastAsia="en-AU"/>
              </w:rPr>
              <w:t xml:space="preserve">External equity contribution from investor </w:t>
            </w:r>
          </w:p>
        </w:tc>
      </w:tr>
      <w:tr w:rsidR="00317463" w:rsidRPr="00535730" w:rsidTr="00192DCD">
        <w:trPr>
          <w:trHeight w:val="300"/>
        </w:trPr>
        <w:tc>
          <w:tcPr>
            <w:tcW w:w="1498"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Distribution</w:t>
            </w:r>
          </w:p>
        </w:tc>
        <w:tc>
          <w:tcPr>
            <w:tcW w:w="2545"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Fixed, regardless of farm performance</w:t>
            </w:r>
          </w:p>
        </w:tc>
        <w:tc>
          <w:tcPr>
            <w:tcW w:w="5091" w:type="dxa"/>
            <w:shd w:val="clear" w:color="auto" w:fill="auto"/>
            <w:noWrap/>
            <w:vAlign w:val="bottom"/>
            <w:hideMark/>
          </w:tcPr>
          <w:p w:rsidR="00317463" w:rsidRPr="00192DCD" w:rsidRDefault="00317463" w:rsidP="00535730">
            <w:pPr>
              <w:spacing w:after="0"/>
              <w:rPr>
                <w:rFonts w:eastAsia="Times New Roman" w:cs="Arial"/>
                <w:color w:val="000000"/>
                <w:lang w:eastAsia="en-AU"/>
              </w:rPr>
            </w:pPr>
            <w:r w:rsidRPr="00192DCD">
              <w:rPr>
                <w:rFonts w:eastAsia="Times New Roman" w:cs="Arial"/>
                <w:color w:val="000000"/>
                <w:lang w:eastAsia="en-AU"/>
              </w:rPr>
              <w:t xml:space="preserve">Distribution is a </w:t>
            </w:r>
            <w:r w:rsidR="00535730">
              <w:rPr>
                <w:rFonts w:eastAsia="Times New Roman" w:cs="Arial"/>
                <w:color w:val="000000"/>
                <w:lang w:eastAsia="en-AU"/>
              </w:rPr>
              <w:t>percentage (%)</w:t>
            </w:r>
            <w:r w:rsidR="00535730" w:rsidRPr="00192DCD">
              <w:rPr>
                <w:rFonts w:eastAsia="Times New Roman" w:cs="Arial"/>
                <w:color w:val="000000"/>
                <w:lang w:eastAsia="en-AU"/>
              </w:rPr>
              <w:t xml:space="preserve"> </w:t>
            </w:r>
            <w:r w:rsidRPr="00192DCD">
              <w:rPr>
                <w:rFonts w:eastAsia="Times New Roman" w:cs="Arial"/>
                <w:color w:val="000000"/>
                <w:lang w:eastAsia="en-AU"/>
              </w:rPr>
              <w:t>profit, so investor returns match farm performance</w:t>
            </w:r>
            <w:r w:rsidR="00535730">
              <w:rPr>
                <w:rFonts w:eastAsia="Times New Roman" w:cs="Arial"/>
                <w:color w:val="000000"/>
                <w:lang w:eastAsia="en-AU"/>
              </w:rPr>
              <w:t>.</w:t>
            </w:r>
          </w:p>
        </w:tc>
      </w:tr>
      <w:tr w:rsidR="00317463" w:rsidRPr="00535730" w:rsidTr="00192DCD">
        <w:trPr>
          <w:trHeight w:val="300"/>
        </w:trPr>
        <w:tc>
          <w:tcPr>
            <w:tcW w:w="1498"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Compliance</w:t>
            </w:r>
          </w:p>
        </w:tc>
        <w:tc>
          <w:tcPr>
            <w:tcW w:w="2545" w:type="dxa"/>
            <w:shd w:val="clear" w:color="auto" w:fill="auto"/>
            <w:noWrap/>
            <w:vAlign w:val="bottom"/>
            <w:hideMark/>
          </w:tcPr>
          <w:p w:rsidR="00317463" w:rsidRPr="00192DCD" w:rsidRDefault="00535730" w:rsidP="00317463">
            <w:pPr>
              <w:spacing w:after="0"/>
              <w:rPr>
                <w:rFonts w:eastAsia="Times New Roman" w:cs="Arial"/>
                <w:color w:val="000000"/>
                <w:lang w:eastAsia="en-AU"/>
              </w:rPr>
            </w:pPr>
            <w:r>
              <w:rPr>
                <w:rFonts w:eastAsia="Times New Roman" w:cs="Arial"/>
                <w:color w:val="000000"/>
                <w:lang w:eastAsia="en-AU"/>
              </w:rPr>
              <w:t>A</w:t>
            </w:r>
            <w:r w:rsidRPr="00192DCD">
              <w:rPr>
                <w:rFonts w:eastAsia="Times New Roman" w:cs="Arial"/>
                <w:color w:val="000000"/>
                <w:lang w:eastAsia="en-AU"/>
              </w:rPr>
              <w:t xml:space="preserve">nnual </w:t>
            </w:r>
            <w:r w:rsidR="00317463" w:rsidRPr="00192DCD">
              <w:rPr>
                <w:rFonts w:eastAsia="Times New Roman" w:cs="Arial"/>
                <w:color w:val="000000"/>
                <w:lang w:eastAsia="en-AU"/>
              </w:rPr>
              <w:t>or semi-annual review</w:t>
            </w:r>
          </w:p>
        </w:tc>
        <w:tc>
          <w:tcPr>
            <w:tcW w:w="5091" w:type="dxa"/>
            <w:shd w:val="clear" w:color="auto" w:fill="auto"/>
            <w:noWrap/>
            <w:vAlign w:val="bottom"/>
            <w:hideMark/>
          </w:tcPr>
          <w:p w:rsidR="00317463" w:rsidRPr="00192DCD" w:rsidRDefault="00535730" w:rsidP="00317463">
            <w:pPr>
              <w:spacing w:after="0"/>
              <w:rPr>
                <w:rFonts w:eastAsia="Times New Roman" w:cs="Arial"/>
                <w:color w:val="000000"/>
                <w:lang w:eastAsia="en-AU"/>
              </w:rPr>
            </w:pPr>
            <w:r w:rsidRPr="00535730">
              <w:rPr>
                <w:rFonts w:eastAsia="Times New Roman" w:cs="Arial"/>
                <w:color w:val="000000"/>
                <w:lang w:eastAsia="en-AU"/>
              </w:rPr>
              <w:t>Semi-annual</w:t>
            </w:r>
            <w:r w:rsidR="004E1CCA" w:rsidRPr="00192DCD">
              <w:rPr>
                <w:rFonts w:eastAsia="Times New Roman" w:cs="Arial"/>
                <w:color w:val="000000"/>
                <w:lang w:eastAsia="en-AU"/>
              </w:rPr>
              <w:t xml:space="preserve"> or quarterly</w:t>
            </w:r>
            <w:r w:rsidR="00317463" w:rsidRPr="00192DCD">
              <w:rPr>
                <w:rFonts w:eastAsia="Times New Roman" w:cs="Arial"/>
                <w:color w:val="000000"/>
                <w:lang w:eastAsia="en-AU"/>
              </w:rPr>
              <w:t xml:space="preserve"> provision of accounts and operational updates, possibly more scrutiny depending on the investor.</w:t>
            </w:r>
          </w:p>
        </w:tc>
      </w:tr>
      <w:tr w:rsidR="00317463" w:rsidRPr="00535730" w:rsidTr="00192DCD">
        <w:trPr>
          <w:trHeight w:val="300"/>
        </w:trPr>
        <w:tc>
          <w:tcPr>
            <w:tcW w:w="1498"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Repayment</w:t>
            </w:r>
          </w:p>
        </w:tc>
        <w:tc>
          <w:tcPr>
            <w:tcW w:w="2545" w:type="dxa"/>
            <w:shd w:val="clear" w:color="auto" w:fill="auto"/>
            <w:noWrap/>
            <w:vAlign w:val="bottom"/>
            <w:hideMark/>
          </w:tcPr>
          <w:p w:rsidR="00317463" w:rsidRPr="00192DCD" w:rsidRDefault="00535730" w:rsidP="00317463">
            <w:pPr>
              <w:spacing w:after="0"/>
              <w:rPr>
                <w:rFonts w:eastAsia="Times New Roman" w:cs="Arial"/>
                <w:color w:val="000000"/>
                <w:lang w:eastAsia="en-AU"/>
              </w:rPr>
            </w:pPr>
            <w:r>
              <w:rPr>
                <w:rFonts w:eastAsia="Times New Roman" w:cs="Arial"/>
                <w:color w:val="000000"/>
                <w:lang w:eastAsia="en-AU"/>
              </w:rPr>
              <w:t>O</w:t>
            </w:r>
            <w:r w:rsidRPr="00192DCD">
              <w:rPr>
                <w:rFonts w:eastAsia="Times New Roman" w:cs="Arial"/>
                <w:color w:val="000000"/>
                <w:lang w:eastAsia="en-AU"/>
              </w:rPr>
              <w:t xml:space="preserve">n </w:t>
            </w:r>
            <w:r w:rsidR="00317463" w:rsidRPr="00192DCD">
              <w:rPr>
                <w:rFonts w:eastAsia="Times New Roman" w:cs="Arial"/>
                <w:color w:val="000000"/>
                <w:lang w:eastAsia="en-AU"/>
              </w:rPr>
              <w:t>an agreed term</w:t>
            </w:r>
          </w:p>
        </w:tc>
        <w:tc>
          <w:tcPr>
            <w:tcW w:w="5091" w:type="dxa"/>
            <w:shd w:val="clear" w:color="auto" w:fill="auto"/>
            <w:noWrap/>
            <w:vAlign w:val="bottom"/>
            <w:hideMark/>
          </w:tcPr>
          <w:p w:rsidR="00317463" w:rsidRPr="00192DCD" w:rsidRDefault="00317463" w:rsidP="0022607A">
            <w:pPr>
              <w:spacing w:after="0"/>
              <w:rPr>
                <w:rFonts w:eastAsia="Times New Roman" w:cs="Arial"/>
                <w:color w:val="000000"/>
                <w:lang w:eastAsia="en-AU"/>
              </w:rPr>
            </w:pPr>
            <w:r w:rsidRPr="00192DCD">
              <w:rPr>
                <w:rFonts w:eastAsia="Times New Roman" w:cs="Arial"/>
                <w:color w:val="000000"/>
                <w:lang w:eastAsia="en-AU"/>
              </w:rPr>
              <w:t>Investor's equity contribution remains fixed</w:t>
            </w:r>
            <w:r w:rsidR="0022607A" w:rsidRPr="00192DCD">
              <w:rPr>
                <w:rFonts w:eastAsia="Times New Roman" w:cs="Arial"/>
                <w:color w:val="000000"/>
                <w:lang w:eastAsia="en-AU"/>
              </w:rPr>
              <w:t xml:space="preserve"> with no repayments. However the investor will need exit options so methods on calculating ownership value needs to be agreed. </w:t>
            </w:r>
          </w:p>
        </w:tc>
      </w:tr>
      <w:tr w:rsidR="00317463" w:rsidRPr="00535730" w:rsidTr="00192DCD">
        <w:trPr>
          <w:trHeight w:val="300"/>
        </w:trPr>
        <w:tc>
          <w:tcPr>
            <w:tcW w:w="1498"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Cost</w:t>
            </w:r>
          </w:p>
        </w:tc>
        <w:tc>
          <w:tcPr>
            <w:tcW w:w="2545"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Depends on bank rates and credit risk</w:t>
            </w:r>
          </w:p>
        </w:tc>
        <w:tc>
          <w:tcPr>
            <w:tcW w:w="5091"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 xml:space="preserve">Investor likely to seek returns comparable to other assets/operations with similar risk profile. Must outperform bank interest on average.  </w:t>
            </w:r>
          </w:p>
        </w:tc>
      </w:tr>
      <w:tr w:rsidR="00317463" w:rsidRPr="00535730" w:rsidTr="00192DCD">
        <w:trPr>
          <w:trHeight w:val="300"/>
        </w:trPr>
        <w:tc>
          <w:tcPr>
            <w:tcW w:w="1498"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Management fee</w:t>
            </w:r>
          </w:p>
        </w:tc>
        <w:tc>
          <w:tcPr>
            <w:tcW w:w="2545"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Bank paid before farmer</w:t>
            </w:r>
          </w:p>
        </w:tc>
        <w:tc>
          <w:tcPr>
            <w:tcW w:w="5091"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 xml:space="preserve">Farmer paid management fee before profits are distributed to investor. </w:t>
            </w:r>
          </w:p>
        </w:tc>
      </w:tr>
      <w:tr w:rsidR="00317463" w:rsidRPr="00535730" w:rsidTr="00192DCD">
        <w:trPr>
          <w:trHeight w:val="300"/>
        </w:trPr>
        <w:tc>
          <w:tcPr>
            <w:tcW w:w="1498"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Losses</w:t>
            </w:r>
          </w:p>
        </w:tc>
        <w:tc>
          <w:tcPr>
            <w:tcW w:w="2545" w:type="dxa"/>
            <w:shd w:val="clear" w:color="auto" w:fill="auto"/>
            <w:noWrap/>
            <w:vAlign w:val="bottom"/>
            <w:hideMark/>
          </w:tcPr>
          <w:p w:rsidR="00317463" w:rsidRPr="00192DCD" w:rsidRDefault="00317463" w:rsidP="004E1CCA">
            <w:pPr>
              <w:spacing w:after="0"/>
              <w:rPr>
                <w:rFonts w:eastAsia="Times New Roman" w:cs="Arial"/>
                <w:color w:val="000000"/>
                <w:lang w:eastAsia="en-AU"/>
              </w:rPr>
            </w:pPr>
            <w:r w:rsidRPr="00192DCD">
              <w:rPr>
                <w:rFonts w:eastAsia="Times New Roman" w:cs="Arial"/>
                <w:color w:val="000000"/>
                <w:lang w:eastAsia="en-AU"/>
              </w:rPr>
              <w:t xml:space="preserve">Bank paid regardless of </w:t>
            </w:r>
            <w:r w:rsidR="004E1CCA" w:rsidRPr="00192DCD">
              <w:rPr>
                <w:rFonts w:eastAsia="Times New Roman" w:cs="Arial"/>
                <w:color w:val="000000"/>
                <w:lang w:eastAsia="en-AU"/>
              </w:rPr>
              <w:t>losses</w:t>
            </w:r>
          </w:p>
        </w:tc>
        <w:tc>
          <w:tcPr>
            <w:tcW w:w="5091"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 xml:space="preserve">Investor only paid if profitable year, losses may </w:t>
            </w:r>
            <w:r w:rsidR="00E04FC6">
              <w:rPr>
                <w:rFonts w:eastAsia="Times New Roman" w:cs="Arial"/>
                <w:color w:val="000000"/>
                <w:lang w:eastAsia="en-AU"/>
              </w:rPr>
              <w:t xml:space="preserve">be </w:t>
            </w:r>
            <w:r w:rsidRPr="00192DCD">
              <w:rPr>
                <w:rFonts w:eastAsia="Times New Roman" w:cs="Arial"/>
                <w:color w:val="000000"/>
                <w:lang w:eastAsia="en-AU"/>
              </w:rPr>
              <w:t>carried over (if arranged with investor)</w:t>
            </w:r>
            <w:r w:rsidR="00535730">
              <w:rPr>
                <w:rFonts w:eastAsia="Times New Roman" w:cs="Arial"/>
                <w:color w:val="000000"/>
                <w:lang w:eastAsia="en-AU"/>
              </w:rPr>
              <w:t>.</w:t>
            </w:r>
          </w:p>
        </w:tc>
      </w:tr>
      <w:tr w:rsidR="00317463" w:rsidRPr="00535730" w:rsidTr="00192DCD">
        <w:trPr>
          <w:trHeight w:val="300"/>
        </w:trPr>
        <w:tc>
          <w:tcPr>
            <w:tcW w:w="1498" w:type="dxa"/>
            <w:shd w:val="clear" w:color="auto" w:fill="auto"/>
            <w:noWrap/>
            <w:vAlign w:val="bottom"/>
            <w:hideMark/>
          </w:tcPr>
          <w:p w:rsidR="00317463" w:rsidRPr="00192DCD" w:rsidRDefault="00317463" w:rsidP="00535730">
            <w:pPr>
              <w:spacing w:after="0"/>
              <w:rPr>
                <w:rFonts w:eastAsia="Times New Roman" w:cs="Arial"/>
                <w:color w:val="000000"/>
                <w:lang w:eastAsia="en-AU"/>
              </w:rPr>
            </w:pPr>
            <w:r w:rsidRPr="00192DCD">
              <w:rPr>
                <w:rFonts w:eastAsia="Times New Roman" w:cs="Arial"/>
                <w:color w:val="000000"/>
                <w:lang w:eastAsia="en-AU"/>
              </w:rPr>
              <w:t xml:space="preserve">Capital gains </w:t>
            </w:r>
            <w:r w:rsidR="00535730">
              <w:rPr>
                <w:rFonts w:eastAsia="Times New Roman" w:cs="Arial"/>
                <w:color w:val="000000"/>
                <w:lang w:eastAsia="en-AU"/>
              </w:rPr>
              <w:t>–</w:t>
            </w:r>
            <w:r w:rsidR="00535730" w:rsidRPr="00192DCD">
              <w:rPr>
                <w:rFonts w:eastAsia="Times New Roman" w:cs="Arial"/>
                <w:color w:val="000000"/>
                <w:lang w:eastAsia="en-AU"/>
              </w:rPr>
              <w:t xml:space="preserve"> </w:t>
            </w:r>
            <w:r w:rsidRPr="00192DCD">
              <w:rPr>
                <w:rFonts w:eastAsia="Times New Roman" w:cs="Arial"/>
                <w:color w:val="000000"/>
                <w:lang w:eastAsia="en-AU"/>
              </w:rPr>
              <w:t>land</w:t>
            </w:r>
          </w:p>
        </w:tc>
        <w:tc>
          <w:tcPr>
            <w:tcW w:w="2545"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100% to farmer</w:t>
            </w:r>
          </w:p>
        </w:tc>
        <w:tc>
          <w:tcPr>
            <w:tcW w:w="5091" w:type="dxa"/>
            <w:shd w:val="clear" w:color="auto" w:fill="auto"/>
            <w:noWrap/>
            <w:vAlign w:val="bottom"/>
            <w:hideMark/>
          </w:tcPr>
          <w:p w:rsidR="00317463" w:rsidRPr="00192DCD" w:rsidRDefault="009825B3" w:rsidP="009825B3">
            <w:pPr>
              <w:spacing w:after="0"/>
              <w:rPr>
                <w:rFonts w:eastAsia="Times New Roman" w:cs="Arial"/>
                <w:color w:val="000000"/>
                <w:lang w:eastAsia="en-AU"/>
              </w:rPr>
            </w:pPr>
            <w:r w:rsidRPr="00192DCD">
              <w:rPr>
                <w:rFonts w:eastAsia="Times New Roman" w:cs="Arial"/>
                <w:color w:val="000000"/>
                <w:lang w:eastAsia="en-AU"/>
              </w:rPr>
              <w:t>Capital gains on land are retained by owner of the land. If investor funds go towards land ownership</w:t>
            </w:r>
            <w:r w:rsidR="00535730">
              <w:rPr>
                <w:rFonts w:eastAsia="Times New Roman" w:cs="Arial"/>
                <w:color w:val="000000"/>
                <w:lang w:eastAsia="en-AU"/>
              </w:rPr>
              <w:t>,</w:t>
            </w:r>
            <w:r w:rsidRPr="00192DCD">
              <w:rPr>
                <w:rFonts w:eastAsia="Times New Roman" w:cs="Arial"/>
                <w:color w:val="000000"/>
                <w:lang w:eastAsia="en-AU"/>
              </w:rPr>
              <w:t xml:space="preserve"> terms around gains need to be negotiated</w:t>
            </w:r>
            <w:r w:rsidR="00317463" w:rsidRPr="00192DCD">
              <w:rPr>
                <w:rFonts w:eastAsia="Times New Roman" w:cs="Arial"/>
                <w:color w:val="000000"/>
                <w:lang w:eastAsia="en-AU"/>
              </w:rPr>
              <w:t xml:space="preserve"> and asset revaluation reserve </w:t>
            </w:r>
            <w:r w:rsidRPr="00192DCD">
              <w:rPr>
                <w:rFonts w:eastAsia="Times New Roman" w:cs="Arial"/>
                <w:color w:val="000000"/>
                <w:lang w:eastAsia="en-AU"/>
              </w:rPr>
              <w:t>may need to</w:t>
            </w:r>
            <w:r w:rsidR="00317463" w:rsidRPr="00192DCD">
              <w:rPr>
                <w:rFonts w:eastAsia="Times New Roman" w:cs="Arial"/>
                <w:color w:val="000000"/>
                <w:lang w:eastAsia="en-AU"/>
              </w:rPr>
              <w:t xml:space="preserve"> be created and liquidated</w:t>
            </w:r>
            <w:r w:rsidRPr="00192DCD">
              <w:rPr>
                <w:rFonts w:eastAsia="Times New Roman" w:cs="Arial"/>
                <w:color w:val="000000"/>
                <w:lang w:eastAsia="en-AU"/>
              </w:rPr>
              <w:t>. Sometimes</w:t>
            </w:r>
            <w:r w:rsidR="00317463" w:rsidRPr="00192DCD">
              <w:rPr>
                <w:rFonts w:eastAsia="Times New Roman" w:cs="Arial"/>
                <w:color w:val="000000"/>
                <w:lang w:eastAsia="en-AU"/>
              </w:rPr>
              <w:t xml:space="preserve"> </w:t>
            </w:r>
            <w:r w:rsidRPr="00192DCD">
              <w:rPr>
                <w:rFonts w:eastAsia="Times New Roman" w:cs="Arial"/>
                <w:color w:val="000000"/>
                <w:lang w:eastAsia="en-AU"/>
              </w:rPr>
              <w:t>investor’s capital is only for</w:t>
            </w:r>
            <w:r w:rsidR="004E1CCA" w:rsidRPr="00192DCD">
              <w:rPr>
                <w:rFonts w:eastAsia="Times New Roman" w:cs="Arial"/>
                <w:color w:val="000000"/>
                <w:lang w:eastAsia="en-AU"/>
              </w:rPr>
              <w:t xml:space="preserve"> </w:t>
            </w:r>
            <w:r w:rsidR="00317463" w:rsidRPr="00192DCD">
              <w:rPr>
                <w:rFonts w:eastAsia="Times New Roman" w:cs="Arial"/>
                <w:color w:val="000000"/>
                <w:lang w:eastAsia="en-AU"/>
              </w:rPr>
              <w:t>working capital, plant and sheep</w:t>
            </w:r>
            <w:r w:rsidRPr="00192DCD">
              <w:rPr>
                <w:rFonts w:eastAsia="Times New Roman" w:cs="Arial"/>
                <w:color w:val="000000"/>
                <w:lang w:eastAsia="en-AU"/>
              </w:rPr>
              <w:t xml:space="preserve">. </w:t>
            </w:r>
          </w:p>
        </w:tc>
      </w:tr>
      <w:tr w:rsidR="00317463" w:rsidRPr="00535730" w:rsidTr="00192DCD">
        <w:trPr>
          <w:trHeight w:val="300"/>
        </w:trPr>
        <w:tc>
          <w:tcPr>
            <w:tcW w:w="1498"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Exit</w:t>
            </w:r>
          </w:p>
        </w:tc>
        <w:tc>
          <w:tcPr>
            <w:tcW w:w="2545"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Can foreclose if terms are breached</w:t>
            </w:r>
          </w:p>
        </w:tc>
        <w:tc>
          <w:tcPr>
            <w:tcW w:w="5091" w:type="dxa"/>
            <w:shd w:val="clear" w:color="auto" w:fill="auto"/>
            <w:noWrap/>
            <w:vAlign w:val="bottom"/>
            <w:hideMark/>
          </w:tcPr>
          <w:p w:rsidR="00317463" w:rsidRPr="00192DCD" w:rsidRDefault="00317463" w:rsidP="00317463">
            <w:pPr>
              <w:spacing w:after="0"/>
              <w:rPr>
                <w:rFonts w:eastAsia="Times New Roman" w:cs="Arial"/>
                <w:color w:val="000000"/>
                <w:lang w:eastAsia="en-AU"/>
              </w:rPr>
            </w:pPr>
            <w:r w:rsidRPr="00192DCD">
              <w:rPr>
                <w:rFonts w:eastAsia="Times New Roman" w:cs="Arial"/>
                <w:color w:val="000000"/>
                <w:lang w:eastAsia="en-AU"/>
              </w:rPr>
              <w:t xml:space="preserve">Exit terms to be negotiated with investor including valuation methodology of business and assets. May have a fixed term with option to extend. Farmer may ask for first rights to purchase. </w:t>
            </w:r>
          </w:p>
        </w:tc>
      </w:tr>
    </w:tbl>
    <w:p w:rsidR="00524F3B" w:rsidRDefault="00524F3B" w:rsidP="003B6012">
      <w:pPr>
        <w:rPr>
          <w:color w:val="FF0000"/>
        </w:rPr>
      </w:pPr>
    </w:p>
    <w:p w:rsidR="00A66F7E" w:rsidRDefault="00934EBA" w:rsidP="00192DCD">
      <w:pPr>
        <w:pStyle w:val="Heading3"/>
      </w:pPr>
      <w:bookmarkStart w:id="46" w:name="_Toc427737856"/>
      <w:bookmarkStart w:id="47" w:name="_Toc427925855"/>
      <w:r w:rsidRPr="00632AAE">
        <w:t xml:space="preserve">Case </w:t>
      </w:r>
      <w:r w:rsidR="00632AAE" w:rsidRPr="00632AAE">
        <w:t>s</w:t>
      </w:r>
      <w:r w:rsidRPr="00632AAE">
        <w:t>tudy</w:t>
      </w:r>
      <w:bookmarkEnd w:id="46"/>
      <w:bookmarkEnd w:id="47"/>
      <w:r w:rsidR="00632AAE" w:rsidRPr="00632AAE">
        <w:t xml:space="preserve"> </w:t>
      </w:r>
    </w:p>
    <w:p w:rsidR="00E71783" w:rsidRPr="00632AAE" w:rsidRDefault="00A66F7E" w:rsidP="00192DCD">
      <w:pPr>
        <w:pStyle w:val="Subtitle"/>
      </w:pPr>
      <w:r>
        <w:t>E</w:t>
      </w:r>
      <w:r w:rsidR="00632AAE" w:rsidRPr="00632AAE">
        <w:t xml:space="preserve">quity </w:t>
      </w:r>
      <w:r w:rsidR="004D4951" w:rsidRPr="00632AAE">
        <w:t>partnerships</w:t>
      </w:r>
      <w:r w:rsidR="00E71783" w:rsidRPr="00632AAE">
        <w:t xml:space="preserve"> </w:t>
      </w:r>
      <w:r w:rsidR="004D4951" w:rsidRPr="00632AAE">
        <w:t xml:space="preserve">in </w:t>
      </w:r>
      <w:r w:rsidR="00632AAE" w:rsidRPr="00632AAE">
        <w:t>New Zealand (</w:t>
      </w:r>
      <w:r w:rsidR="00E71783" w:rsidRPr="00632AAE">
        <w:t>NZ</w:t>
      </w:r>
      <w:r w:rsidR="00632AAE" w:rsidRPr="00632AAE">
        <w:t>)</w:t>
      </w:r>
      <w:r w:rsidR="00E71783" w:rsidRPr="00632AAE">
        <w:t xml:space="preserve"> </w:t>
      </w:r>
      <w:r w:rsidR="00632AAE" w:rsidRPr="00632AAE">
        <w:t xml:space="preserve">dairy industry </w:t>
      </w:r>
    </w:p>
    <w:p w:rsidR="00487718" w:rsidRDefault="0066396D" w:rsidP="00E71783">
      <w:r w:rsidRPr="00E71783">
        <w:t>Equity partnerships</w:t>
      </w:r>
      <w:r w:rsidR="00E71783" w:rsidRPr="00E71783">
        <w:t xml:space="preserve"> have become prevalent in the New Zealand</w:t>
      </w:r>
      <w:r w:rsidRPr="00E71783">
        <w:t xml:space="preserve"> dairy industry. ‘Equity </w:t>
      </w:r>
      <w:r w:rsidR="00632AAE">
        <w:t>p</w:t>
      </w:r>
      <w:r w:rsidR="00632AAE" w:rsidRPr="00E71783">
        <w:t xml:space="preserve">artnerships’ </w:t>
      </w:r>
      <w:r w:rsidRPr="00E71783">
        <w:t xml:space="preserve">exist where a number of people have pooled their equity to become partners. In most cases in NZ they have </w:t>
      </w:r>
      <w:r w:rsidR="00A65BFB" w:rsidRPr="00E71783">
        <w:t xml:space="preserve">pooled resources </w:t>
      </w:r>
      <w:r w:rsidR="00E71783" w:rsidRPr="00E71783">
        <w:t>to form</w:t>
      </w:r>
      <w:r w:rsidRPr="00E71783">
        <w:t xml:space="preserve"> a ‘company’</w:t>
      </w:r>
      <w:r w:rsidR="00A65BFB" w:rsidRPr="00E71783">
        <w:t xml:space="preserve">. </w:t>
      </w:r>
      <w:r w:rsidR="004734AF">
        <w:t xml:space="preserve">A key advantage of equity partnerships is that it enables farming on a larger scale than </w:t>
      </w:r>
      <w:r w:rsidR="00DC0341">
        <w:t xml:space="preserve">would be </w:t>
      </w:r>
      <w:r w:rsidR="004734AF">
        <w:t>otherwise</w:t>
      </w:r>
      <w:r w:rsidR="00487718">
        <w:t xml:space="preserve"> </w:t>
      </w:r>
      <w:r w:rsidR="004734AF">
        <w:t xml:space="preserve">possible. </w:t>
      </w:r>
      <w:r w:rsidR="00A65BFB" w:rsidRPr="00E71783">
        <w:t xml:space="preserve">Physical involvement may range from equity interest only (‘investor’), equity interest and active involvement (‘managing partner) or </w:t>
      </w:r>
      <w:r w:rsidR="00E71783" w:rsidRPr="00E71783">
        <w:t>‘</w:t>
      </w:r>
      <w:r w:rsidR="00A65BFB" w:rsidRPr="00E71783">
        <w:t>manager</w:t>
      </w:r>
      <w:r w:rsidR="00E71783" w:rsidRPr="00E71783">
        <w:t>’</w:t>
      </w:r>
      <w:r w:rsidR="00A65BFB" w:rsidRPr="00E71783">
        <w:t xml:space="preserve">, whose employment is separate from shareholding. </w:t>
      </w:r>
    </w:p>
    <w:p w:rsidR="0066396D" w:rsidRDefault="00A65BFB" w:rsidP="00E71783">
      <w:r w:rsidRPr="00E71783">
        <w:lastRenderedPageBreak/>
        <w:t>Equity partners</w:t>
      </w:r>
      <w:r w:rsidR="00E71783" w:rsidRPr="00E71783">
        <w:t>hips allow outsiders to invest</w:t>
      </w:r>
      <w:r w:rsidR="00487718">
        <w:t xml:space="preserve"> in the industry</w:t>
      </w:r>
      <w:r w:rsidR="00E71783" w:rsidRPr="00E71783">
        <w:t xml:space="preserve">; </w:t>
      </w:r>
      <w:r w:rsidRPr="00E71783">
        <w:t>pro</w:t>
      </w:r>
      <w:r w:rsidR="00E71783" w:rsidRPr="00E71783">
        <w:t>vid</w:t>
      </w:r>
      <w:r w:rsidRPr="00E71783">
        <w:t>e an entry poi</w:t>
      </w:r>
      <w:r w:rsidR="00E71783" w:rsidRPr="00E71783">
        <w:t>n</w:t>
      </w:r>
      <w:r w:rsidRPr="00E71783">
        <w:t>t for managers wanting to create a stake in land ownership</w:t>
      </w:r>
      <w:r w:rsidR="00487718">
        <w:t>;</w:t>
      </w:r>
      <w:r w:rsidRPr="00E71783">
        <w:t xml:space="preserve"> and</w:t>
      </w:r>
      <w:r w:rsidR="00E71783" w:rsidRPr="00E71783">
        <w:t xml:space="preserve"> </w:t>
      </w:r>
      <w:r w:rsidRPr="00E71783">
        <w:t>give landowners th</w:t>
      </w:r>
      <w:r w:rsidR="00E71783" w:rsidRPr="00E71783">
        <w:t>e</w:t>
      </w:r>
      <w:r w:rsidRPr="00E71783">
        <w:t xml:space="preserve"> option </w:t>
      </w:r>
      <w:r w:rsidR="00E71783" w:rsidRPr="00E71783">
        <w:t>to</w:t>
      </w:r>
      <w:r w:rsidRPr="00E71783">
        <w:t xml:space="preserve"> release some equity, with</w:t>
      </w:r>
      <w:r w:rsidR="00F52812">
        <w:t>out</w:t>
      </w:r>
      <w:r w:rsidRPr="00E71783">
        <w:t xml:space="preserve"> rem</w:t>
      </w:r>
      <w:r w:rsidR="00E71783" w:rsidRPr="00E71783">
        <w:t>oving themselves from their farm</w:t>
      </w:r>
      <w:r w:rsidRPr="00E71783">
        <w:t xml:space="preserve">ing asset. </w:t>
      </w:r>
      <w:r w:rsidR="00E71783">
        <w:rPr>
          <w:rStyle w:val="FootnoteReference"/>
        </w:rPr>
        <w:footnoteReference w:id="2"/>
      </w:r>
      <w:r w:rsidR="004734AF">
        <w:t xml:space="preserve"> </w:t>
      </w:r>
    </w:p>
    <w:p w:rsidR="00E71783" w:rsidRDefault="00484F33" w:rsidP="00E71783">
      <w:proofErr w:type="spellStart"/>
      <w:r>
        <w:t>Shadbolt</w:t>
      </w:r>
      <w:proofErr w:type="spellEnd"/>
      <w:r>
        <w:t xml:space="preserve"> and Martin </w:t>
      </w:r>
      <w:r w:rsidR="00BD5649">
        <w:t>found that k</w:t>
      </w:r>
      <w:r w:rsidR="00E71783">
        <w:t>ey factors fundamental to success</w:t>
      </w:r>
      <w:r w:rsidR="004734AF">
        <w:t xml:space="preserve"> of equity partnerships</w:t>
      </w:r>
      <w:r w:rsidR="00BD5649">
        <w:t xml:space="preserve"> in NZ</w:t>
      </w:r>
      <w:r w:rsidR="004734AF">
        <w:t xml:space="preserve"> include</w:t>
      </w:r>
      <w:r w:rsidR="00E71783">
        <w:t>:</w:t>
      </w:r>
    </w:p>
    <w:p w:rsidR="00E71783" w:rsidRDefault="00E71783" w:rsidP="00114D04">
      <w:pPr>
        <w:pStyle w:val="ListParagraph"/>
        <w:numPr>
          <w:ilvl w:val="0"/>
          <w:numId w:val="42"/>
        </w:numPr>
      </w:pPr>
      <w:r>
        <w:t>All equity providers have broadly similar goals</w:t>
      </w:r>
      <w:r w:rsidR="009825B3">
        <w:t>.</w:t>
      </w:r>
    </w:p>
    <w:p w:rsidR="00E71783" w:rsidRDefault="00487718" w:rsidP="00114D04">
      <w:pPr>
        <w:pStyle w:val="ListParagraph"/>
        <w:numPr>
          <w:ilvl w:val="0"/>
          <w:numId w:val="42"/>
        </w:numPr>
      </w:pPr>
      <w:r>
        <w:t>C</w:t>
      </w:r>
      <w:r w:rsidR="00E71783">
        <w:t>lear procedures to provide for the orderly exits of equity holders, if</w:t>
      </w:r>
      <w:r w:rsidR="004734AF">
        <w:t xml:space="preserve"> required</w:t>
      </w:r>
      <w:r w:rsidR="00D27538">
        <w:t xml:space="preserve">, in the future. </w:t>
      </w:r>
    </w:p>
    <w:p w:rsidR="00E71783" w:rsidRDefault="00E71783" w:rsidP="00114D04">
      <w:pPr>
        <w:pStyle w:val="ListParagraph"/>
        <w:numPr>
          <w:ilvl w:val="0"/>
          <w:numId w:val="42"/>
        </w:numPr>
      </w:pPr>
      <w:r>
        <w:t>Issues such as the basis for valuing an equity holder’s interes</w:t>
      </w:r>
      <w:r w:rsidR="004734AF">
        <w:t>t</w:t>
      </w:r>
      <w:r>
        <w:t xml:space="preserve"> and the requirement for notice to be given are critically important. </w:t>
      </w:r>
    </w:p>
    <w:p w:rsidR="004734AF" w:rsidRDefault="004734AF" w:rsidP="00114D04">
      <w:pPr>
        <w:pStyle w:val="ListParagraph"/>
        <w:numPr>
          <w:ilvl w:val="0"/>
          <w:numId w:val="42"/>
        </w:numPr>
      </w:pPr>
      <w:r>
        <w:t>Good financial management, governance and communication polic</w:t>
      </w:r>
      <w:r w:rsidR="00D27538">
        <w:t>i</w:t>
      </w:r>
      <w:r>
        <w:t xml:space="preserve">es </w:t>
      </w:r>
      <w:r w:rsidR="00D27538">
        <w:t xml:space="preserve">and processes </w:t>
      </w:r>
      <w:r>
        <w:t xml:space="preserve">are essential. </w:t>
      </w:r>
    </w:p>
    <w:p w:rsidR="004734AF" w:rsidRDefault="004734AF" w:rsidP="00114D04">
      <w:pPr>
        <w:pStyle w:val="ListParagraph"/>
        <w:numPr>
          <w:ilvl w:val="0"/>
          <w:numId w:val="42"/>
        </w:numPr>
      </w:pPr>
      <w:r>
        <w:t>Roles and responsibilities of decision making processes are clearly defined.</w:t>
      </w:r>
    </w:p>
    <w:p w:rsidR="004734AF" w:rsidRPr="004734AF" w:rsidRDefault="004734AF" w:rsidP="00114D04">
      <w:pPr>
        <w:pStyle w:val="ListParagraph"/>
        <w:numPr>
          <w:ilvl w:val="0"/>
          <w:numId w:val="43"/>
        </w:numPr>
      </w:pPr>
      <w:r w:rsidRPr="004734AF">
        <w:t xml:space="preserve">Dispute resolution processes </w:t>
      </w:r>
      <w:r w:rsidR="00D27538">
        <w:t xml:space="preserve">clearly </w:t>
      </w:r>
      <w:r w:rsidRPr="004734AF">
        <w:t xml:space="preserve">defined. </w:t>
      </w:r>
    </w:p>
    <w:p w:rsidR="00880DAD" w:rsidRDefault="004734AF" w:rsidP="00114D04">
      <w:pPr>
        <w:pStyle w:val="ListParagraph"/>
        <w:numPr>
          <w:ilvl w:val="0"/>
          <w:numId w:val="43"/>
        </w:numPr>
      </w:pPr>
      <w:r w:rsidRPr="004734AF">
        <w:t xml:space="preserve">Determine a common vision for the business and to agree on both cash dividend and growth expectations. </w:t>
      </w:r>
    </w:p>
    <w:p w:rsidR="00880DAD" w:rsidRDefault="00880DAD" w:rsidP="00192DCD">
      <w:pPr>
        <w:pStyle w:val="Caption"/>
        <w:spacing w:before="240"/>
      </w:pPr>
      <w:r>
        <w:t>Table 2 Advantages and disadvantages of owner operator versus equity partnerships (Note: *Perceived advantages and disadvantages of the different structures in the NZ dairy industry found through focus group research carried out by Payne et al</w:t>
      </w:r>
      <w:r>
        <w:rPr>
          <w:rStyle w:val="FootnoteReference"/>
        </w:rPr>
        <w:footnoteReference w:id="3"/>
      </w:r>
      <w:r>
        <w:t>)</w:t>
      </w:r>
    </w:p>
    <w:tbl>
      <w:tblPr>
        <w:tblStyle w:val="TableGrid"/>
        <w:tblW w:w="0" w:type="auto"/>
        <w:tblLook w:val="04A0" w:firstRow="1" w:lastRow="0" w:firstColumn="1" w:lastColumn="0" w:noHBand="0" w:noVBand="1"/>
        <w:tblDescription w:val="Advantages and disadvantages of owner operator compared to equity partnerships"/>
      </w:tblPr>
      <w:tblGrid>
        <w:gridCol w:w="1757"/>
        <w:gridCol w:w="3740"/>
        <w:gridCol w:w="3745"/>
      </w:tblGrid>
      <w:tr w:rsidR="00880DAD" w:rsidRPr="00880DAD" w:rsidTr="00192DCD">
        <w:trPr>
          <w:tblHeader/>
        </w:trPr>
        <w:tc>
          <w:tcPr>
            <w:tcW w:w="1757" w:type="dxa"/>
            <w:shd w:val="clear" w:color="auto" w:fill="007D57"/>
            <w:vAlign w:val="center"/>
          </w:tcPr>
          <w:p w:rsidR="00BD5649" w:rsidRPr="00192DCD" w:rsidRDefault="00BD5649" w:rsidP="00880DAD">
            <w:pPr>
              <w:spacing w:after="0"/>
              <w:ind w:left="45"/>
              <w:rPr>
                <w:b/>
                <w:color w:val="FFFFFF" w:themeColor="background1"/>
              </w:rPr>
            </w:pPr>
            <w:r w:rsidRPr="00192DCD">
              <w:rPr>
                <w:b/>
                <w:color w:val="FFFFFF" w:themeColor="background1"/>
              </w:rPr>
              <w:t>Structure</w:t>
            </w:r>
          </w:p>
        </w:tc>
        <w:tc>
          <w:tcPr>
            <w:tcW w:w="3740" w:type="dxa"/>
            <w:shd w:val="clear" w:color="auto" w:fill="007D57"/>
            <w:vAlign w:val="center"/>
          </w:tcPr>
          <w:p w:rsidR="00BD5649" w:rsidRPr="00192DCD" w:rsidRDefault="00BD5649" w:rsidP="00880DAD">
            <w:pPr>
              <w:spacing w:after="0"/>
              <w:rPr>
                <w:b/>
                <w:color w:val="FFFFFF" w:themeColor="background1"/>
              </w:rPr>
            </w:pPr>
            <w:r w:rsidRPr="00192DCD">
              <w:rPr>
                <w:b/>
                <w:color w:val="FFFFFF" w:themeColor="background1"/>
              </w:rPr>
              <w:t>Owner operator</w:t>
            </w:r>
          </w:p>
        </w:tc>
        <w:tc>
          <w:tcPr>
            <w:tcW w:w="3745" w:type="dxa"/>
            <w:shd w:val="clear" w:color="auto" w:fill="007D57"/>
            <w:vAlign w:val="center"/>
          </w:tcPr>
          <w:p w:rsidR="00BD5649" w:rsidRPr="00192DCD" w:rsidRDefault="00BD5649" w:rsidP="00880DAD">
            <w:pPr>
              <w:spacing w:after="0"/>
              <w:rPr>
                <w:b/>
                <w:color w:val="FFFFFF" w:themeColor="background1"/>
              </w:rPr>
            </w:pPr>
            <w:r w:rsidRPr="00192DCD">
              <w:rPr>
                <w:b/>
                <w:color w:val="FFFFFF" w:themeColor="background1"/>
              </w:rPr>
              <w:t>Equity partnerships</w:t>
            </w:r>
          </w:p>
        </w:tc>
      </w:tr>
      <w:tr w:rsidR="00BD5649" w:rsidTr="00192DCD">
        <w:trPr>
          <w:trHeight w:val="938"/>
        </w:trPr>
        <w:tc>
          <w:tcPr>
            <w:tcW w:w="1757" w:type="dxa"/>
          </w:tcPr>
          <w:p w:rsidR="00BD5649" w:rsidRDefault="00BD5649" w:rsidP="00880DAD">
            <w:pPr>
              <w:spacing w:after="0"/>
            </w:pPr>
            <w:r>
              <w:t>Advantages*</w:t>
            </w:r>
          </w:p>
        </w:tc>
        <w:tc>
          <w:tcPr>
            <w:tcW w:w="3740" w:type="dxa"/>
          </w:tcPr>
          <w:p w:rsidR="00BD5649" w:rsidRDefault="00BD5649" w:rsidP="00880DAD">
            <w:pPr>
              <w:spacing w:after="0"/>
            </w:pPr>
            <w:r>
              <w:t>Asset rich</w:t>
            </w:r>
          </w:p>
          <w:p w:rsidR="00BD5649" w:rsidRDefault="00BD5649" w:rsidP="00880DAD">
            <w:pPr>
              <w:spacing w:after="0"/>
            </w:pPr>
            <w:r>
              <w:t>Stable operation</w:t>
            </w:r>
          </w:p>
          <w:p w:rsidR="00BD5649" w:rsidRDefault="00BD5649" w:rsidP="00880DAD">
            <w:pPr>
              <w:spacing w:after="0"/>
            </w:pPr>
            <w:r>
              <w:t>Labour</w:t>
            </w:r>
          </w:p>
          <w:p w:rsidR="00BD5649" w:rsidRDefault="00BD5649" w:rsidP="00880DAD">
            <w:pPr>
              <w:spacing w:after="0"/>
            </w:pPr>
            <w:r>
              <w:t>Control</w:t>
            </w:r>
          </w:p>
          <w:p w:rsidR="00BD5649" w:rsidRDefault="00BD5649" w:rsidP="00880DAD">
            <w:pPr>
              <w:spacing w:after="0"/>
            </w:pPr>
            <w:r>
              <w:t>Simple decision making</w:t>
            </w:r>
          </w:p>
          <w:p w:rsidR="00BD5649" w:rsidRDefault="00BD5649" w:rsidP="00880DAD">
            <w:pPr>
              <w:spacing w:after="0"/>
            </w:pPr>
            <w:r>
              <w:t>Pride &amp; attachment</w:t>
            </w:r>
          </w:p>
        </w:tc>
        <w:tc>
          <w:tcPr>
            <w:tcW w:w="3745" w:type="dxa"/>
          </w:tcPr>
          <w:p w:rsidR="00BD5649" w:rsidRDefault="00BD5649" w:rsidP="00880DAD">
            <w:pPr>
              <w:spacing w:after="0"/>
            </w:pPr>
            <w:r>
              <w:t>Business approach</w:t>
            </w:r>
          </w:p>
          <w:p w:rsidR="00BD5649" w:rsidRDefault="00BD5649" w:rsidP="00880DAD">
            <w:pPr>
              <w:spacing w:after="0"/>
            </w:pPr>
            <w:r>
              <w:t>Spreading risk</w:t>
            </w:r>
          </w:p>
          <w:p w:rsidR="00BD5649" w:rsidRDefault="00BD5649" w:rsidP="00880DAD">
            <w:pPr>
              <w:spacing w:after="0"/>
            </w:pPr>
            <w:r>
              <w:t>Wider skill base</w:t>
            </w:r>
          </w:p>
          <w:p w:rsidR="00BD5649" w:rsidRDefault="00BD5649" w:rsidP="00880DAD">
            <w:pPr>
              <w:spacing w:after="0"/>
            </w:pPr>
            <w:r>
              <w:t>Scale</w:t>
            </w:r>
          </w:p>
          <w:p w:rsidR="00BD5649" w:rsidRDefault="00BD5649" w:rsidP="00880DAD">
            <w:pPr>
              <w:spacing w:after="0"/>
            </w:pPr>
            <w:r>
              <w:t>Access to capital</w:t>
            </w:r>
          </w:p>
        </w:tc>
      </w:tr>
      <w:tr w:rsidR="00BD5649" w:rsidTr="00192DCD">
        <w:tc>
          <w:tcPr>
            <w:tcW w:w="1757" w:type="dxa"/>
          </w:tcPr>
          <w:p w:rsidR="00BD5649" w:rsidRDefault="00BD5649" w:rsidP="00880DAD">
            <w:pPr>
              <w:spacing w:after="0"/>
            </w:pPr>
            <w:r>
              <w:t>Disadvantages*</w:t>
            </w:r>
          </w:p>
        </w:tc>
        <w:tc>
          <w:tcPr>
            <w:tcW w:w="3740" w:type="dxa"/>
          </w:tcPr>
          <w:p w:rsidR="00BD5649" w:rsidRDefault="00BD5649" w:rsidP="00880DAD">
            <w:pPr>
              <w:spacing w:after="0"/>
            </w:pPr>
            <w:r>
              <w:t>Limited time off-farm</w:t>
            </w:r>
          </w:p>
          <w:p w:rsidR="00BD5649" w:rsidRDefault="00BD5649" w:rsidP="00880DAD">
            <w:pPr>
              <w:spacing w:after="0"/>
            </w:pPr>
            <w:r>
              <w:t>Smaller farms</w:t>
            </w:r>
          </w:p>
          <w:p w:rsidR="00BD5649" w:rsidRDefault="00BD5649" w:rsidP="00880DAD">
            <w:pPr>
              <w:spacing w:after="0"/>
            </w:pPr>
            <w:r>
              <w:t>Over capitalised</w:t>
            </w:r>
          </w:p>
          <w:p w:rsidR="00BD5649" w:rsidRDefault="00BD5649" w:rsidP="00880DAD">
            <w:pPr>
              <w:spacing w:after="0"/>
            </w:pPr>
            <w:r>
              <w:t>Narrow focus</w:t>
            </w:r>
          </w:p>
          <w:p w:rsidR="00BD5649" w:rsidRDefault="00BD5649" w:rsidP="00880DAD">
            <w:pPr>
              <w:spacing w:after="0"/>
            </w:pPr>
            <w:r>
              <w:t>‘Eggs in one basket’</w:t>
            </w:r>
          </w:p>
          <w:p w:rsidR="00BD5649" w:rsidRDefault="00BD5649" w:rsidP="00880DAD">
            <w:pPr>
              <w:spacing w:after="0"/>
            </w:pPr>
            <w:r>
              <w:t>Not treated as an economic unit</w:t>
            </w:r>
          </w:p>
        </w:tc>
        <w:tc>
          <w:tcPr>
            <w:tcW w:w="3745" w:type="dxa"/>
          </w:tcPr>
          <w:p w:rsidR="00BD5649" w:rsidRDefault="00BD5649" w:rsidP="00880DAD">
            <w:pPr>
              <w:spacing w:after="0"/>
            </w:pPr>
            <w:r>
              <w:t>Needs the right mix of people</w:t>
            </w:r>
          </w:p>
          <w:p w:rsidR="00BD5649" w:rsidRDefault="00BD5649" w:rsidP="00880DAD">
            <w:pPr>
              <w:spacing w:after="0"/>
            </w:pPr>
            <w:r>
              <w:t>More people in charge</w:t>
            </w:r>
          </w:p>
          <w:p w:rsidR="00BD5649" w:rsidRDefault="00BD5649" w:rsidP="00880DAD">
            <w:pPr>
              <w:spacing w:after="0"/>
            </w:pPr>
            <w:r>
              <w:t>Cash yield low</w:t>
            </w:r>
          </w:p>
          <w:p w:rsidR="00BD5649" w:rsidRDefault="00BD5649" w:rsidP="00880DAD">
            <w:pPr>
              <w:spacing w:after="0"/>
            </w:pPr>
            <w:r>
              <w:t>Governance process</w:t>
            </w:r>
          </w:p>
          <w:p w:rsidR="00BD5649" w:rsidRDefault="00BD5649" w:rsidP="00880DAD">
            <w:pPr>
              <w:spacing w:after="0"/>
            </w:pPr>
            <w:r>
              <w:t>Lack of emotional attachment</w:t>
            </w:r>
          </w:p>
          <w:p w:rsidR="00BD5649" w:rsidRDefault="00BD5649" w:rsidP="00880DAD">
            <w:pPr>
              <w:spacing w:after="0"/>
            </w:pPr>
            <w:r>
              <w:t xml:space="preserve">Lack of control </w:t>
            </w:r>
          </w:p>
        </w:tc>
      </w:tr>
    </w:tbl>
    <w:p w:rsidR="00051CB3" w:rsidRDefault="00051CB3">
      <w:pPr>
        <w:spacing w:after="200" w:line="276" w:lineRule="auto"/>
        <w:rPr>
          <w:rFonts w:eastAsiaTheme="majorEastAsia" w:cstheme="majorBidi"/>
          <w:b/>
          <w:bCs/>
          <w:color w:val="003C69"/>
          <w:sz w:val="26"/>
          <w:szCs w:val="26"/>
        </w:rPr>
      </w:pPr>
      <w:r>
        <w:br w:type="page"/>
      </w:r>
    </w:p>
    <w:p w:rsidR="00D656A4" w:rsidRDefault="006C6EA4" w:rsidP="00192DCD">
      <w:pPr>
        <w:pStyle w:val="Heading2"/>
        <w:spacing w:before="360"/>
      </w:pPr>
      <w:bookmarkStart w:id="48" w:name="_Toc427925856"/>
      <w:r w:rsidRPr="00880DAD">
        <w:lastRenderedPageBreak/>
        <w:t>Leasing</w:t>
      </w:r>
      <w:r w:rsidR="008D2623">
        <w:t xml:space="preserve"> options</w:t>
      </w:r>
      <w:r w:rsidR="00C164BF">
        <w:t xml:space="preserve"> – stubble, marginal cropping land, </w:t>
      </w:r>
      <w:proofErr w:type="spellStart"/>
      <w:r w:rsidR="00C164BF">
        <w:t>saltland</w:t>
      </w:r>
      <w:proofErr w:type="spellEnd"/>
      <w:r w:rsidR="00C164BF">
        <w:t xml:space="preserve"> pastures</w:t>
      </w:r>
      <w:bookmarkEnd w:id="48"/>
    </w:p>
    <w:p w:rsidR="00880DAD" w:rsidRDefault="006178DD" w:rsidP="00192DCD">
      <w:pPr>
        <w:pStyle w:val="Heading3"/>
      </w:pPr>
      <w:bookmarkStart w:id="49" w:name="_Toc427737858"/>
      <w:bookmarkStart w:id="50" w:name="_Toc427925857"/>
      <w:r w:rsidRPr="006178DD">
        <w:t>The model</w:t>
      </w:r>
      <w:bookmarkEnd w:id="49"/>
      <w:bookmarkEnd w:id="50"/>
    </w:p>
    <w:p w:rsidR="00D758BF" w:rsidRDefault="006178DD" w:rsidP="00783679">
      <w:r w:rsidRPr="006178DD">
        <w:t>Sheep producers lease stubble, non-arable, moderately saline or marginal cropping land from crop produ</w:t>
      </w:r>
      <w:r w:rsidR="00783679">
        <w:t>cers as</w:t>
      </w:r>
      <w:r w:rsidR="00783679" w:rsidRPr="006178DD">
        <w:t xml:space="preserve"> alternative options </w:t>
      </w:r>
      <w:r w:rsidR="00783679">
        <w:t>for feed over summer and autumn at a lower cost to grain feed. Crop producer gains lease income</w:t>
      </w:r>
      <w:r w:rsidR="00D758BF">
        <w:t xml:space="preserve"> as well as </w:t>
      </w:r>
      <w:r w:rsidR="00783679">
        <w:t xml:space="preserve">benefits from sheep such as weed control, stubble removal (lowers frost risk) and </w:t>
      </w:r>
      <w:r w:rsidR="00D758BF">
        <w:t>fertiliser. Cr</w:t>
      </w:r>
      <w:r w:rsidR="00D758BF" w:rsidRPr="006178DD">
        <w:t>op enterprises may be fin</w:t>
      </w:r>
      <w:r w:rsidR="00D758BF">
        <w:t>ancially better off converting marginal</w:t>
      </w:r>
      <w:r w:rsidR="00D758BF" w:rsidRPr="006178DD">
        <w:t xml:space="preserve"> cropping land</w:t>
      </w:r>
      <w:r w:rsidR="00D758BF">
        <w:t xml:space="preserve"> to pastures and leasing it out to sheep producers. </w:t>
      </w:r>
    </w:p>
    <w:p w:rsidR="00880DAD" w:rsidRDefault="00D758BF" w:rsidP="00192DCD">
      <w:pPr>
        <w:pStyle w:val="Heading3"/>
      </w:pPr>
      <w:bookmarkStart w:id="51" w:name="_Toc427737859"/>
      <w:bookmarkStart w:id="52" w:name="_Toc427925858"/>
      <w:r w:rsidRPr="00E95C20">
        <w:t>Suits</w:t>
      </w:r>
      <w:bookmarkEnd w:id="51"/>
      <w:bookmarkEnd w:id="52"/>
    </w:p>
    <w:p w:rsidR="00880DAD" w:rsidRDefault="00D758BF" w:rsidP="00192DCD">
      <w:pPr>
        <w:pStyle w:val="ListParagraph"/>
        <w:numPr>
          <w:ilvl w:val="0"/>
          <w:numId w:val="78"/>
        </w:numPr>
        <w:ind w:left="426"/>
      </w:pPr>
      <w:r>
        <w:t xml:space="preserve">Lamb producers wanting to capture high prices (out of season lamb) and seeking alternative feed options that are less expensive to grain feeding by hand. </w:t>
      </w:r>
    </w:p>
    <w:p w:rsidR="00880DAD" w:rsidRDefault="00D758BF" w:rsidP="00192DCD">
      <w:pPr>
        <w:pStyle w:val="ListParagraph"/>
        <w:numPr>
          <w:ilvl w:val="0"/>
          <w:numId w:val="78"/>
        </w:numPr>
        <w:ind w:left="426"/>
      </w:pPr>
      <w:r>
        <w:t xml:space="preserve">Sheep producers looking for alternative feed sources over the summer/autumn </w:t>
      </w:r>
      <w:proofErr w:type="spellStart"/>
      <w:r>
        <w:t>periodthat</w:t>
      </w:r>
      <w:proofErr w:type="spellEnd"/>
      <w:r>
        <w:t xml:space="preserve"> don’t require as much labour/management as hand feeding. </w:t>
      </w:r>
    </w:p>
    <w:p w:rsidR="00783679" w:rsidRDefault="00D758BF" w:rsidP="00192DCD">
      <w:pPr>
        <w:pStyle w:val="ListParagraph"/>
        <w:numPr>
          <w:ilvl w:val="0"/>
          <w:numId w:val="78"/>
        </w:numPr>
        <w:ind w:left="426"/>
      </w:pPr>
      <w:r>
        <w:t>Cropping farm enterprises seeking additional income stream from non-ara</w:t>
      </w:r>
      <w:r w:rsidR="000A0898">
        <w:t xml:space="preserve">ble and marginal cropping land. </w:t>
      </w:r>
    </w:p>
    <w:p w:rsidR="00880DAD" w:rsidRDefault="000A0898" w:rsidP="00192DCD">
      <w:pPr>
        <w:pStyle w:val="Heading3"/>
      </w:pPr>
      <w:bookmarkStart w:id="53" w:name="_Toc427737860"/>
      <w:bookmarkStart w:id="54" w:name="_Toc427925859"/>
      <w:r w:rsidRPr="00E95C20">
        <w:t>Key terms</w:t>
      </w:r>
      <w:bookmarkEnd w:id="53"/>
      <w:bookmarkEnd w:id="54"/>
      <w:r w:rsidRPr="00E95C20">
        <w:t xml:space="preserve"> </w:t>
      </w:r>
    </w:p>
    <w:p w:rsidR="000A0898" w:rsidRPr="00E95C20" w:rsidRDefault="00880DAD" w:rsidP="00880DAD">
      <w:r>
        <w:t xml:space="preserve">These </w:t>
      </w:r>
      <w:r w:rsidR="000A0898" w:rsidRPr="00E95C20">
        <w:t>may include:</w:t>
      </w:r>
    </w:p>
    <w:p w:rsidR="000A0898" w:rsidRDefault="000A0898" w:rsidP="00A86FEC">
      <w:pPr>
        <w:pStyle w:val="ListParagraph"/>
        <w:numPr>
          <w:ilvl w:val="0"/>
          <w:numId w:val="29"/>
        </w:numPr>
        <w:ind w:left="426"/>
      </w:pPr>
      <w:r>
        <w:t>Lease term and price per ha/head per day/month</w:t>
      </w:r>
    </w:p>
    <w:p w:rsidR="000A0898" w:rsidRDefault="0020553B" w:rsidP="00A86FEC">
      <w:pPr>
        <w:pStyle w:val="ListParagraph"/>
        <w:numPr>
          <w:ilvl w:val="0"/>
          <w:numId w:val="29"/>
        </w:numPr>
        <w:ind w:left="426"/>
      </w:pPr>
      <w:r>
        <w:t xml:space="preserve">Fencing and water infrastructure to be provided by farm owner, maintenance to be provided by lessee. </w:t>
      </w:r>
    </w:p>
    <w:p w:rsidR="00321C50" w:rsidRDefault="00321C50" w:rsidP="00A86FEC">
      <w:pPr>
        <w:pStyle w:val="ListParagraph"/>
        <w:numPr>
          <w:ilvl w:val="0"/>
          <w:numId w:val="29"/>
        </w:numPr>
        <w:ind w:left="426"/>
      </w:pPr>
      <w:r>
        <w:t xml:space="preserve">Term on pasture improvement, manipulation and establishment to be agreed. </w:t>
      </w:r>
    </w:p>
    <w:p w:rsidR="0020553B" w:rsidRPr="00E95C20" w:rsidRDefault="00321C50" w:rsidP="00192DCD">
      <w:pPr>
        <w:pStyle w:val="Heading3"/>
      </w:pPr>
      <w:bookmarkStart w:id="55" w:name="_Toc427737861"/>
      <w:bookmarkStart w:id="56" w:name="_Toc427925860"/>
      <w:r w:rsidRPr="00E95C20">
        <w:t>Benefits</w:t>
      </w:r>
      <w:bookmarkEnd w:id="55"/>
      <w:bookmarkEnd w:id="56"/>
    </w:p>
    <w:p w:rsidR="00321C50" w:rsidRDefault="00321C50" w:rsidP="00A86FEC">
      <w:pPr>
        <w:pStyle w:val="ListParagraph"/>
        <w:numPr>
          <w:ilvl w:val="0"/>
          <w:numId w:val="30"/>
        </w:numPr>
        <w:ind w:left="426"/>
      </w:pPr>
      <w:r>
        <w:t>Sheep producer – feed source over the summer/autumn feed gap</w:t>
      </w:r>
      <w:r w:rsidR="00880DAD">
        <w:t>.</w:t>
      </w:r>
    </w:p>
    <w:p w:rsidR="00321C50" w:rsidRDefault="00321C50" w:rsidP="00A86FEC">
      <w:pPr>
        <w:pStyle w:val="ListParagraph"/>
        <w:numPr>
          <w:ilvl w:val="0"/>
          <w:numId w:val="30"/>
        </w:numPr>
        <w:ind w:left="426"/>
      </w:pPr>
      <w:r>
        <w:t xml:space="preserve">Crop producer – additional income, weed control, land restoration, possibly back to cropping in future years, income for non-arable land, stubble removal, fertilizer. </w:t>
      </w:r>
    </w:p>
    <w:p w:rsidR="00321C50" w:rsidRPr="004331B9" w:rsidRDefault="00321C50" w:rsidP="00192DCD">
      <w:pPr>
        <w:pStyle w:val="Heading3"/>
      </w:pPr>
      <w:bookmarkStart w:id="57" w:name="_Toc427737862"/>
      <w:bookmarkStart w:id="58" w:name="_Toc427925861"/>
      <w:r w:rsidRPr="00E95C20">
        <w:t>Costs</w:t>
      </w:r>
      <w:bookmarkEnd w:id="57"/>
      <w:bookmarkEnd w:id="58"/>
    </w:p>
    <w:p w:rsidR="00666C51" w:rsidRDefault="00666C51" w:rsidP="00A86FEC">
      <w:pPr>
        <w:pStyle w:val="ListParagraph"/>
        <w:numPr>
          <w:ilvl w:val="0"/>
          <w:numId w:val="31"/>
        </w:numPr>
        <w:ind w:left="426"/>
      </w:pPr>
      <w:r>
        <w:t>Finding lease land appropriate for the business can be challenging in WA.</w:t>
      </w:r>
    </w:p>
    <w:p w:rsidR="00321C50" w:rsidRPr="004331B9" w:rsidRDefault="00321C50" w:rsidP="00A86FEC">
      <w:pPr>
        <w:pStyle w:val="ListParagraph"/>
        <w:numPr>
          <w:ilvl w:val="0"/>
          <w:numId w:val="31"/>
        </w:numPr>
        <w:ind w:left="426"/>
      </w:pPr>
      <w:r w:rsidRPr="004331B9">
        <w:t>Sheep producer – additional transport costs for stock, additional travel time to check flocks, water and fences, risk of disease</w:t>
      </w:r>
      <w:r w:rsidR="00A86FEC">
        <w:t>.</w:t>
      </w:r>
    </w:p>
    <w:p w:rsidR="004331B9" w:rsidRPr="004331B9" w:rsidRDefault="004331B9" w:rsidP="00A86FEC">
      <w:pPr>
        <w:pStyle w:val="ListParagraph"/>
        <w:numPr>
          <w:ilvl w:val="0"/>
          <w:numId w:val="31"/>
        </w:numPr>
        <w:ind w:left="426"/>
      </w:pPr>
      <w:r w:rsidRPr="004331B9">
        <w:t>Pasture establishment costs</w:t>
      </w:r>
      <w:r w:rsidR="00A86FEC">
        <w:t>.</w:t>
      </w:r>
    </w:p>
    <w:p w:rsidR="00F5534A" w:rsidRPr="004331B9" w:rsidRDefault="00F5534A" w:rsidP="00A86FEC">
      <w:pPr>
        <w:pStyle w:val="ListParagraph"/>
        <w:numPr>
          <w:ilvl w:val="0"/>
          <w:numId w:val="31"/>
        </w:numPr>
        <w:ind w:left="426"/>
      </w:pPr>
      <w:r w:rsidRPr="004331B9">
        <w:t xml:space="preserve">Additional investment in infrastructure may be required, </w:t>
      </w:r>
      <w:r w:rsidR="00156163" w:rsidRPr="004331B9">
        <w:t>for example</w:t>
      </w:r>
      <w:r w:rsidRPr="004331B9">
        <w:t xml:space="preserve"> fencing. </w:t>
      </w:r>
    </w:p>
    <w:p w:rsidR="00321C50" w:rsidRPr="004331B9" w:rsidRDefault="00321C50" w:rsidP="00A86FEC">
      <w:pPr>
        <w:pStyle w:val="ListParagraph"/>
        <w:numPr>
          <w:ilvl w:val="0"/>
          <w:numId w:val="31"/>
        </w:numPr>
        <w:ind w:left="426"/>
      </w:pPr>
      <w:r w:rsidRPr="004331B9">
        <w:t xml:space="preserve">Crop producer </w:t>
      </w:r>
      <w:r w:rsidR="00A86FEC">
        <w:t>–</w:t>
      </w:r>
      <w:r w:rsidR="00A86FEC" w:rsidRPr="004331B9">
        <w:t xml:space="preserve"> </w:t>
      </w:r>
      <w:r w:rsidRPr="004331B9">
        <w:t xml:space="preserve">risk of soil erosion if over stocked, risk of introduction of disease such as lice, </w:t>
      </w:r>
      <w:r w:rsidR="00A86FEC">
        <w:t xml:space="preserve">ovine </w:t>
      </w:r>
      <w:proofErr w:type="spellStart"/>
      <w:r w:rsidR="00A86FEC">
        <w:t>Johne’s</w:t>
      </w:r>
      <w:proofErr w:type="spellEnd"/>
      <w:r w:rsidR="00A86FEC">
        <w:t xml:space="preserve"> disease (</w:t>
      </w:r>
      <w:r w:rsidRPr="004331B9">
        <w:t>OJD</w:t>
      </w:r>
      <w:r w:rsidR="00A86FEC">
        <w:t>)</w:t>
      </w:r>
      <w:r w:rsidRPr="004331B9">
        <w:t xml:space="preserve"> if already owns some sheep</w:t>
      </w:r>
      <w:r w:rsidR="00A86FEC">
        <w:t>.</w:t>
      </w:r>
      <w:r w:rsidR="004331B9">
        <w:t xml:space="preserve"> </w:t>
      </w:r>
    </w:p>
    <w:p w:rsidR="00A66F7E" w:rsidRDefault="00DB1317" w:rsidP="00192DCD">
      <w:pPr>
        <w:pStyle w:val="Heading3"/>
      </w:pPr>
      <w:bookmarkStart w:id="59" w:name="_Toc427737863"/>
      <w:bookmarkStart w:id="60" w:name="_Toc427925862"/>
      <w:r>
        <w:t>Example</w:t>
      </w:r>
      <w:bookmarkEnd w:id="59"/>
      <w:bookmarkEnd w:id="60"/>
    </w:p>
    <w:p w:rsidR="00DB1317" w:rsidRDefault="00A66F7E" w:rsidP="00192DCD">
      <w:pPr>
        <w:pStyle w:val="Subtitle"/>
      </w:pPr>
      <w:r>
        <w:t>G</w:t>
      </w:r>
      <w:r w:rsidR="00A86FEC">
        <w:t xml:space="preserve">razing </w:t>
      </w:r>
      <w:proofErr w:type="spellStart"/>
      <w:r w:rsidR="00DB1317">
        <w:t>saltland</w:t>
      </w:r>
      <w:proofErr w:type="spellEnd"/>
      <w:r w:rsidR="00DB1317">
        <w:t xml:space="preserve"> pastures</w:t>
      </w:r>
    </w:p>
    <w:p w:rsidR="00DB1317" w:rsidRDefault="00DB1317" w:rsidP="00192DCD">
      <w:r w:rsidRPr="00DF7ED6">
        <w:t xml:space="preserve">Some farmers are investing in </w:t>
      </w:r>
      <w:r>
        <w:t xml:space="preserve">improving </w:t>
      </w:r>
      <w:proofErr w:type="spellStart"/>
      <w:r w:rsidRPr="00DF7ED6">
        <w:t>saltland</w:t>
      </w:r>
      <w:proofErr w:type="spellEnd"/>
      <w:r w:rsidRPr="00DF7ED6">
        <w:t xml:space="preserve"> pastures to</w:t>
      </w:r>
      <w:r>
        <w:t>:</w:t>
      </w:r>
    </w:p>
    <w:p w:rsidR="00A86FEC" w:rsidRDefault="00DB1317" w:rsidP="00192DCD">
      <w:pPr>
        <w:pStyle w:val="ListParagraph"/>
        <w:numPr>
          <w:ilvl w:val="0"/>
          <w:numId w:val="79"/>
        </w:numPr>
        <w:ind w:left="426"/>
      </w:pPr>
      <w:r w:rsidRPr="00DF7ED6">
        <w:t xml:space="preserve">feed sheep over the </w:t>
      </w:r>
      <w:r w:rsidR="00F15AB6">
        <w:t>a</w:t>
      </w:r>
      <w:r w:rsidR="00F15AB6" w:rsidRPr="00DF7ED6">
        <w:t xml:space="preserve">utumn </w:t>
      </w:r>
      <w:r w:rsidRPr="00DF7ED6">
        <w:t xml:space="preserve">feed </w:t>
      </w:r>
      <w:r>
        <w:t>gap, which creates a saving on</w:t>
      </w:r>
      <w:r w:rsidRPr="00DF7ED6">
        <w:t xml:space="preserve"> supplementary feed cost</w:t>
      </w:r>
      <w:r>
        <w:t>s</w:t>
      </w:r>
    </w:p>
    <w:p w:rsidR="00DB1317" w:rsidRDefault="00DB1317" w:rsidP="00192DCD">
      <w:pPr>
        <w:pStyle w:val="ListParagraph"/>
        <w:numPr>
          <w:ilvl w:val="0"/>
          <w:numId w:val="79"/>
        </w:numPr>
        <w:ind w:left="426"/>
      </w:pPr>
      <w:proofErr w:type="gramStart"/>
      <w:r>
        <w:lastRenderedPageBreak/>
        <w:t>defer</w:t>
      </w:r>
      <w:proofErr w:type="gramEnd"/>
      <w:r>
        <w:t xml:space="preserve"> sheep grazing on annual pasture paddocks, which allows </w:t>
      </w:r>
      <w:r w:rsidRPr="00DF7ED6">
        <w:t xml:space="preserve">pasture paddocks to get established. </w:t>
      </w:r>
    </w:p>
    <w:p w:rsidR="00DB1317" w:rsidRDefault="00DB1317" w:rsidP="00DB1317">
      <w:pPr>
        <w:autoSpaceDE w:val="0"/>
        <w:autoSpaceDN w:val="0"/>
        <w:adjustRightInd w:val="0"/>
        <w:spacing w:before="120" w:after="0"/>
      </w:pPr>
      <w:r>
        <w:rPr>
          <w:iCs/>
        </w:rPr>
        <w:t xml:space="preserve">Some farmers </w:t>
      </w:r>
      <w:r>
        <w:t xml:space="preserve">use a ‘crash grazing’ strategy in autumn </w:t>
      </w:r>
      <w:r w:rsidR="00F15AB6">
        <w:t xml:space="preserve">– </w:t>
      </w:r>
      <w:r>
        <w:t>high numbers of animals for short periods. The reasoning is that it should force animals to eat the less desirable species, including the saltbush, leaving the paddock evenly grazed down to the recommended dry matter level, allowing good plant recovery and reducing erosion risk once the animals are removed. Stocking rates of 25-30 sheep/ha are common but it depends on mob sizes.</w:t>
      </w:r>
    </w:p>
    <w:p w:rsidR="00DB1317" w:rsidRDefault="00DB1317" w:rsidP="00192DCD">
      <w:pPr>
        <w:autoSpaceDE w:val="0"/>
        <w:autoSpaceDN w:val="0"/>
        <w:adjustRightInd w:val="0"/>
        <w:spacing w:before="120" w:after="0"/>
      </w:pPr>
      <w:r>
        <w:t xml:space="preserve">Farmer case studies and trials have found that </w:t>
      </w:r>
      <w:proofErr w:type="spellStart"/>
      <w:r>
        <w:t>saltland</w:t>
      </w:r>
      <w:proofErr w:type="spellEnd"/>
      <w:r>
        <w:t xml:space="preserve"> pastures can provide from 350 sheep grazing days per year in low rainfall areas to more than 1000 sheep grazing days per year in high rainfall zones, depending on rainfall, soils and management. </w:t>
      </w:r>
    </w:p>
    <w:p w:rsidR="00F15AB6" w:rsidRDefault="00E312BB" w:rsidP="00192DCD">
      <w:pPr>
        <w:pStyle w:val="Heading3"/>
      </w:pPr>
      <w:bookmarkStart w:id="61" w:name="_Toc427737864"/>
      <w:bookmarkStart w:id="62" w:name="_Toc427925863"/>
      <w:r w:rsidRPr="00391402">
        <w:t>The opportunity</w:t>
      </w:r>
      <w:bookmarkEnd w:id="61"/>
      <w:bookmarkEnd w:id="62"/>
    </w:p>
    <w:p w:rsidR="00E312BB" w:rsidRDefault="00E312BB" w:rsidP="00192DCD">
      <w:r w:rsidRPr="00DF7ED6">
        <w:t xml:space="preserve">DAFWA has found that of WA’s total current </w:t>
      </w:r>
      <w:proofErr w:type="spellStart"/>
      <w:r w:rsidRPr="00DF7ED6">
        <w:t>saltland</w:t>
      </w:r>
      <w:proofErr w:type="spellEnd"/>
      <w:r w:rsidRPr="00DF7ED6">
        <w:t xml:space="preserve"> on cleared agricultural land (</w:t>
      </w:r>
      <w:r w:rsidR="00DD67F6" w:rsidRPr="00DF7ED6">
        <w:t>737</w:t>
      </w:r>
      <w:r w:rsidR="00DD67F6">
        <w:t> </w:t>
      </w:r>
      <w:r w:rsidRPr="00DF7ED6">
        <w:t>500ha)</w:t>
      </w:r>
      <w:proofErr w:type="gramStart"/>
      <w:r w:rsidRPr="00DF7ED6">
        <w:t>,</w:t>
      </w:r>
      <w:proofErr w:type="gramEnd"/>
      <w:r>
        <w:rPr>
          <w:i/>
        </w:rPr>
        <w:t xml:space="preserve"> </w:t>
      </w:r>
      <w:r w:rsidRPr="00DF7ED6">
        <w:t>about 20 per cent (</w:t>
      </w:r>
      <w:r w:rsidR="00DD67F6" w:rsidRPr="00DF7ED6">
        <w:t>147</w:t>
      </w:r>
      <w:r w:rsidR="00DD67F6">
        <w:t> </w:t>
      </w:r>
      <w:r w:rsidRPr="00DF7ED6">
        <w:t>500ha) has potentially high private benefit from a change to improved pasture</w:t>
      </w:r>
      <w:r w:rsidRPr="00DF7ED6">
        <w:rPr>
          <w:rStyle w:val="FootnoteReference"/>
          <w:iCs/>
        </w:rPr>
        <w:footnoteReference w:id="4"/>
      </w:r>
      <w:r w:rsidRPr="00DF7ED6">
        <w:t xml:space="preserve">. To date, it is estimated that 7400ha has already been treated with improved pasture. </w:t>
      </w:r>
    </w:p>
    <w:p w:rsidR="00674A1B" w:rsidRDefault="00E312BB" w:rsidP="00F15AB6">
      <w:r>
        <w:t>A large proportion of these 147</w:t>
      </w:r>
      <w:r w:rsidR="00DD67F6">
        <w:t> </w:t>
      </w:r>
      <w:r>
        <w:t>500</w:t>
      </w:r>
      <w:r w:rsidR="005C65D9">
        <w:t>ha</w:t>
      </w:r>
      <w:r>
        <w:t xml:space="preserve"> that are ‘high potential’ are also likely to be marginal cropping land which creates an opportunity for sheep managers/owners and land owners to work together to improve the land and generate higher income. For example</w:t>
      </w:r>
      <w:r w:rsidR="005C65D9">
        <w:t>,</w:t>
      </w:r>
      <w:r>
        <w:t xml:space="preserve"> the land owner can improve and lease the land to the sheep manager over the summer/autumn period at a rate that is cheaper than supplementary feeding and higher than cropping. There will need to be investment in providing adequate water supply and fencing. </w:t>
      </w:r>
    </w:p>
    <w:p w:rsidR="00DD67F6" w:rsidRDefault="00674A1B" w:rsidP="00192DCD">
      <w:r w:rsidRPr="00C164BF">
        <w:t xml:space="preserve">There is also </w:t>
      </w:r>
      <w:r>
        <w:t>unprofitable</w:t>
      </w:r>
      <w:r w:rsidRPr="00C164BF">
        <w:t xml:space="preserve"> cropping land with ‘transient salinity’ (usually shallow duplex sodic soils), which may be more than 500</w:t>
      </w:r>
      <w:r w:rsidR="00DD67F6">
        <w:t> </w:t>
      </w:r>
      <w:r w:rsidRPr="00C164BF">
        <w:t xml:space="preserve">000ha across WA’s agricultural zone. The carrying capacity of that is likely to be at least </w:t>
      </w:r>
      <w:r w:rsidR="00DD67F6">
        <w:t>three</w:t>
      </w:r>
      <w:r w:rsidR="00DD67F6" w:rsidRPr="00C164BF">
        <w:t xml:space="preserve"> </w:t>
      </w:r>
      <w:r w:rsidR="00DD67F6" w:rsidRPr="00DD67F6">
        <w:t xml:space="preserve">Dry Sheep Equivalent </w:t>
      </w:r>
      <w:r w:rsidR="00DD67F6">
        <w:t>(</w:t>
      </w:r>
      <w:r w:rsidRPr="00C164BF">
        <w:t>DSE</w:t>
      </w:r>
      <w:r w:rsidR="00DD67F6">
        <w:t xml:space="preserve">) per </w:t>
      </w:r>
      <w:r w:rsidRPr="00C164BF">
        <w:t>h</w:t>
      </w:r>
      <w:r w:rsidR="00DD67F6">
        <w:t>ectare</w:t>
      </w:r>
      <w:r w:rsidRPr="00C164BF">
        <w:t xml:space="preserve"> if managed for pastures, and that means an additional 1</w:t>
      </w:r>
      <w:r w:rsidR="00DD67F6">
        <w:t> </w:t>
      </w:r>
      <w:r w:rsidRPr="00C164BF">
        <w:t>500</w:t>
      </w:r>
      <w:r w:rsidR="00DD67F6">
        <w:t> </w:t>
      </w:r>
      <w:r w:rsidRPr="00C164BF">
        <w:t>000 profitable DSEs, and less unprofitable cropping (win-win).</w:t>
      </w:r>
    </w:p>
    <w:p w:rsidR="00674A1B" w:rsidRDefault="00DD67F6" w:rsidP="00192DCD">
      <w:pPr>
        <w:pStyle w:val="Heading3"/>
      </w:pPr>
      <w:bookmarkStart w:id="63" w:name="_Toc427737865"/>
      <w:bookmarkStart w:id="64" w:name="_Toc427925864"/>
      <w:r>
        <w:t>Case studies</w:t>
      </w:r>
      <w:bookmarkEnd w:id="63"/>
      <w:bookmarkEnd w:id="64"/>
    </w:p>
    <w:p w:rsidR="00041FCC" w:rsidRDefault="00041FCC" w:rsidP="00192DCD">
      <w:r>
        <w:t xml:space="preserve">Some case studies on carrying capacity of </w:t>
      </w:r>
      <w:proofErr w:type="spellStart"/>
      <w:r>
        <w:t>saltland</w:t>
      </w:r>
      <w:proofErr w:type="spellEnd"/>
      <w:r>
        <w:t xml:space="preserve"> pasture grazing are:</w:t>
      </w:r>
    </w:p>
    <w:p w:rsidR="004C067C" w:rsidRPr="00EE2F13" w:rsidRDefault="00CF1C38" w:rsidP="00192DCD">
      <w:pPr>
        <w:pStyle w:val="ListParagraph"/>
        <w:numPr>
          <w:ilvl w:val="0"/>
          <w:numId w:val="80"/>
        </w:numPr>
        <w:ind w:left="426"/>
      </w:pPr>
      <w:r>
        <w:t>Tammin</w:t>
      </w:r>
      <w:r w:rsidR="004C067C">
        <w:t xml:space="preserve"> – </w:t>
      </w:r>
      <w:r>
        <w:t xml:space="preserve">reasonably hostile high salinity bluebush land established to rows of saltbush with low levels of understorey. The farm has progressively established small areas over the last 25 years and now has about 400ha of </w:t>
      </w:r>
      <w:proofErr w:type="spellStart"/>
      <w:r>
        <w:t>saltland</w:t>
      </w:r>
      <w:proofErr w:type="spellEnd"/>
      <w:r>
        <w:t xml:space="preserve"> pastures. Normal expectation for autumn feed is 25 sheep/ha for </w:t>
      </w:r>
      <w:r w:rsidRPr="00EE2F13">
        <w:t>five weeks (</w:t>
      </w:r>
      <w:r w:rsidRPr="004C067C">
        <w:rPr>
          <w:bCs/>
        </w:rPr>
        <w:t>875 sheep grazing days/ha/year</w:t>
      </w:r>
      <w:r w:rsidRPr="00EE2F13">
        <w:t>).</w:t>
      </w:r>
    </w:p>
    <w:p w:rsidR="004C067C" w:rsidRPr="00EE2F13" w:rsidRDefault="00CF1C38" w:rsidP="00192DCD">
      <w:pPr>
        <w:pStyle w:val="ListParagraph"/>
        <w:numPr>
          <w:ilvl w:val="0"/>
          <w:numId w:val="80"/>
        </w:numPr>
        <w:ind w:left="426"/>
      </w:pPr>
      <w:r>
        <w:t>Broomehill</w:t>
      </w:r>
      <w:r w:rsidR="004C067C">
        <w:t xml:space="preserve"> – </w:t>
      </w:r>
      <w:r>
        <w:t xml:space="preserve">49ha established during 2004 to very dense tall wheat grass (TWG) with low levels of legume underneath. Carrying capacity recorded during 2006 was 1595 ewe hoggets for 44 days with minimal supplementation and no change in bodyweight or condition </w:t>
      </w:r>
      <w:r w:rsidRPr="00EE2F13">
        <w:t xml:space="preserve">score </w:t>
      </w:r>
      <w:r w:rsidRPr="00EE2F13">
        <w:rPr>
          <w:bCs/>
        </w:rPr>
        <w:t>(1,400 sheep grazing days/ha/y</w:t>
      </w:r>
      <w:r w:rsidR="00AD2C61">
        <w:rPr>
          <w:bCs/>
        </w:rPr>
        <w:t>ea</w:t>
      </w:r>
      <w:r w:rsidRPr="00EE2F13">
        <w:rPr>
          <w:bCs/>
        </w:rPr>
        <w:t>r</w:t>
      </w:r>
      <w:r w:rsidRPr="00EE2F13">
        <w:t>).</w:t>
      </w:r>
    </w:p>
    <w:p w:rsidR="00DB1317" w:rsidRDefault="00CF1C38" w:rsidP="00192DCD">
      <w:pPr>
        <w:pStyle w:val="ListParagraph"/>
        <w:numPr>
          <w:ilvl w:val="0"/>
          <w:numId w:val="80"/>
        </w:numPr>
        <w:ind w:left="426"/>
      </w:pPr>
      <w:r>
        <w:t>Katanning</w:t>
      </w:r>
      <w:r w:rsidR="004C067C">
        <w:t xml:space="preserve"> – </w:t>
      </w:r>
      <w:r>
        <w:t xml:space="preserve">40ha successfully established to direct-seeded saltbush rows with grass understorey in 2003 on the barley grass zone just above the samphire and bare salt scalds. Recorded 470 sheep grazing days/ha in 2004 and 300 sheep grazing days/ha in 2005 (good season – did not need the feed, hence left largely </w:t>
      </w:r>
      <w:proofErr w:type="spellStart"/>
      <w:r>
        <w:t>ungrazed</w:t>
      </w:r>
      <w:proofErr w:type="spellEnd"/>
      <w:r>
        <w:t xml:space="preserve">). Measurement during autumn 2006 revealed 700 sheep grazing days/ha on one plot and 1100 sheep grazing days/ha on </w:t>
      </w:r>
      <w:r w:rsidRPr="00EE2F13">
        <w:t>another plot – both with minor supplementation and with no change in bodyweights or condition scores (average</w:t>
      </w:r>
      <w:r w:rsidR="00AD2C61">
        <w:rPr>
          <w:bCs/>
        </w:rPr>
        <w:t xml:space="preserve"> </w:t>
      </w:r>
      <w:r w:rsidRPr="00EE2F13">
        <w:rPr>
          <w:bCs/>
        </w:rPr>
        <w:t>800 sheep grazing days/ha/y</w:t>
      </w:r>
      <w:r w:rsidR="00AD2C61">
        <w:rPr>
          <w:bCs/>
        </w:rPr>
        <w:t>ea</w:t>
      </w:r>
      <w:r w:rsidRPr="00EE2F13">
        <w:rPr>
          <w:bCs/>
        </w:rPr>
        <w:t>r</w:t>
      </w:r>
      <w:r w:rsidRPr="00EE2F13">
        <w:t>).</w:t>
      </w:r>
    </w:p>
    <w:p w:rsidR="00DB1317" w:rsidRDefault="00DB1317" w:rsidP="00192DCD">
      <w:r w:rsidRPr="00453E25">
        <w:t xml:space="preserve">On the basis </w:t>
      </w:r>
      <w:r>
        <w:t>of the case studies, trials and distribution of saline land, there may be a potential additional carrying capacity of about 300</w:t>
      </w:r>
      <w:r w:rsidR="00AD2C61">
        <w:t> </w:t>
      </w:r>
      <w:r>
        <w:t>000 DSEs (150</w:t>
      </w:r>
      <w:r w:rsidR="00AD2C61">
        <w:t> </w:t>
      </w:r>
      <w:r>
        <w:t xml:space="preserve">000ha </w:t>
      </w:r>
      <w:r w:rsidR="00AD2C61">
        <w:t xml:space="preserve">multiplied by the </w:t>
      </w:r>
      <w:r>
        <w:lastRenderedPageBreak/>
        <w:t xml:space="preserve">average carrying capacity on productive </w:t>
      </w:r>
      <w:proofErr w:type="spellStart"/>
      <w:r>
        <w:t>saltland</w:t>
      </w:r>
      <w:proofErr w:type="spellEnd"/>
      <w:r>
        <w:t xml:space="preserve"> of </w:t>
      </w:r>
      <w:r w:rsidR="00AD2C61">
        <w:t>two DSEs</w:t>
      </w:r>
      <w:r>
        <w:t xml:space="preserve">/ha). These figures are indicative only, as the management unit size required of productive </w:t>
      </w:r>
      <w:proofErr w:type="spellStart"/>
      <w:r>
        <w:t>saltland</w:t>
      </w:r>
      <w:proofErr w:type="spellEnd"/>
      <w:r>
        <w:t xml:space="preserve"> has not yet been assessed.</w:t>
      </w:r>
    </w:p>
    <w:p w:rsidR="00C164BF" w:rsidRDefault="00C164BF" w:rsidP="00DB1317">
      <w:pPr>
        <w:autoSpaceDE w:val="0"/>
        <w:autoSpaceDN w:val="0"/>
        <w:adjustRightInd w:val="0"/>
        <w:spacing w:before="120" w:after="0"/>
      </w:pPr>
    </w:p>
    <w:p w:rsidR="00C164BF" w:rsidRPr="00C164BF" w:rsidRDefault="00C164BF" w:rsidP="00C164BF"/>
    <w:p w:rsidR="00A76672" w:rsidRDefault="00A76672">
      <w:pPr>
        <w:rPr>
          <w:rFonts w:asciiTheme="majorHAnsi" w:eastAsiaTheme="majorEastAsia" w:hAnsiTheme="majorHAnsi" w:cstheme="majorBidi"/>
          <w:b/>
          <w:bCs/>
          <w:color w:val="4F81BD" w:themeColor="accent1"/>
          <w:sz w:val="26"/>
          <w:szCs w:val="26"/>
        </w:rPr>
      </w:pPr>
      <w:r>
        <w:br w:type="page"/>
      </w:r>
    </w:p>
    <w:p w:rsidR="00A76672" w:rsidRDefault="00524F3B" w:rsidP="00192DCD">
      <w:pPr>
        <w:pStyle w:val="Heading2"/>
      </w:pPr>
      <w:bookmarkStart w:id="65" w:name="_Toc427925865"/>
      <w:r w:rsidRPr="00051CB3">
        <w:lastRenderedPageBreak/>
        <w:t>Contract lamb production</w:t>
      </w:r>
      <w:bookmarkEnd w:id="65"/>
    </w:p>
    <w:p w:rsidR="009256CA" w:rsidRDefault="007C6593" w:rsidP="00192DCD">
      <w:pPr>
        <w:pStyle w:val="Heading3"/>
      </w:pPr>
      <w:bookmarkStart w:id="66" w:name="_Toc427737867"/>
      <w:bookmarkStart w:id="67" w:name="_Toc427925866"/>
      <w:r w:rsidRPr="00601F1F">
        <w:t>The model</w:t>
      </w:r>
      <w:bookmarkEnd w:id="66"/>
      <w:bookmarkEnd w:id="67"/>
    </w:p>
    <w:p w:rsidR="00524F3B" w:rsidRDefault="009256CA" w:rsidP="00524F3B">
      <w:r>
        <w:t>A</w:t>
      </w:r>
      <w:r w:rsidR="00D656A4">
        <w:t xml:space="preserve">n </w:t>
      </w:r>
      <w:r w:rsidR="007C6593" w:rsidRPr="00D51AF4">
        <w:t>investor</w:t>
      </w:r>
      <w:r w:rsidR="007C6593">
        <w:t>, which could also be a processor</w:t>
      </w:r>
      <w:r w:rsidR="003128DD">
        <w:t>, broker</w:t>
      </w:r>
      <w:r w:rsidR="007C6593">
        <w:t xml:space="preserve"> or end user, </w:t>
      </w:r>
      <w:r w:rsidR="007C6593" w:rsidRPr="00D51AF4">
        <w:t xml:space="preserve">establishes breeding stock to a high standard that meets </w:t>
      </w:r>
      <w:r>
        <w:t xml:space="preserve">the </w:t>
      </w:r>
      <w:r w:rsidR="007C6593" w:rsidRPr="00D51AF4">
        <w:t>spec</w:t>
      </w:r>
      <w:r w:rsidR="009825B3">
        <w:t>ification</w:t>
      </w:r>
      <w:r>
        <w:t>s</w:t>
      </w:r>
      <w:r w:rsidR="007C6593" w:rsidRPr="00D51AF4">
        <w:t xml:space="preserve"> of </w:t>
      </w:r>
      <w:r w:rsidR="009825B3">
        <w:t xml:space="preserve">a </w:t>
      </w:r>
      <w:r w:rsidR="007C6593" w:rsidRPr="00D51AF4">
        <w:t>high value custom</w:t>
      </w:r>
      <w:r w:rsidR="007C6593" w:rsidRPr="00192DCD">
        <w:t>e</w:t>
      </w:r>
      <w:r w:rsidR="00D656A4">
        <w:t>r</w:t>
      </w:r>
      <w:r w:rsidR="009825B3">
        <w:t xml:space="preserve"> or market</w:t>
      </w:r>
      <w:r w:rsidR="00D656A4">
        <w:t>. The i</w:t>
      </w:r>
      <w:r w:rsidR="007C6593" w:rsidRPr="00D51AF4">
        <w:t xml:space="preserve">nvestor owns the </w:t>
      </w:r>
      <w:r w:rsidR="00FC2F6F">
        <w:t>breeding stock</w:t>
      </w:r>
      <w:r w:rsidR="007C6593" w:rsidRPr="00D51AF4">
        <w:t xml:space="preserve"> and puts them o</w:t>
      </w:r>
      <w:r w:rsidR="007C6593">
        <w:t>n</w:t>
      </w:r>
      <w:r w:rsidR="007C6593" w:rsidRPr="00D51AF4">
        <w:t xml:space="preserve"> the </w:t>
      </w:r>
      <w:r w:rsidR="007915AF">
        <w:t>lamb producer</w:t>
      </w:r>
      <w:r w:rsidR="007C6593" w:rsidRPr="00D51AF4">
        <w:t xml:space="preserve">’s property. </w:t>
      </w:r>
      <w:r w:rsidR="007915AF">
        <w:t>Lamb producer</w:t>
      </w:r>
      <w:r w:rsidR="007C6593" w:rsidRPr="00D51AF4">
        <w:t xml:space="preserve"> looks after the sheep </w:t>
      </w:r>
      <w:r w:rsidR="00D656A4">
        <w:t xml:space="preserve">and grows out the lambs to specifications. </w:t>
      </w:r>
      <w:r w:rsidR="007C6593" w:rsidRPr="00D51AF4">
        <w:t xml:space="preserve"> Investor pays </w:t>
      </w:r>
      <w:r w:rsidR="007915AF">
        <w:t>lamb producer</w:t>
      </w:r>
      <w:r w:rsidR="007C6593" w:rsidRPr="00D51AF4">
        <w:t xml:space="preserve"> a fee that </w:t>
      </w:r>
      <w:r w:rsidR="007C6593" w:rsidRPr="00066AB4">
        <w:t>covers</w:t>
      </w:r>
      <w:r w:rsidR="007C6593" w:rsidRPr="00D51AF4">
        <w:t xml:space="preserve"> land, labour and feed costs plus a margin</w:t>
      </w:r>
      <w:r w:rsidR="007C6593">
        <w:t>.</w:t>
      </w:r>
    </w:p>
    <w:p w:rsidR="009256CA" w:rsidRDefault="007C6593" w:rsidP="00192DCD">
      <w:pPr>
        <w:pStyle w:val="Heading3"/>
      </w:pPr>
      <w:bookmarkStart w:id="68" w:name="_Toc427737868"/>
      <w:bookmarkStart w:id="69" w:name="_Toc427925867"/>
      <w:r w:rsidRPr="00601F1F">
        <w:t>Suits</w:t>
      </w:r>
      <w:bookmarkEnd w:id="68"/>
      <w:bookmarkEnd w:id="69"/>
    </w:p>
    <w:p w:rsidR="00F97B68" w:rsidRDefault="00D656A4" w:rsidP="00192DCD">
      <w:pPr>
        <w:pStyle w:val="ListParagraph"/>
        <w:numPr>
          <w:ilvl w:val="0"/>
          <w:numId w:val="81"/>
        </w:numPr>
        <w:ind w:left="426"/>
      </w:pPr>
      <w:r>
        <w:t xml:space="preserve">A </w:t>
      </w:r>
      <w:r w:rsidR="007915AF">
        <w:t>lamb producer</w:t>
      </w:r>
      <w:r>
        <w:t xml:space="preserve"> that wants to</w:t>
      </w:r>
      <w:r w:rsidR="00F97B68">
        <w:t xml:space="preserve"> produce lambs (and </w:t>
      </w:r>
      <w:r>
        <w:t xml:space="preserve">is good at </w:t>
      </w:r>
      <w:r w:rsidR="00F97B68">
        <w:t>it)</w:t>
      </w:r>
      <w:r>
        <w:t xml:space="preserve"> </w:t>
      </w:r>
      <w:r w:rsidR="00F97B68">
        <w:t xml:space="preserve">and </w:t>
      </w:r>
      <w:r>
        <w:t xml:space="preserve">wants to make a stable income </w:t>
      </w:r>
      <w:r w:rsidR="00F97B68">
        <w:t>without being</w:t>
      </w:r>
      <w:r>
        <w:t xml:space="preserve"> exposed to market or price risk. </w:t>
      </w:r>
    </w:p>
    <w:p w:rsidR="007C6593" w:rsidRDefault="00D656A4" w:rsidP="00192DCD">
      <w:pPr>
        <w:pStyle w:val="ListParagraph"/>
        <w:numPr>
          <w:ilvl w:val="0"/>
          <w:numId w:val="81"/>
        </w:numPr>
        <w:ind w:left="426"/>
      </w:pPr>
      <w:r>
        <w:t xml:space="preserve">An investor that understands </w:t>
      </w:r>
      <w:r w:rsidR="00D8665D">
        <w:t>high value</w:t>
      </w:r>
      <w:r>
        <w:t xml:space="preserve"> customers’ </w:t>
      </w:r>
      <w:r w:rsidR="00601F1F">
        <w:t>needs</w:t>
      </w:r>
      <w:r w:rsidR="00D8665D">
        <w:t xml:space="preserve"> and requirements</w:t>
      </w:r>
      <w:r w:rsidR="00F97B68">
        <w:t xml:space="preserve"> and </w:t>
      </w:r>
      <w:r w:rsidR="00D8665D">
        <w:t xml:space="preserve">can access appropriate </w:t>
      </w:r>
      <w:r w:rsidR="00156163">
        <w:t>genetics but</w:t>
      </w:r>
      <w:r>
        <w:t xml:space="preserve"> doesn’t have the sheep </w:t>
      </w:r>
      <w:r w:rsidR="00601F1F">
        <w:t xml:space="preserve">management skill required. </w:t>
      </w:r>
    </w:p>
    <w:p w:rsidR="00601F1F" w:rsidRPr="00D8665D" w:rsidRDefault="00601F1F" w:rsidP="00192DCD">
      <w:pPr>
        <w:pStyle w:val="Heading3"/>
      </w:pPr>
      <w:bookmarkStart w:id="70" w:name="_Toc427737869"/>
      <w:bookmarkStart w:id="71" w:name="_Toc427925868"/>
      <w:r w:rsidRPr="00D8665D">
        <w:t>Key terms</w:t>
      </w:r>
      <w:bookmarkEnd w:id="70"/>
      <w:bookmarkEnd w:id="71"/>
    </w:p>
    <w:p w:rsidR="00601F1F" w:rsidRDefault="00601F1F" w:rsidP="00524F3B">
      <w:r>
        <w:t>A variety of payment terms could exist under this model. These include:</w:t>
      </w:r>
    </w:p>
    <w:p w:rsidR="00601F1F" w:rsidRDefault="00601F1F" w:rsidP="009B04F8">
      <w:pPr>
        <w:pStyle w:val="ListParagraph"/>
        <w:numPr>
          <w:ilvl w:val="0"/>
          <w:numId w:val="11"/>
        </w:numPr>
        <w:ind w:left="426"/>
      </w:pPr>
      <w:r w:rsidRPr="00601F1F">
        <w:t xml:space="preserve">Take or pay contract with </w:t>
      </w:r>
      <w:r>
        <w:t>investor/</w:t>
      </w:r>
      <w:r w:rsidRPr="00601F1F">
        <w:t>processor with agreed long term price</w:t>
      </w:r>
      <w:r w:rsidR="009825B3">
        <w:t>.</w:t>
      </w:r>
    </w:p>
    <w:p w:rsidR="00601F1F" w:rsidRDefault="00601F1F" w:rsidP="009B04F8">
      <w:pPr>
        <w:pStyle w:val="ListParagraph"/>
        <w:numPr>
          <w:ilvl w:val="0"/>
          <w:numId w:val="11"/>
        </w:numPr>
        <w:ind w:left="426"/>
      </w:pPr>
      <w:r>
        <w:t xml:space="preserve">Payment on a per head basis that meets specified weight and/or condition. </w:t>
      </w:r>
    </w:p>
    <w:p w:rsidR="00601F1F" w:rsidRDefault="00601F1F" w:rsidP="009B04F8">
      <w:pPr>
        <w:pStyle w:val="ListParagraph"/>
        <w:numPr>
          <w:ilvl w:val="0"/>
          <w:numId w:val="11"/>
        </w:numPr>
        <w:ind w:left="426"/>
      </w:pPr>
      <w:r>
        <w:t xml:space="preserve">Cost recovery for land (lease) and inputs (feed, animal health) plus a management fee per head. </w:t>
      </w:r>
    </w:p>
    <w:p w:rsidR="00D8665D" w:rsidRDefault="00601F1F" w:rsidP="009B04F8">
      <w:pPr>
        <w:pStyle w:val="ListParagraph"/>
        <w:numPr>
          <w:ilvl w:val="0"/>
          <w:numId w:val="11"/>
        </w:numPr>
        <w:ind w:left="426"/>
      </w:pPr>
      <w:r>
        <w:t>Performance bonuses may be offered as incentives to increase tu</w:t>
      </w:r>
      <w:r w:rsidR="00D8665D">
        <w:t>rn-off and minimise ewe deaths.</w:t>
      </w:r>
    </w:p>
    <w:p w:rsidR="00F35E07" w:rsidRDefault="00F35E07" w:rsidP="009B04F8">
      <w:pPr>
        <w:pStyle w:val="ListParagraph"/>
        <w:numPr>
          <w:ilvl w:val="0"/>
          <w:numId w:val="11"/>
        </w:numPr>
        <w:ind w:left="426"/>
      </w:pPr>
      <w:r>
        <w:t xml:space="preserve">Need </w:t>
      </w:r>
      <w:r w:rsidR="00D8665D">
        <w:t xml:space="preserve">to agree </w:t>
      </w:r>
      <w:r>
        <w:t>terms around managing costs in poor season</w:t>
      </w:r>
      <w:r w:rsidR="00D8665D">
        <w:t>s</w:t>
      </w:r>
      <w:r>
        <w:t xml:space="preserve">. </w:t>
      </w:r>
    </w:p>
    <w:p w:rsidR="00D43C56" w:rsidRDefault="00D43C56" w:rsidP="009B04F8">
      <w:pPr>
        <w:pStyle w:val="ListParagraph"/>
        <w:numPr>
          <w:ilvl w:val="0"/>
          <w:numId w:val="11"/>
        </w:numPr>
        <w:ind w:left="426"/>
      </w:pPr>
      <w:r>
        <w:t>Delivery dates</w:t>
      </w:r>
      <w:r w:rsidR="00933FA3">
        <w:t xml:space="preserve"> and acceptable death/loss rates</w:t>
      </w:r>
      <w:r>
        <w:t xml:space="preserve"> need to be agreed. </w:t>
      </w:r>
    </w:p>
    <w:p w:rsidR="00D8665D" w:rsidRPr="00D43C56" w:rsidRDefault="007915AF" w:rsidP="00192DCD">
      <w:pPr>
        <w:pStyle w:val="Heading3"/>
      </w:pPr>
      <w:bookmarkStart w:id="72" w:name="_Toc427737870"/>
      <w:bookmarkStart w:id="73" w:name="_Toc427925869"/>
      <w:r>
        <w:t>Benefits</w:t>
      </w:r>
      <w:r w:rsidR="00D8665D" w:rsidRPr="00D43C56">
        <w:t xml:space="preserve"> for </w:t>
      </w:r>
      <w:r>
        <w:t>lamb producer</w:t>
      </w:r>
      <w:bookmarkEnd w:id="72"/>
      <w:bookmarkEnd w:id="73"/>
    </w:p>
    <w:p w:rsidR="00D8665D" w:rsidRDefault="00D8665D" w:rsidP="009B04F8">
      <w:pPr>
        <w:pStyle w:val="ListParagraph"/>
        <w:numPr>
          <w:ilvl w:val="0"/>
          <w:numId w:val="12"/>
        </w:numPr>
        <w:ind w:left="426"/>
      </w:pPr>
      <w:r>
        <w:t>Stable income with low</w:t>
      </w:r>
      <w:r w:rsidR="00156163">
        <w:t>er</w:t>
      </w:r>
      <w:r>
        <w:t xml:space="preserve"> risk</w:t>
      </w:r>
      <w:r w:rsidR="00156163">
        <w:t>.</w:t>
      </w:r>
    </w:p>
    <w:p w:rsidR="00D8665D" w:rsidRDefault="00D8665D" w:rsidP="009B04F8">
      <w:pPr>
        <w:pStyle w:val="ListParagraph"/>
        <w:numPr>
          <w:ilvl w:val="0"/>
          <w:numId w:val="12"/>
        </w:numPr>
        <w:ind w:left="426"/>
      </w:pPr>
      <w:r>
        <w:t xml:space="preserve">Low capital requirement as investor </w:t>
      </w:r>
      <w:r w:rsidR="00FC2F6F">
        <w:t xml:space="preserve">may fund rams, </w:t>
      </w:r>
      <w:r>
        <w:t>ewe flock and</w:t>
      </w:r>
      <w:r w:rsidR="00FC2F6F">
        <w:t>/or</w:t>
      </w:r>
      <w:r>
        <w:t xml:space="preserve"> replacements. </w:t>
      </w:r>
    </w:p>
    <w:p w:rsidR="00D8665D" w:rsidRDefault="00156163" w:rsidP="009B04F8">
      <w:pPr>
        <w:pStyle w:val="ListParagraph"/>
        <w:numPr>
          <w:ilvl w:val="0"/>
          <w:numId w:val="12"/>
        </w:numPr>
        <w:ind w:left="426"/>
      </w:pPr>
      <w:r>
        <w:t>Less exposure</w:t>
      </w:r>
      <w:r w:rsidR="00D8665D">
        <w:t xml:space="preserve"> to market or price risk</w:t>
      </w:r>
      <w:r>
        <w:t>.</w:t>
      </w:r>
    </w:p>
    <w:p w:rsidR="00D43C56" w:rsidRDefault="00D43C56" w:rsidP="009B04F8">
      <w:pPr>
        <w:pStyle w:val="ListParagraph"/>
        <w:numPr>
          <w:ilvl w:val="0"/>
          <w:numId w:val="12"/>
        </w:numPr>
        <w:ind w:left="426"/>
      </w:pPr>
      <w:r>
        <w:t xml:space="preserve">Good lamb production is rewarded. </w:t>
      </w:r>
    </w:p>
    <w:p w:rsidR="00D43C56" w:rsidRDefault="00D43C56" w:rsidP="009B04F8">
      <w:pPr>
        <w:pStyle w:val="ListParagraph"/>
        <w:numPr>
          <w:ilvl w:val="0"/>
          <w:numId w:val="12"/>
        </w:numPr>
        <w:ind w:left="426"/>
      </w:pPr>
      <w:r>
        <w:t xml:space="preserve">Upside from favourable seasons. </w:t>
      </w:r>
    </w:p>
    <w:p w:rsidR="00D8665D" w:rsidRPr="00D43C56" w:rsidRDefault="007915AF" w:rsidP="00192DCD">
      <w:pPr>
        <w:pStyle w:val="Heading3"/>
      </w:pPr>
      <w:bookmarkStart w:id="74" w:name="_Toc427737871"/>
      <w:bookmarkStart w:id="75" w:name="_Toc427925870"/>
      <w:r>
        <w:t xml:space="preserve">Costs/disadvantages </w:t>
      </w:r>
      <w:r w:rsidR="00D43C56" w:rsidRPr="00D43C56">
        <w:t xml:space="preserve">for </w:t>
      </w:r>
      <w:r>
        <w:t>lamb producer</w:t>
      </w:r>
      <w:bookmarkEnd w:id="74"/>
      <w:bookmarkEnd w:id="75"/>
      <w:r w:rsidR="00D43C56" w:rsidRPr="00D43C56">
        <w:t xml:space="preserve"> </w:t>
      </w:r>
    </w:p>
    <w:p w:rsidR="00D8665D" w:rsidRPr="009B04F8" w:rsidRDefault="00D8665D" w:rsidP="00192DCD">
      <w:pPr>
        <w:pStyle w:val="ListParagraph"/>
        <w:numPr>
          <w:ilvl w:val="0"/>
          <w:numId w:val="82"/>
        </w:numPr>
        <w:ind w:left="426"/>
      </w:pPr>
      <w:r w:rsidRPr="009B04F8">
        <w:t>May be required to produce lambs more smoothly over the year/out of season to meet customers supply requirements. This may lead to an increased management burden. The associated additional feed cost should be reimbursed by investor.</w:t>
      </w:r>
    </w:p>
    <w:p w:rsidR="00D8665D" w:rsidRPr="009B04F8" w:rsidRDefault="00D8665D" w:rsidP="00192DCD">
      <w:pPr>
        <w:pStyle w:val="ListParagraph"/>
        <w:numPr>
          <w:ilvl w:val="0"/>
          <w:numId w:val="82"/>
        </w:numPr>
        <w:ind w:left="426"/>
      </w:pPr>
      <w:r w:rsidRPr="009B04F8">
        <w:t xml:space="preserve">Don’t receive benefits of a strengthening price for lamb. This is a cost-plus model whereby only good production management is rewarded. </w:t>
      </w:r>
    </w:p>
    <w:p w:rsidR="00D43C56" w:rsidRPr="009B04F8" w:rsidRDefault="009B04F8" w:rsidP="00192DCD">
      <w:pPr>
        <w:pStyle w:val="ListParagraph"/>
        <w:numPr>
          <w:ilvl w:val="0"/>
          <w:numId w:val="82"/>
        </w:numPr>
        <w:ind w:left="426"/>
      </w:pPr>
      <w:r>
        <w:t>A</w:t>
      </w:r>
      <w:r w:rsidR="00D43C56" w:rsidRPr="009B04F8">
        <w:t>dditional management skill is required</w:t>
      </w:r>
      <w:r>
        <w:t xml:space="preserve"> i</w:t>
      </w:r>
      <w:r w:rsidRPr="00375DC8">
        <w:t>n poor seasons</w:t>
      </w:r>
      <w:r w:rsidR="00D43C56" w:rsidRPr="009B04F8">
        <w:t>.</w:t>
      </w:r>
    </w:p>
    <w:p w:rsidR="00D43C56" w:rsidRPr="00192DCD" w:rsidRDefault="00D43C56" w:rsidP="00192DCD">
      <w:pPr>
        <w:pStyle w:val="ListParagraph"/>
        <w:numPr>
          <w:ilvl w:val="0"/>
          <w:numId w:val="82"/>
        </w:numPr>
        <w:ind w:left="426"/>
      </w:pPr>
      <w:r w:rsidRPr="00192DCD">
        <w:t>Additional compliance such as an annual budget agreed prior to commencement, monthly reports to investor</w:t>
      </w:r>
      <w:r w:rsidR="009B04F8">
        <w:t>,</w:t>
      </w:r>
      <w:r w:rsidRPr="00192DCD">
        <w:t xml:space="preserve"> progress on season and expenses.</w:t>
      </w:r>
    </w:p>
    <w:p w:rsidR="00D43C56" w:rsidRDefault="00933FA3" w:rsidP="00192DCD">
      <w:pPr>
        <w:pStyle w:val="ListParagraph"/>
        <w:numPr>
          <w:ilvl w:val="0"/>
          <w:numId w:val="82"/>
        </w:numPr>
        <w:ind w:left="426"/>
      </w:pPr>
      <w:r w:rsidRPr="00192DCD">
        <w:t>May be penalised if management doesn’t meet specifications or terms.</w:t>
      </w:r>
    </w:p>
    <w:p w:rsidR="009B0481" w:rsidRDefault="00A66F7E" w:rsidP="00192DCD">
      <w:pPr>
        <w:pStyle w:val="Heading3"/>
      </w:pPr>
      <w:bookmarkStart w:id="76" w:name="_Toc427737872"/>
      <w:bookmarkStart w:id="77" w:name="_Toc427925871"/>
      <w:r>
        <w:lastRenderedPageBreak/>
        <w:t>Case studies</w:t>
      </w:r>
      <w:bookmarkEnd w:id="76"/>
      <w:bookmarkEnd w:id="77"/>
    </w:p>
    <w:p w:rsidR="009B04F8" w:rsidRDefault="003128DD" w:rsidP="00192DCD">
      <w:pPr>
        <w:pStyle w:val="Heading4"/>
      </w:pPr>
      <w:r w:rsidRPr="00975B4F">
        <w:t xml:space="preserve">Allied </w:t>
      </w:r>
      <w:r w:rsidR="009B04F8">
        <w:t>B</w:t>
      </w:r>
      <w:r w:rsidR="009B04F8" w:rsidRPr="00975B4F">
        <w:t>eef</w:t>
      </w:r>
      <w:r w:rsidR="00975B4F">
        <w:rPr>
          <w:rStyle w:val="FootnoteReference"/>
          <w:b w:val="0"/>
        </w:rPr>
        <w:footnoteReference w:id="5"/>
      </w:r>
    </w:p>
    <w:p w:rsidR="003128DD" w:rsidRDefault="00975B4F" w:rsidP="009B0481">
      <w:r w:rsidRPr="00975B4F">
        <w:t>A</w:t>
      </w:r>
      <w:r>
        <w:t xml:space="preserve">llied Beef, an independent company, has an established procurement network across all cattle regions in </w:t>
      </w:r>
      <w:r w:rsidR="009B04F8">
        <w:t>Queensland</w:t>
      </w:r>
      <w:r>
        <w:t xml:space="preserve"> </w:t>
      </w:r>
      <w:r w:rsidR="0047026F">
        <w:t xml:space="preserve">(QLD) </w:t>
      </w:r>
      <w:r>
        <w:t xml:space="preserve">and </w:t>
      </w:r>
      <w:r w:rsidR="009B04F8">
        <w:t xml:space="preserve">New South Wales </w:t>
      </w:r>
      <w:r w:rsidR="0047026F">
        <w:t xml:space="preserve">(NSW) </w:t>
      </w:r>
      <w:r>
        <w:t>ensuring timely purchases of cattle carefully selected to customer needs. Allied Beef does not have processing, lot feeding or saleyard interests</w:t>
      </w:r>
      <w:r w:rsidR="009B04F8">
        <w:t>,</w:t>
      </w:r>
      <w:r>
        <w:t xml:space="preserve"> which ensures advice is not influenced by other company agendas. Allied Beef works with its producer partners to maximise value of production off-farm for their property and financial situation. </w:t>
      </w:r>
      <w:r w:rsidR="008D325F">
        <w:t xml:space="preserve">Each </w:t>
      </w:r>
      <w:r>
        <w:t>contract is custom made and very different. One option available to</w:t>
      </w:r>
      <w:r w:rsidR="009825B3">
        <w:t xml:space="preserve"> farmers with cash flow concerns is to </w:t>
      </w:r>
      <w:r>
        <w:t xml:space="preserve">elect to grow out cattle, owned by Allied Beef, on their farm on a cost-plus agreement. </w:t>
      </w:r>
    </w:p>
    <w:p w:rsidR="009B04F8" w:rsidRDefault="000B3FB3" w:rsidP="00192DCD">
      <w:pPr>
        <w:pStyle w:val="Heading4"/>
      </w:pPr>
      <w:r w:rsidRPr="000B3FB3">
        <w:t>P</w:t>
      </w:r>
      <w:r w:rsidR="005C65D9">
        <w:t>ork</w:t>
      </w:r>
      <w:r w:rsidRPr="000B3FB3">
        <w:t xml:space="preserve"> industry</w:t>
      </w:r>
    </w:p>
    <w:p w:rsidR="000B3FB3" w:rsidRDefault="000B3FB3" w:rsidP="000B3FB3">
      <w:r w:rsidRPr="000B3FB3">
        <w:t xml:space="preserve">There are numerous contract arrangements </w:t>
      </w:r>
      <w:r>
        <w:t>across</w:t>
      </w:r>
      <w:r w:rsidRPr="000B3FB3">
        <w:t xml:space="preserve"> the p</w:t>
      </w:r>
      <w:r w:rsidR="005C65D9">
        <w:t>ork</w:t>
      </w:r>
      <w:r w:rsidRPr="000B3FB3">
        <w:t xml:space="preserve"> industry whereby capital costs and risks are shared across breeder, manager and processor. For example, there are farmers in WA that only own the infrastructure and manage the labour to grow out the piglets to market specifications. The processor owns the piglet, delivers it to the farm, </w:t>
      </w:r>
      <w:proofErr w:type="gramStart"/>
      <w:r w:rsidR="001B7394">
        <w:t>covers</w:t>
      </w:r>
      <w:proofErr w:type="gramEnd"/>
      <w:r w:rsidRPr="000B3FB3">
        <w:t xml:space="preserve"> all the feed and animal health costs, </w:t>
      </w:r>
      <w:r w:rsidR="001B7394">
        <w:t xml:space="preserve">provides </w:t>
      </w:r>
      <w:r w:rsidRPr="000B3FB3">
        <w:t xml:space="preserve">management guidance and then arranges transport when the pig has reached contract specifications. </w:t>
      </w:r>
      <w:r>
        <w:t xml:space="preserve">The farmer receives </w:t>
      </w:r>
      <w:r w:rsidR="001B7394">
        <w:t xml:space="preserve">payment </w:t>
      </w:r>
      <w:r w:rsidR="006E3BF4">
        <w:t xml:space="preserve">for </w:t>
      </w:r>
      <w:r w:rsidR="001B7394">
        <w:t xml:space="preserve">pigs delivered to specification hence is incentivised to grow them as fast </w:t>
      </w:r>
      <w:r w:rsidR="005C65D9">
        <w:t xml:space="preserve">and efficiently </w:t>
      </w:r>
      <w:r w:rsidR="001B7394">
        <w:t xml:space="preserve">as possible with least </w:t>
      </w:r>
      <w:r w:rsidR="006E3BF4">
        <w:t xml:space="preserve">possible </w:t>
      </w:r>
      <w:r w:rsidR="001B7394">
        <w:t xml:space="preserve">deaths, injuries etc. </w:t>
      </w:r>
      <w:r>
        <w:t>In this example the</w:t>
      </w:r>
      <w:r w:rsidRPr="000B3FB3">
        <w:t xml:space="preserve"> risks can be very low for </w:t>
      </w:r>
      <w:r w:rsidR="001B7394">
        <w:t xml:space="preserve">the </w:t>
      </w:r>
      <w:r w:rsidRPr="000B3FB3">
        <w:t xml:space="preserve">contract producers and </w:t>
      </w:r>
      <w:r>
        <w:t xml:space="preserve">due to year round deliveries there is </w:t>
      </w:r>
      <w:r w:rsidRPr="000B3FB3">
        <w:t>constant cash flow.</w:t>
      </w:r>
      <w:r>
        <w:t xml:space="preserve"> This model allows producers to invest capital in expanding facilities and labour</w:t>
      </w:r>
      <w:r w:rsidR="001B7394">
        <w:t xml:space="preserve"> to run much larger and more efficient operations than would have been achievable under </w:t>
      </w:r>
      <w:r w:rsidR="006E3BF4">
        <w:t xml:space="preserve">a </w:t>
      </w:r>
      <w:r w:rsidR="001B7394">
        <w:t xml:space="preserve">breeder and owner model. </w:t>
      </w:r>
    </w:p>
    <w:p w:rsidR="00156163" w:rsidRPr="006804FC" w:rsidRDefault="00156163" w:rsidP="00156163">
      <w:r w:rsidRPr="006804FC">
        <w:t xml:space="preserve">There can be additional players and arrangements. For instance, processor leases sows from farmer/breeder group or processor supplies sows to breeder (paid on basis of live pigs at </w:t>
      </w:r>
      <w:r w:rsidR="006E3BF4">
        <w:t>four</w:t>
      </w:r>
      <w:r w:rsidR="006E3BF4" w:rsidRPr="006804FC">
        <w:t xml:space="preserve"> </w:t>
      </w:r>
      <w:r w:rsidRPr="006804FC">
        <w:t xml:space="preserve">weeks) and then delivers piglets to farm. </w:t>
      </w:r>
      <w:r w:rsidR="006804FC" w:rsidRPr="006804FC">
        <w:t>C</w:t>
      </w:r>
      <w:r w:rsidRPr="006804FC">
        <w:t>ontract</w:t>
      </w:r>
      <w:r w:rsidR="006804FC" w:rsidRPr="006804FC">
        <w:t>s</w:t>
      </w:r>
      <w:r w:rsidRPr="006804FC">
        <w:t xml:space="preserve"> </w:t>
      </w:r>
      <w:r w:rsidR="006804FC" w:rsidRPr="006804FC">
        <w:t xml:space="preserve">can be long term, for example 10 years, to cover infrastructure investment by the farmer. </w:t>
      </w:r>
    </w:p>
    <w:p w:rsidR="00156163" w:rsidRDefault="00156163">
      <w:pPr>
        <w:rPr>
          <w:rFonts w:asciiTheme="majorHAnsi" w:eastAsiaTheme="majorEastAsia" w:hAnsiTheme="majorHAnsi" w:cstheme="majorBidi"/>
          <w:b/>
          <w:bCs/>
          <w:color w:val="4F81BD" w:themeColor="accent1"/>
          <w:sz w:val="26"/>
          <w:szCs w:val="26"/>
        </w:rPr>
      </w:pPr>
    </w:p>
    <w:p w:rsidR="00A76672" w:rsidRDefault="00A76672">
      <w:pPr>
        <w:rPr>
          <w:rFonts w:asciiTheme="majorHAnsi" w:eastAsiaTheme="majorEastAsia" w:hAnsiTheme="majorHAnsi" w:cstheme="majorBidi"/>
          <w:b/>
          <w:bCs/>
          <w:color w:val="4F81BD" w:themeColor="accent1"/>
          <w:sz w:val="26"/>
          <w:szCs w:val="26"/>
        </w:rPr>
      </w:pPr>
      <w:r>
        <w:br w:type="page"/>
      </w:r>
    </w:p>
    <w:p w:rsidR="00677303" w:rsidRDefault="009825B3">
      <w:pPr>
        <w:pStyle w:val="Heading2"/>
      </w:pPr>
      <w:bookmarkStart w:id="78" w:name="_Toc427925872"/>
      <w:r>
        <w:lastRenderedPageBreak/>
        <w:t>Joint V</w:t>
      </w:r>
      <w:r w:rsidR="00677303">
        <w:t xml:space="preserve">enture </w:t>
      </w:r>
      <w:r>
        <w:t xml:space="preserve">(JV) </w:t>
      </w:r>
      <w:r w:rsidR="00677303" w:rsidRPr="006E3BF4">
        <w:t>with</w:t>
      </w:r>
      <w:r w:rsidR="00677303">
        <w:t xml:space="preserve"> investor</w:t>
      </w:r>
      <w:bookmarkEnd w:id="78"/>
    </w:p>
    <w:p w:rsidR="006E3BF4" w:rsidRDefault="00677303" w:rsidP="00192DCD">
      <w:pPr>
        <w:pStyle w:val="Heading3"/>
      </w:pPr>
      <w:bookmarkStart w:id="79" w:name="_Toc427737874"/>
      <w:bookmarkStart w:id="80" w:name="_Toc427925873"/>
      <w:r w:rsidRPr="00C771F2">
        <w:t>The model</w:t>
      </w:r>
      <w:bookmarkEnd w:id="79"/>
      <w:bookmarkEnd w:id="80"/>
    </w:p>
    <w:p w:rsidR="00677303" w:rsidRDefault="00CA2615" w:rsidP="00C771F2">
      <w:r>
        <w:t xml:space="preserve">Unlike a partnership, a </w:t>
      </w:r>
      <w:r w:rsidR="00781212">
        <w:t>JV</w:t>
      </w:r>
      <w:r>
        <w:t xml:space="preserve"> can allow individuals to combine resources but retain ownership to create larger operations. Essentially, it provides the opportunity to create a business structure that will combine all operations of each of the members and provide diversification, but allows each farmer to operate on their own land. For example, a</w:t>
      </w:r>
      <w:r w:rsidR="00677303" w:rsidRPr="00677303">
        <w:t xml:space="preserve"> lamb</w:t>
      </w:r>
      <w:r w:rsidR="00677303" w:rsidRPr="00C771F2">
        <w:rPr>
          <w:b/>
        </w:rPr>
        <w:t xml:space="preserve"> </w:t>
      </w:r>
      <w:r w:rsidR="00677303">
        <w:t>producer owns sheep, labour and sells some land to the investor</w:t>
      </w:r>
      <w:r>
        <w:t xml:space="preserve"> (JV partner)</w:t>
      </w:r>
      <w:r w:rsidR="00677303">
        <w:t xml:space="preserve">. The investor purchases additional land to form a larger </w:t>
      </w:r>
      <w:r w:rsidR="00781212">
        <w:t xml:space="preserve">and </w:t>
      </w:r>
      <w:r w:rsidR="00677303">
        <w:t>more economic</w:t>
      </w:r>
      <w:r w:rsidR="00781212">
        <w:t>ally viable</w:t>
      </w:r>
      <w:r w:rsidR="00677303">
        <w:t xml:space="preserve"> farm. </w:t>
      </w:r>
      <w:r w:rsidR="00301283">
        <w:t>The l</w:t>
      </w:r>
      <w:r w:rsidR="00677303">
        <w:t>amb producer farm</w:t>
      </w:r>
      <w:r>
        <w:t>s the</w:t>
      </w:r>
      <w:r w:rsidR="00677303">
        <w:t xml:space="preserve"> larger property with little to no debt. Efficiencies of scale and animal husbandry are maximised. The lambs are divided at an agreed ratio (based on cost contributions) and sold separately by the respective parties, the producer and the investor. </w:t>
      </w:r>
      <w:r w:rsidR="00C771F2" w:rsidRPr="00C771F2">
        <w:t>Balance sheet and earnings of each JV partner are kept separate for tax</w:t>
      </w:r>
      <w:r w:rsidR="00C771F2">
        <w:t>ation</w:t>
      </w:r>
      <w:r w:rsidR="00C771F2" w:rsidRPr="00C771F2">
        <w:t xml:space="preserve"> and ownership purposes</w:t>
      </w:r>
      <w:r w:rsidR="00C771F2">
        <w:t>.</w:t>
      </w:r>
    </w:p>
    <w:p w:rsidR="006E3BF4" w:rsidRDefault="00677303" w:rsidP="00192DCD">
      <w:pPr>
        <w:pStyle w:val="Heading3"/>
      </w:pPr>
      <w:bookmarkStart w:id="81" w:name="_Toc427737875"/>
      <w:bookmarkStart w:id="82" w:name="_Toc427925874"/>
      <w:r w:rsidRPr="004D0BFD">
        <w:t>Suits</w:t>
      </w:r>
      <w:bookmarkEnd w:id="81"/>
      <w:bookmarkEnd w:id="82"/>
    </w:p>
    <w:p w:rsidR="00781212" w:rsidRDefault="00677303" w:rsidP="00192DCD">
      <w:pPr>
        <w:pStyle w:val="ListParagraph"/>
        <w:numPr>
          <w:ilvl w:val="0"/>
          <w:numId w:val="83"/>
        </w:numPr>
        <w:ind w:left="426"/>
      </w:pPr>
      <w:r>
        <w:t xml:space="preserve">This model could have application where producers have high debt and wish to reduce debt but increase </w:t>
      </w:r>
      <w:r w:rsidR="004D0BFD">
        <w:t>scale</w:t>
      </w:r>
      <w:r w:rsidR="00803438">
        <w:t xml:space="preserve"> and leverage to the lamb market</w:t>
      </w:r>
      <w:r>
        <w:t xml:space="preserve">. </w:t>
      </w:r>
      <w:r w:rsidR="004D0BFD">
        <w:t xml:space="preserve">Earnings and assets are kept separate in their respective businesses – no joint ownership. </w:t>
      </w:r>
    </w:p>
    <w:p w:rsidR="00677303" w:rsidRDefault="004D0BFD" w:rsidP="00192DCD">
      <w:pPr>
        <w:pStyle w:val="ListParagraph"/>
        <w:numPr>
          <w:ilvl w:val="0"/>
          <w:numId w:val="83"/>
        </w:numPr>
        <w:ind w:left="426"/>
      </w:pPr>
      <w:r>
        <w:t xml:space="preserve">This model suits investors or end-users, with little farm management expertise, looking for leverage to the lamb market, agricultural property or </w:t>
      </w:r>
      <w:r w:rsidR="00781212">
        <w:t xml:space="preserve">a </w:t>
      </w:r>
      <w:r>
        <w:t xml:space="preserve">more secure supply of lamb. </w:t>
      </w:r>
    </w:p>
    <w:p w:rsidR="00781212" w:rsidRDefault="00DC0A46" w:rsidP="00192DCD">
      <w:pPr>
        <w:pStyle w:val="Heading3"/>
      </w:pPr>
      <w:bookmarkStart w:id="83" w:name="_Toc427737876"/>
      <w:bookmarkStart w:id="84" w:name="_Toc427925875"/>
      <w:r w:rsidRPr="00C771F2">
        <w:t>Key terms</w:t>
      </w:r>
      <w:bookmarkEnd w:id="83"/>
      <w:bookmarkEnd w:id="84"/>
      <w:r w:rsidRPr="00C771F2">
        <w:t xml:space="preserve"> </w:t>
      </w:r>
    </w:p>
    <w:p w:rsidR="004D0BFD" w:rsidRPr="00192DCD" w:rsidRDefault="00781212" w:rsidP="00677303">
      <w:r w:rsidRPr="00192DCD">
        <w:t xml:space="preserve">These </w:t>
      </w:r>
      <w:r w:rsidR="00DC0A46" w:rsidRPr="00192DCD">
        <w:t>may include</w:t>
      </w:r>
      <w:r w:rsidRPr="00192DCD">
        <w:t>:</w:t>
      </w:r>
    </w:p>
    <w:p w:rsidR="00CA2615" w:rsidRDefault="00781212" w:rsidP="00781212">
      <w:pPr>
        <w:pStyle w:val="ListParagraph"/>
        <w:numPr>
          <w:ilvl w:val="0"/>
          <w:numId w:val="17"/>
        </w:numPr>
        <w:ind w:left="426"/>
      </w:pPr>
      <w:r>
        <w:t xml:space="preserve">number </w:t>
      </w:r>
      <w:r w:rsidR="00CA2615">
        <w:t>of JV partners</w:t>
      </w:r>
    </w:p>
    <w:p w:rsidR="00DC0A46" w:rsidRDefault="00781212" w:rsidP="00781212">
      <w:pPr>
        <w:pStyle w:val="ListParagraph"/>
        <w:numPr>
          <w:ilvl w:val="0"/>
          <w:numId w:val="17"/>
        </w:numPr>
        <w:ind w:left="426"/>
      </w:pPr>
      <w:r>
        <w:t xml:space="preserve">lease </w:t>
      </w:r>
      <w:r w:rsidR="00DC0A46">
        <w:t>payment to respective land owners</w:t>
      </w:r>
    </w:p>
    <w:p w:rsidR="00DC0A46" w:rsidRDefault="00781212" w:rsidP="00781212">
      <w:pPr>
        <w:pStyle w:val="ListParagraph"/>
        <w:numPr>
          <w:ilvl w:val="0"/>
          <w:numId w:val="17"/>
        </w:numPr>
        <w:ind w:left="426"/>
      </w:pPr>
      <w:r>
        <w:t xml:space="preserve">terms </w:t>
      </w:r>
      <w:r w:rsidR="00DC0A46">
        <w:t xml:space="preserve">on </w:t>
      </w:r>
      <w:r w:rsidR="00C771F2">
        <w:t xml:space="preserve">how </w:t>
      </w:r>
      <w:r w:rsidR="00DC0A46">
        <w:t xml:space="preserve">infrastructure and land improvements </w:t>
      </w:r>
      <w:r w:rsidR="00C771F2">
        <w:t>are to be funded and managed</w:t>
      </w:r>
    </w:p>
    <w:p w:rsidR="00DC0A46" w:rsidRDefault="00781212" w:rsidP="00781212">
      <w:pPr>
        <w:pStyle w:val="ListParagraph"/>
        <w:numPr>
          <w:ilvl w:val="0"/>
          <w:numId w:val="17"/>
        </w:numPr>
        <w:ind w:left="426"/>
      </w:pPr>
      <w:r>
        <w:t xml:space="preserve">agreed </w:t>
      </w:r>
      <w:r w:rsidR="00DC0A46">
        <w:t>budgets with reviews quarterly or monthly</w:t>
      </w:r>
    </w:p>
    <w:p w:rsidR="00DC0A46" w:rsidRDefault="00781212" w:rsidP="00781212">
      <w:pPr>
        <w:pStyle w:val="ListParagraph"/>
        <w:numPr>
          <w:ilvl w:val="0"/>
          <w:numId w:val="17"/>
        </w:numPr>
        <w:ind w:left="426"/>
      </w:pPr>
      <w:r>
        <w:t xml:space="preserve">agreed </w:t>
      </w:r>
      <w:r w:rsidR="00DC0A46">
        <w:t>method of calculating cost contributions</w:t>
      </w:r>
    </w:p>
    <w:p w:rsidR="00DC0A46" w:rsidRDefault="00781212" w:rsidP="00781212">
      <w:pPr>
        <w:pStyle w:val="ListParagraph"/>
        <w:numPr>
          <w:ilvl w:val="0"/>
          <w:numId w:val="17"/>
        </w:numPr>
        <w:ind w:left="426"/>
      </w:pPr>
      <w:r>
        <w:t xml:space="preserve">lamb </w:t>
      </w:r>
      <w:r w:rsidR="00DC0A46">
        <w:t xml:space="preserve">producer </w:t>
      </w:r>
      <w:r w:rsidR="00C771F2">
        <w:t>may be paid</w:t>
      </w:r>
      <w:r w:rsidR="00DC0A46">
        <w:t xml:space="preserve"> a salary/management fee which may include incentive bonuses</w:t>
      </w:r>
    </w:p>
    <w:p w:rsidR="00C771F2" w:rsidRDefault="00781212" w:rsidP="00781212">
      <w:pPr>
        <w:pStyle w:val="ListParagraph"/>
        <w:numPr>
          <w:ilvl w:val="0"/>
          <w:numId w:val="17"/>
        </w:numPr>
        <w:ind w:left="426"/>
      </w:pPr>
      <w:r>
        <w:t xml:space="preserve">term </w:t>
      </w:r>
      <w:r w:rsidR="00C771F2">
        <w:t xml:space="preserve">of JV </w:t>
      </w:r>
    </w:p>
    <w:p w:rsidR="00C771F2" w:rsidRDefault="00781212" w:rsidP="00781212">
      <w:pPr>
        <w:pStyle w:val="ListParagraph"/>
        <w:numPr>
          <w:ilvl w:val="0"/>
          <w:numId w:val="17"/>
        </w:numPr>
        <w:ind w:left="426"/>
      </w:pPr>
      <w:proofErr w:type="gramStart"/>
      <w:r>
        <w:t>exit</w:t>
      </w:r>
      <w:proofErr w:type="gramEnd"/>
      <w:r>
        <w:t xml:space="preserve"> </w:t>
      </w:r>
      <w:r w:rsidR="00C771F2">
        <w:t xml:space="preserve">strategy with first option to buy given to the other party. </w:t>
      </w:r>
    </w:p>
    <w:p w:rsidR="00781212" w:rsidRDefault="00781212" w:rsidP="00192DCD">
      <w:pPr>
        <w:pStyle w:val="Heading3"/>
      </w:pPr>
      <w:bookmarkStart w:id="85" w:name="_Toc427737877"/>
      <w:bookmarkStart w:id="86" w:name="_Toc427925876"/>
      <w:r>
        <w:t>Benefits to lamb producer</w:t>
      </w:r>
      <w:bookmarkEnd w:id="85"/>
      <w:bookmarkEnd w:id="86"/>
    </w:p>
    <w:p w:rsidR="00781212" w:rsidRDefault="00781212" w:rsidP="00192DCD">
      <w:pPr>
        <w:pStyle w:val="ListParagraph"/>
        <w:numPr>
          <w:ilvl w:val="0"/>
          <w:numId w:val="84"/>
        </w:numPr>
        <w:ind w:left="426"/>
      </w:pPr>
      <w:r w:rsidRPr="00781212">
        <w:t>Debt reduced which lowers 'risk profile' of lamb producer</w:t>
      </w:r>
      <w:r>
        <w:t>.</w:t>
      </w:r>
    </w:p>
    <w:p w:rsidR="00781212" w:rsidRDefault="00781212" w:rsidP="00192DCD">
      <w:pPr>
        <w:pStyle w:val="ListParagraph"/>
        <w:numPr>
          <w:ilvl w:val="0"/>
          <w:numId w:val="84"/>
        </w:numPr>
        <w:ind w:left="426"/>
      </w:pPr>
      <w:r w:rsidRPr="00781212">
        <w:t>Equity remains constant (land asset liquidated to cash asset and offset against debt)</w:t>
      </w:r>
      <w:r>
        <w:t>.</w:t>
      </w:r>
    </w:p>
    <w:p w:rsidR="00781212" w:rsidRDefault="00781212" w:rsidP="00781212">
      <w:pPr>
        <w:pStyle w:val="ListParagraph"/>
        <w:numPr>
          <w:ilvl w:val="0"/>
          <w:numId w:val="84"/>
        </w:numPr>
        <w:ind w:left="426"/>
      </w:pPr>
      <w:r>
        <w:t xml:space="preserve">Economics of scale of machinery and labour increases earnings. </w:t>
      </w:r>
    </w:p>
    <w:p w:rsidR="00781212" w:rsidRDefault="00781212" w:rsidP="00192DCD">
      <w:pPr>
        <w:pStyle w:val="ListParagraph"/>
        <w:numPr>
          <w:ilvl w:val="0"/>
          <w:numId w:val="84"/>
        </w:numPr>
        <w:ind w:left="426"/>
      </w:pPr>
      <w:r>
        <w:t>Larger purchasing power.</w:t>
      </w:r>
    </w:p>
    <w:p w:rsidR="00781212" w:rsidRDefault="00781212" w:rsidP="00781212">
      <w:pPr>
        <w:pStyle w:val="ListParagraph"/>
        <w:numPr>
          <w:ilvl w:val="0"/>
          <w:numId w:val="84"/>
        </w:numPr>
        <w:ind w:left="426"/>
      </w:pPr>
      <w:r>
        <w:t xml:space="preserve">Lamb producer receives salary/reimbursement for time regardless of season. </w:t>
      </w:r>
    </w:p>
    <w:p w:rsidR="00781212" w:rsidRDefault="00781212" w:rsidP="00781212">
      <w:pPr>
        <w:pStyle w:val="ListParagraph"/>
        <w:numPr>
          <w:ilvl w:val="0"/>
          <w:numId w:val="84"/>
        </w:numPr>
        <w:ind w:left="426"/>
      </w:pPr>
      <w:r>
        <w:t xml:space="preserve">Return on Invested Capital (ROIC) increases. </w:t>
      </w:r>
    </w:p>
    <w:p w:rsidR="00781212" w:rsidRDefault="00781212" w:rsidP="00781212">
      <w:pPr>
        <w:pStyle w:val="ListParagraph"/>
        <w:numPr>
          <w:ilvl w:val="0"/>
          <w:numId w:val="84"/>
        </w:numPr>
        <w:ind w:left="426"/>
      </w:pPr>
      <w:r>
        <w:t xml:space="preserve">Investor upgrades machinery and equipment for better sheep management. </w:t>
      </w:r>
    </w:p>
    <w:p w:rsidR="00781212" w:rsidRDefault="00781212" w:rsidP="00781212">
      <w:pPr>
        <w:pStyle w:val="ListParagraph"/>
        <w:numPr>
          <w:ilvl w:val="0"/>
          <w:numId w:val="84"/>
        </w:numPr>
        <w:ind w:left="426"/>
      </w:pPr>
      <w:r>
        <w:t>No payments need to be made to JV partner (other than their share of lambs).</w:t>
      </w:r>
    </w:p>
    <w:p w:rsidR="00781212" w:rsidRDefault="00781212" w:rsidP="00781212">
      <w:pPr>
        <w:pStyle w:val="ListParagraph"/>
        <w:numPr>
          <w:ilvl w:val="0"/>
          <w:numId w:val="84"/>
        </w:numPr>
        <w:ind w:left="426"/>
      </w:pPr>
      <w:r>
        <w:lastRenderedPageBreak/>
        <w:t>Balance sheet and earnings of each JV partner are kept separate for tax and ownership purposes.</w:t>
      </w:r>
    </w:p>
    <w:p w:rsidR="00781212" w:rsidRDefault="00781212" w:rsidP="00192DCD">
      <w:pPr>
        <w:pStyle w:val="ListParagraph"/>
        <w:numPr>
          <w:ilvl w:val="0"/>
          <w:numId w:val="84"/>
        </w:numPr>
        <w:ind w:left="426"/>
      </w:pPr>
      <w:r>
        <w:t>Title of land already owned by lamb producer remains in lamb producer's name.</w:t>
      </w:r>
    </w:p>
    <w:p w:rsidR="00781212" w:rsidRDefault="00781212" w:rsidP="00192DCD">
      <w:pPr>
        <w:pStyle w:val="Heading3"/>
      </w:pPr>
      <w:bookmarkStart w:id="87" w:name="_Toc427737878"/>
      <w:bookmarkStart w:id="88" w:name="_Toc427925877"/>
      <w:r>
        <w:t>Costs to lamb producer</w:t>
      </w:r>
      <w:bookmarkEnd w:id="87"/>
      <w:bookmarkEnd w:id="88"/>
    </w:p>
    <w:p w:rsidR="00781212" w:rsidRDefault="00781212" w:rsidP="00192DCD">
      <w:pPr>
        <w:pStyle w:val="ListParagraph"/>
        <w:numPr>
          <w:ilvl w:val="0"/>
          <w:numId w:val="85"/>
        </w:numPr>
        <w:ind w:left="426"/>
      </w:pPr>
      <w:r>
        <w:t>Lamb producer is now managing a larger farm and may have to manage a larger labour force (shared cost).</w:t>
      </w:r>
    </w:p>
    <w:p w:rsidR="00781212" w:rsidRDefault="00781212" w:rsidP="00192DCD">
      <w:pPr>
        <w:pStyle w:val="ListParagraph"/>
        <w:numPr>
          <w:ilvl w:val="0"/>
          <w:numId w:val="85"/>
        </w:numPr>
        <w:ind w:left="426"/>
      </w:pPr>
      <w:r>
        <w:t>More compliance – monthly management reports need to be provided to JV partner(s).</w:t>
      </w:r>
    </w:p>
    <w:p w:rsidR="00781212" w:rsidRPr="00781212" w:rsidRDefault="00781212" w:rsidP="00192DCD">
      <w:pPr>
        <w:pStyle w:val="ListParagraph"/>
        <w:numPr>
          <w:ilvl w:val="0"/>
          <w:numId w:val="85"/>
        </w:numPr>
        <w:ind w:left="426"/>
      </w:pPr>
      <w:r>
        <w:t>JV agreement with investor on terms needs to be negotiated.</w:t>
      </w:r>
    </w:p>
    <w:p w:rsidR="00A66F7E" w:rsidRDefault="00A66F7E" w:rsidP="00192DCD">
      <w:pPr>
        <w:pStyle w:val="Heading3"/>
      </w:pPr>
      <w:bookmarkStart w:id="89" w:name="_Toc427737879"/>
      <w:bookmarkStart w:id="90" w:name="_Toc427925878"/>
      <w:r>
        <w:t>Case study</w:t>
      </w:r>
      <w:bookmarkEnd w:id="89"/>
      <w:bookmarkEnd w:id="90"/>
    </w:p>
    <w:p w:rsidR="00800593" w:rsidRDefault="00781212" w:rsidP="00192DCD">
      <w:pPr>
        <w:pStyle w:val="Subtitle"/>
      </w:pPr>
      <w:r>
        <w:t xml:space="preserve">JV </w:t>
      </w:r>
      <w:proofErr w:type="gramStart"/>
      <w:r w:rsidR="003965E7">
        <w:t>company</w:t>
      </w:r>
      <w:proofErr w:type="gramEnd"/>
      <w:r>
        <w:t xml:space="preserve"> ‘</w:t>
      </w:r>
      <w:proofErr w:type="spellStart"/>
      <w:r w:rsidR="003965E7">
        <w:t>Liveringa</w:t>
      </w:r>
      <w:proofErr w:type="spellEnd"/>
      <w:r w:rsidR="003965E7">
        <w:t xml:space="preserve"> Stations Beef Pty Ltd</w:t>
      </w:r>
      <w:r>
        <w:t xml:space="preserve">’ </w:t>
      </w:r>
      <w:r w:rsidR="003965E7">
        <w:t xml:space="preserve">held 50/50 by the Hancock Prospecting Group and </w:t>
      </w:r>
      <w:proofErr w:type="spellStart"/>
      <w:r w:rsidR="003965E7">
        <w:t>Dowford</w:t>
      </w:r>
      <w:proofErr w:type="spellEnd"/>
      <w:r w:rsidR="003965E7">
        <w:t xml:space="preserve"> Investments</w:t>
      </w:r>
    </w:p>
    <w:p w:rsidR="00800593" w:rsidRDefault="00800593" w:rsidP="00BC5B84">
      <w:pPr>
        <w:rPr>
          <w:color w:val="FF0000"/>
        </w:rPr>
      </w:pPr>
      <w:proofErr w:type="spellStart"/>
      <w:r>
        <w:t>Dowford</w:t>
      </w:r>
      <w:proofErr w:type="spellEnd"/>
      <w:r>
        <w:t xml:space="preserve"> Investments, the parent of the Milne </w:t>
      </w:r>
      <w:proofErr w:type="spellStart"/>
      <w:r>
        <w:t>AgriGroup</w:t>
      </w:r>
      <w:proofErr w:type="spellEnd"/>
      <w:r w:rsidR="000D5978">
        <w:t xml:space="preserve">, and Hancock Prospecting Group, owned by Gina Rinehart, </w:t>
      </w:r>
      <w:r>
        <w:t xml:space="preserve">have formed a 50/50 </w:t>
      </w:r>
      <w:r w:rsidR="00781212">
        <w:t xml:space="preserve">joint venture </w:t>
      </w:r>
      <w:r>
        <w:t>company</w:t>
      </w:r>
      <w:r w:rsidRPr="00800593">
        <w:t xml:space="preserve"> </w:t>
      </w:r>
      <w:r>
        <w:t xml:space="preserve">known </w:t>
      </w:r>
      <w:r w:rsidR="00900A81">
        <w:t xml:space="preserve">as </w:t>
      </w:r>
      <w:proofErr w:type="spellStart"/>
      <w:r w:rsidR="00900A81">
        <w:t>Liveringa</w:t>
      </w:r>
      <w:proofErr w:type="spellEnd"/>
      <w:r w:rsidR="00900A81">
        <w:t xml:space="preserve"> Station Beef (LSB). The JV </w:t>
      </w:r>
      <w:r>
        <w:t xml:space="preserve">includes </w:t>
      </w:r>
      <w:proofErr w:type="spellStart"/>
      <w:r>
        <w:t>Liveringa</w:t>
      </w:r>
      <w:proofErr w:type="spellEnd"/>
      <w:r>
        <w:t xml:space="preserve"> and </w:t>
      </w:r>
      <w:proofErr w:type="spellStart"/>
      <w:r>
        <w:t>Nerrima</w:t>
      </w:r>
      <w:proofErr w:type="spellEnd"/>
      <w:r>
        <w:t xml:space="preserve"> stations</w:t>
      </w:r>
      <w:r w:rsidR="00900A81">
        <w:t xml:space="preserve"> covering 470</w:t>
      </w:r>
      <w:r w:rsidR="00781212">
        <w:t> </w:t>
      </w:r>
      <w:r w:rsidR="00900A81">
        <w:t>000</w:t>
      </w:r>
      <w:r w:rsidR="00301283">
        <w:t>ha</w:t>
      </w:r>
      <w:r>
        <w:t xml:space="preserve"> in the </w:t>
      </w:r>
      <w:r w:rsidR="00781212">
        <w:t xml:space="preserve">west </w:t>
      </w:r>
      <w:r>
        <w:t>Kimberley</w:t>
      </w:r>
      <w:r w:rsidR="000D5978">
        <w:t xml:space="preserve"> and</w:t>
      </w:r>
      <w:r w:rsidR="000D5978" w:rsidRPr="000D5978">
        <w:t xml:space="preserve"> </w:t>
      </w:r>
      <w:r w:rsidR="000D5978">
        <w:t>the currently mothballed Waroona abattoir south of Perth (previously Clover Meats)</w:t>
      </w:r>
      <w:r>
        <w:t>. Hancock Prospecting injected $40</w:t>
      </w:r>
      <w:r w:rsidR="00781212">
        <w:t xml:space="preserve"> </w:t>
      </w:r>
      <w:r>
        <w:t>m</w:t>
      </w:r>
      <w:r w:rsidR="00781212">
        <w:t>illion</w:t>
      </w:r>
      <w:r>
        <w:t xml:space="preserve"> for </w:t>
      </w:r>
      <w:r w:rsidR="000D5978">
        <w:t>its</w:t>
      </w:r>
      <w:r>
        <w:t xml:space="preserve"> 50% interest</w:t>
      </w:r>
      <w:r w:rsidR="000D5978">
        <w:t xml:space="preserve"> in the JV </w:t>
      </w:r>
      <w:r w:rsidR="00781212">
        <w:t xml:space="preserve">in </w:t>
      </w:r>
      <w:r w:rsidR="000D5978">
        <w:t>mid-2014</w:t>
      </w:r>
      <w:r w:rsidR="000D5978">
        <w:rPr>
          <w:rStyle w:val="FootnoteReference"/>
          <w:color w:val="111111"/>
          <w:sz w:val="18"/>
          <w:szCs w:val="18"/>
        </w:rPr>
        <w:footnoteReference w:id="6"/>
      </w:r>
      <w:r w:rsidR="000D5978">
        <w:t>.</w:t>
      </w:r>
    </w:p>
    <w:p w:rsidR="00B14264" w:rsidRDefault="00B14264" w:rsidP="00BC5B84">
      <w:r>
        <w:t xml:space="preserve">The Hancock Prospecting Group brings capital and expertise on Asian markets and exporting </w:t>
      </w:r>
      <w:r w:rsidR="009B25B6">
        <w:t xml:space="preserve">while </w:t>
      </w:r>
      <w:proofErr w:type="spellStart"/>
      <w:r w:rsidR="009B25B6">
        <w:t>Dowford</w:t>
      </w:r>
      <w:proofErr w:type="spellEnd"/>
      <w:r>
        <w:t xml:space="preserve"> </w:t>
      </w:r>
      <w:r w:rsidR="009B25B6">
        <w:t xml:space="preserve">Investments </w:t>
      </w:r>
      <w:r w:rsidR="009B25B6" w:rsidRPr="00BC5B84">
        <w:t>brings</w:t>
      </w:r>
      <w:r>
        <w:t xml:space="preserve"> expertise on cattle production. Together the JV</w:t>
      </w:r>
      <w:r w:rsidRPr="00BC5B84">
        <w:t xml:space="preserve"> </w:t>
      </w:r>
      <w:proofErr w:type="gramStart"/>
      <w:r>
        <w:t>company</w:t>
      </w:r>
      <w:proofErr w:type="gramEnd"/>
      <w:r>
        <w:t xml:space="preserve"> </w:t>
      </w:r>
      <w:r w:rsidR="00F8111A">
        <w:t>can</w:t>
      </w:r>
      <w:r>
        <w:t xml:space="preserve"> become an integrated production, processing, packaging and marketing company </w:t>
      </w:r>
      <w:r w:rsidRPr="00BC5B84">
        <w:t>develop</w:t>
      </w:r>
      <w:r>
        <w:t xml:space="preserve">ing </w:t>
      </w:r>
      <w:r w:rsidRPr="00BC5B84">
        <w:t xml:space="preserve">consumer products </w:t>
      </w:r>
      <w:r>
        <w:t>that</w:t>
      </w:r>
      <w:r w:rsidRPr="00BC5B84">
        <w:t xml:space="preserve"> </w:t>
      </w:r>
      <w:r w:rsidR="00F8111A">
        <w:t>can</w:t>
      </w:r>
      <w:r w:rsidRPr="00BC5B84">
        <w:t xml:space="preserve"> support export market development of boxed beef. </w:t>
      </w:r>
    </w:p>
    <w:p w:rsidR="00BC5B84" w:rsidRPr="00BC5B84" w:rsidRDefault="00900A81" w:rsidP="00BC5B84">
      <w:r>
        <w:t xml:space="preserve">The stations run </w:t>
      </w:r>
      <w:r w:rsidR="00BC5B84" w:rsidRPr="00BC5B84">
        <w:t>Braham and Brangus herd</w:t>
      </w:r>
      <w:r>
        <w:t>s</w:t>
      </w:r>
      <w:r w:rsidR="00BC5B84" w:rsidRPr="00BC5B84">
        <w:t xml:space="preserve"> and have bred Red Brangus</w:t>
      </w:r>
      <w:r>
        <w:t xml:space="preserve"> cattle, mostly a cross between Angus and Braham</w:t>
      </w:r>
      <w:r w:rsidR="00B56CA1">
        <w:t xml:space="preserve"> </w:t>
      </w:r>
      <w:r w:rsidR="00B56CA1" w:rsidRPr="00BC5B84">
        <w:t>cattle</w:t>
      </w:r>
      <w:r>
        <w:t xml:space="preserve"> since 2003</w:t>
      </w:r>
      <w:r w:rsidR="00BC5B84" w:rsidRPr="00BC5B84">
        <w:t>. Each year</w:t>
      </w:r>
      <w:r w:rsidR="00781212">
        <w:t>,</w:t>
      </w:r>
      <w:r w:rsidR="00BC5B84" w:rsidRPr="00BC5B84">
        <w:t xml:space="preserve"> unsold weaners (except females retained for the </w:t>
      </w:r>
      <w:r w:rsidR="00781212">
        <w:t>r</w:t>
      </w:r>
      <w:r w:rsidR="00781212" w:rsidRPr="00BC5B84">
        <w:t xml:space="preserve">eplacement </w:t>
      </w:r>
      <w:r w:rsidR="00781212">
        <w:t>h</w:t>
      </w:r>
      <w:r w:rsidR="00781212" w:rsidRPr="00BC5B84">
        <w:t>erd</w:t>
      </w:r>
      <w:r w:rsidR="00BC5B84" w:rsidRPr="00BC5B84">
        <w:t xml:space="preserve">) are </w:t>
      </w:r>
      <w:r w:rsidR="00BC5B84">
        <w:t xml:space="preserve">transferred, at an average weight </w:t>
      </w:r>
      <w:r w:rsidR="00781212">
        <w:t xml:space="preserve">of </w:t>
      </w:r>
      <w:r w:rsidR="00BC5B84">
        <w:t xml:space="preserve">150kg, for </w:t>
      </w:r>
      <w:proofErr w:type="spellStart"/>
      <w:r w:rsidR="00BC5B84" w:rsidRPr="00BC5B84">
        <w:t>agist</w:t>
      </w:r>
      <w:r w:rsidR="00BC5B84">
        <w:t>ment</w:t>
      </w:r>
      <w:proofErr w:type="spellEnd"/>
      <w:r w:rsidR="00BC5B84" w:rsidRPr="00BC5B84">
        <w:t xml:space="preserve"> in the </w:t>
      </w:r>
      <w:r w:rsidR="00781212">
        <w:t>s</w:t>
      </w:r>
      <w:r w:rsidR="00781212" w:rsidRPr="00BC5B84">
        <w:t xml:space="preserve">outh </w:t>
      </w:r>
      <w:r w:rsidR="00BC5B84" w:rsidRPr="00BC5B84">
        <w:t xml:space="preserve">of the </w:t>
      </w:r>
      <w:r w:rsidR="00781212">
        <w:t>s</w:t>
      </w:r>
      <w:r w:rsidR="00781212" w:rsidRPr="00BC5B84">
        <w:t>tate</w:t>
      </w:r>
      <w:r w:rsidR="00781212">
        <w:t xml:space="preserve"> </w:t>
      </w:r>
      <w:r>
        <w:t>to be</w:t>
      </w:r>
      <w:r w:rsidRPr="00F8111A">
        <w:t xml:space="preserve"> fattened up for live export or local processing. </w:t>
      </w:r>
      <w:r w:rsidR="00BC5B84" w:rsidRPr="00BC5B84">
        <w:t xml:space="preserve">All </w:t>
      </w:r>
      <w:proofErr w:type="spellStart"/>
      <w:r w:rsidR="00BC5B84" w:rsidRPr="00BC5B84">
        <w:t>agistment</w:t>
      </w:r>
      <w:proofErr w:type="spellEnd"/>
      <w:r w:rsidR="00BC5B84" w:rsidRPr="00BC5B84">
        <w:t xml:space="preserve"> is with third parties that have surplus feed available. </w:t>
      </w:r>
      <w:proofErr w:type="spellStart"/>
      <w:r w:rsidR="00BC5B84" w:rsidRPr="00BC5B84">
        <w:t>Agistment</w:t>
      </w:r>
      <w:proofErr w:type="spellEnd"/>
      <w:r w:rsidR="00BC5B84" w:rsidRPr="00BC5B84">
        <w:t xml:space="preserve"> is generally paid at the rate of $1.00 per kg of </w:t>
      </w:r>
      <w:proofErr w:type="spellStart"/>
      <w:r w:rsidR="00BC5B84" w:rsidRPr="00BC5B84">
        <w:t>liveweight</w:t>
      </w:r>
      <w:proofErr w:type="spellEnd"/>
      <w:r w:rsidR="00BC5B84" w:rsidRPr="00BC5B84">
        <w:t xml:space="preserve"> gained which is less than the cost of retaining the weaners on the station. Apart from increasing the kilograms of meat produced</w:t>
      </w:r>
      <w:r w:rsidR="00781212">
        <w:t>,</w:t>
      </w:r>
      <w:r w:rsidR="00BC5B84" w:rsidRPr="00BC5B84">
        <w:t xml:space="preserve"> </w:t>
      </w:r>
      <w:proofErr w:type="spellStart"/>
      <w:r w:rsidR="00BC5B84" w:rsidRPr="00BC5B84">
        <w:t>agistment</w:t>
      </w:r>
      <w:proofErr w:type="spellEnd"/>
      <w:r w:rsidR="00BC5B84" w:rsidRPr="00BC5B84">
        <w:t xml:space="preserve"> extends the range of marketing options both in time to market and destination.</w:t>
      </w:r>
      <w:r w:rsidR="00BC5B84">
        <w:rPr>
          <w:rStyle w:val="FootnoteReference"/>
        </w:rPr>
        <w:footnoteReference w:id="7"/>
      </w:r>
    </w:p>
    <w:p w:rsidR="00900A81" w:rsidRDefault="00BC5B84" w:rsidP="00900A81">
      <w:r w:rsidRPr="00BC5B84">
        <w:t xml:space="preserve">LSB markets limited boxed beef at present and uses third party slaughter. Processing cattle results in a large number of primary and co-products and requires comprehensive marketing to optimise returns. </w:t>
      </w:r>
    </w:p>
    <w:p w:rsidR="00BC5B84" w:rsidRPr="00BC5B84" w:rsidRDefault="00BC5B84" w:rsidP="00900A81">
      <w:r w:rsidRPr="00BC5B84">
        <w:t xml:space="preserve">LSB controls the Clover Meats abattoirs (one for cattle and one for pigs) together with a boning room facility. </w:t>
      </w:r>
      <w:r w:rsidR="00900A81" w:rsidRPr="00900A81">
        <w:t xml:space="preserve">The abattoirs also have </w:t>
      </w:r>
      <w:r w:rsidR="00900A81">
        <w:t xml:space="preserve">a by-products processing plant. </w:t>
      </w:r>
      <w:r w:rsidRPr="00BC5B84">
        <w:t xml:space="preserve">These abattoirs are closed at present but are held for future demand. </w:t>
      </w:r>
    </w:p>
    <w:p w:rsidR="00FC2F6F" w:rsidRPr="00BC5B84" w:rsidRDefault="00FC2F6F" w:rsidP="00900A81">
      <w:r>
        <w:br w:type="page"/>
      </w:r>
    </w:p>
    <w:p w:rsidR="004A5F74" w:rsidRPr="00173122" w:rsidRDefault="0043267B" w:rsidP="00173122">
      <w:pPr>
        <w:pStyle w:val="Heading2"/>
      </w:pPr>
      <w:bookmarkStart w:id="91" w:name="_Toc427925879"/>
      <w:r w:rsidRPr="00173122">
        <w:lastRenderedPageBreak/>
        <w:t>Introduce</w:t>
      </w:r>
      <w:r w:rsidR="004A5F74" w:rsidRPr="00173122">
        <w:t xml:space="preserve"> long term contracts </w:t>
      </w:r>
      <w:r w:rsidR="00F76A92">
        <w:t>along</w:t>
      </w:r>
      <w:r w:rsidR="004A5F74" w:rsidRPr="00173122">
        <w:t xml:space="preserve"> </w:t>
      </w:r>
      <w:r w:rsidR="00E4537E">
        <w:t>supply chain (</w:t>
      </w:r>
      <w:r w:rsidR="00781212">
        <w:t xml:space="preserve">for example </w:t>
      </w:r>
      <w:r w:rsidR="00E4537E">
        <w:t xml:space="preserve">breeders, </w:t>
      </w:r>
      <w:r w:rsidR="004A5F74" w:rsidRPr="00173122">
        <w:t>customer</w:t>
      </w:r>
      <w:r w:rsidR="00E4537E">
        <w:t xml:space="preserve">s or </w:t>
      </w:r>
      <w:r w:rsidR="004A5F74" w:rsidRPr="00173122">
        <w:t>processors</w:t>
      </w:r>
      <w:r w:rsidR="00E4537E">
        <w:t>)</w:t>
      </w:r>
      <w:bookmarkEnd w:id="91"/>
    </w:p>
    <w:p w:rsidR="00677303" w:rsidRPr="004A5F74" w:rsidRDefault="00A54B5C" w:rsidP="00677303">
      <w:pPr>
        <w:rPr>
          <w:rFonts w:asciiTheme="majorHAnsi" w:eastAsiaTheme="majorEastAsia" w:hAnsiTheme="majorHAnsi" w:cstheme="majorBidi"/>
          <w:b/>
          <w:bCs/>
          <w:color w:val="365F91" w:themeColor="accent1" w:themeShade="BF"/>
          <w:sz w:val="28"/>
          <w:szCs w:val="28"/>
        </w:rPr>
      </w:pPr>
      <w:r>
        <w:t xml:space="preserve">Note: </w:t>
      </w:r>
      <w:r w:rsidR="00781212">
        <w:t xml:space="preserve">customers </w:t>
      </w:r>
      <w:r w:rsidR="00E4537E">
        <w:t xml:space="preserve">and </w:t>
      </w:r>
      <w:r>
        <w:t>processors currently do</w:t>
      </w:r>
      <w:r w:rsidR="004A5F74">
        <w:t xml:space="preserve"> not issue long term enforceable contracts at this stage. </w:t>
      </w:r>
    </w:p>
    <w:p w:rsidR="00781212" w:rsidRDefault="00A54B5C" w:rsidP="00192DCD">
      <w:pPr>
        <w:pStyle w:val="Heading3"/>
      </w:pPr>
      <w:bookmarkStart w:id="92" w:name="_Toc427737881"/>
      <w:bookmarkStart w:id="93" w:name="_Toc427925880"/>
      <w:r>
        <w:t>The model</w:t>
      </w:r>
      <w:bookmarkEnd w:id="92"/>
      <w:bookmarkEnd w:id="93"/>
    </w:p>
    <w:p w:rsidR="00F76A92" w:rsidRDefault="00A54B5C">
      <w:r w:rsidRPr="00A54B5C">
        <w:t xml:space="preserve">Customers or processors issue forward contracts on a regular basis </w:t>
      </w:r>
      <w:r w:rsidR="007A4136">
        <w:t>of</w:t>
      </w:r>
      <w:r w:rsidR="007A4136" w:rsidRPr="00A54B5C">
        <w:t xml:space="preserve"> </w:t>
      </w:r>
      <w:r w:rsidR="00804076">
        <w:t>up to three</w:t>
      </w:r>
      <w:r w:rsidRPr="00A54B5C">
        <w:t xml:space="preserve"> years.  A forward contract is a </w:t>
      </w:r>
      <w:r w:rsidR="007A4136" w:rsidRPr="00A54B5C">
        <w:t>customi</w:t>
      </w:r>
      <w:r w:rsidR="007A4136">
        <w:t>s</w:t>
      </w:r>
      <w:r w:rsidR="007A4136" w:rsidRPr="00A54B5C">
        <w:t xml:space="preserve">ed </w:t>
      </w:r>
      <w:r w:rsidRPr="00A54B5C">
        <w:t>contractual agreement where two private parties agree to trade a particular asset with each other at an agreed specific price and time in the future. Forward contracts are traded privately</w:t>
      </w:r>
      <w:r w:rsidRPr="00804CC0">
        <w:t xml:space="preserve"> </w:t>
      </w:r>
      <w:hyperlink r:id="rId22" w:tgtFrame="_blank" w:tooltip="wikipedia:Over-the-counter_(finance)" w:history="1">
        <w:r w:rsidRPr="00804CC0">
          <w:t>over-the-counter</w:t>
        </w:r>
      </w:hyperlink>
      <w:r w:rsidRPr="00804CC0">
        <w:t>, not on an exchange</w:t>
      </w:r>
      <w:r>
        <w:t>, and are non-transferrable</w:t>
      </w:r>
      <w:r w:rsidRPr="00804CC0">
        <w:t>.</w:t>
      </w:r>
      <w:r>
        <w:t xml:space="preserve"> It is a l</w:t>
      </w:r>
      <w:r w:rsidRPr="00804CC0">
        <w:t xml:space="preserve">egally </w:t>
      </w:r>
      <w:r>
        <w:t xml:space="preserve">enforceable contract. </w:t>
      </w:r>
      <w:r w:rsidR="00E4537E">
        <w:t>To red</w:t>
      </w:r>
      <w:r w:rsidR="00F76A92">
        <w:t xml:space="preserve">uce the price volatility of </w:t>
      </w:r>
      <w:r w:rsidR="00E4537E">
        <w:t xml:space="preserve">breeding stock </w:t>
      </w:r>
      <w:r w:rsidR="00F76A92">
        <w:t>and speed up genetic gain in the WA flock</w:t>
      </w:r>
      <w:r w:rsidR="007A4136">
        <w:t>,</w:t>
      </w:r>
      <w:r w:rsidR="00F76A92">
        <w:t xml:space="preserve"> stud or genetics companies could start supplying breeding stock under long term contracts with farmers with pricing terms.</w:t>
      </w:r>
    </w:p>
    <w:p w:rsidR="00781212" w:rsidRDefault="00781212" w:rsidP="00192DCD">
      <w:pPr>
        <w:pStyle w:val="Heading3"/>
      </w:pPr>
      <w:bookmarkStart w:id="94" w:name="_Toc427737882"/>
      <w:bookmarkStart w:id="95" w:name="_Toc427925881"/>
      <w:r>
        <w:t>Terms</w:t>
      </w:r>
      <w:bookmarkEnd w:id="94"/>
      <w:bookmarkEnd w:id="95"/>
    </w:p>
    <w:p w:rsidR="00A54B5C" w:rsidRPr="00804CC0" w:rsidRDefault="00A54B5C">
      <w:r w:rsidRPr="00192DCD">
        <w:t>A forward contract issued by WA processors</w:t>
      </w:r>
      <w:r>
        <w:t xml:space="preserve"> </w:t>
      </w:r>
      <w:r w:rsidRPr="00804CC0">
        <w:t>might include</w:t>
      </w:r>
      <w:r>
        <w:t xml:space="preserve"> the following terms:</w:t>
      </w:r>
    </w:p>
    <w:p w:rsidR="00A54B5C" w:rsidRDefault="007A4136" w:rsidP="007A4136">
      <w:pPr>
        <w:pStyle w:val="ListParagraph"/>
        <w:numPr>
          <w:ilvl w:val="0"/>
          <w:numId w:val="33"/>
        </w:numPr>
        <w:ind w:left="426"/>
      </w:pPr>
      <w:proofErr w:type="gramStart"/>
      <w:r>
        <w:t>required</w:t>
      </w:r>
      <w:proofErr w:type="gramEnd"/>
      <w:r>
        <w:t xml:space="preserve"> </w:t>
      </w:r>
      <w:r w:rsidR="00A54B5C">
        <w:t>lamb and/or sheep specifications (weight, age, breed, etc.)</w:t>
      </w:r>
    </w:p>
    <w:p w:rsidR="00A54B5C" w:rsidRDefault="007A4136" w:rsidP="007A4136">
      <w:pPr>
        <w:pStyle w:val="ListParagraph"/>
        <w:numPr>
          <w:ilvl w:val="0"/>
          <w:numId w:val="33"/>
        </w:numPr>
        <w:ind w:left="426"/>
      </w:pPr>
      <w:r>
        <w:t xml:space="preserve">required </w:t>
      </w:r>
      <w:r w:rsidR="00A54B5C">
        <w:t>number of animals (or allowable range)</w:t>
      </w:r>
    </w:p>
    <w:p w:rsidR="00A54B5C" w:rsidRDefault="007A4136" w:rsidP="007A4136">
      <w:pPr>
        <w:pStyle w:val="ListParagraph"/>
        <w:numPr>
          <w:ilvl w:val="0"/>
          <w:numId w:val="33"/>
        </w:numPr>
        <w:ind w:left="426"/>
      </w:pPr>
      <w:r>
        <w:t xml:space="preserve">delivery </w:t>
      </w:r>
      <w:r w:rsidR="00A54B5C">
        <w:t>window (week/month) and location</w:t>
      </w:r>
    </w:p>
    <w:p w:rsidR="00A54B5C" w:rsidRDefault="007A4136" w:rsidP="007A4136">
      <w:pPr>
        <w:pStyle w:val="ListParagraph"/>
        <w:numPr>
          <w:ilvl w:val="0"/>
          <w:numId w:val="33"/>
        </w:numPr>
        <w:ind w:left="426"/>
      </w:pPr>
      <w:r>
        <w:t xml:space="preserve">price </w:t>
      </w:r>
      <w:r w:rsidR="00A54B5C">
        <w:t>or price discovery mechanism including price grids, minimum prices, skins</w:t>
      </w:r>
    </w:p>
    <w:p w:rsidR="00A54B5C" w:rsidRDefault="007A4136" w:rsidP="007A4136">
      <w:pPr>
        <w:pStyle w:val="ListParagraph"/>
        <w:numPr>
          <w:ilvl w:val="0"/>
          <w:numId w:val="33"/>
        </w:numPr>
        <w:ind w:left="426"/>
      </w:pPr>
      <w:r>
        <w:t xml:space="preserve">payment </w:t>
      </w:r>
      <w:r w:rsidR="00A54B5C">
        <w:t>terms</w:t>
      </w:r>
    </w:p>
    <w:p w:rsidR="00A54B5C" w:rsidRDefault="007A4136" w:rsidP="007A4136">
      <w:pPr>
        <w:pStyle w:val="ListParagraph"/>
        <w:numPr>
          <w:ilvl w:val="0"/>
          <w:numId w:val="33"/>
        </w:numPr>
        <w:ind w:left="426"/>
      </w:pPr>
      <w:r>
        <w:t xml:space="preserve">penalty </w:t>
      </w:r>
      <w:r w:rsidR="00A54B5C">
        <w:t>arrangements for failure to deliver by producer</w:t>
      </w:r>
    </w:p>
    <w:p w:rsidR="00A54B5C" w:rsidRDefault="007A4136" w:rsidP="007A4136">
      <w:pPr>
        <w:pStyle w:val="ListParagraph"/>
        <w:numPr>
          <w:ilvl w:val="0"/>
          <w:numId w:val="33"/>
        </w:numPr>
        <w:ind w:left="426"/>
      </w:pPr>
      <w:r>
        <w:t xml:space="preserve">penalty </w:t>
      </w:r>
      <w:r w:rsidR="00A54B5C">
        <w:t>arrangements for failure to accept delivery by processor</w:t>
      </w:r>
    </w:p>
    <w:p w:rsidR="00A54B5C" w:rsidRDefault="007A4136" w:rsidP="007A4136">
      <w:pPr>
        <w:pStyle w:val="ListParagraph"/>
        <w:numPr>
          <w:ilvl w:val="0"/>
          <w:numId w:val="33"/>
        </w:numPr>
        <w:ind w:left="426"/>
      </w:pPr>
      <w:r>
        <w:t xml:space="preserve">default </w:t>
      </w:r>
      <w:r w:rsidR="00A54B5C">
        <w:t>procedures</w:t>
      </w:r>
    </w:p>
    <w:p w:rsidR="00A54B5C" w:rsidRDefault="007A4136" w:rsidP="007A4136">
      <w:pPr>
        <w:pStyle w:val="ListParagraph"/>
        <w:numPr>
          <w:ilvl w:val="0"/>
          <w:numId w:val="33"/>
        </w:numPr>
        <w:ind w:left="426"/>
      </w:pPr>
      <w:r>
        <w:t xml:space="preserve">dispute </w:t>
      </w:r>
      <w:r w:rsidR="00A54B5C">
        <w:t>resolution</w:t>
      </w:r>
    </w:p>
    <w:p w:rsidR="00A54B5C" w:rsidRDefault="007A4136" w:rsidP="007A4136">
      <w:pPr>
        <w:pStyle w:val="ListParagraph"/>
        <w:numPr>
          <w:ilvl w:val="0"/>
          <w:numId w:val="33"/>
        </w:numPr>
        <w:ind w:left="426"/>
      </w:pPr>
      <w:r>
        <w:t xml:space="preserve">force </w:t>
      </w:r>
      <w:r w:rsidR="00A54B5C">
        <w:t>majeure</w:t>
      </w:r>
    </w:p>
    <w:p w:rsidR="00A54B5C" w:rsidRDefault="007A4136" w:rsidP="007A4136">
      <w:pPr>
        <w:pStyle w:val="ListParagraph"/>
        <w:numPr>
          <w:ilvl w:val="0"/>
          <w:numId w:val="34"/>
        </w:numPr>
        <w:ind w:left="426"/>
      </w:pPr>
      <w:r>
        <w:t xml:space="preserve">loyalty </w:t>
      </w:r>
      <w:r w:rsidR="00A54B5C">
        <w:t>incentives (profit sharing, priority delivery to premium opportunities, peak season priority, first-call on future contracts, early payments or part-payments)</w:t>
      </w:r>
    </w:p>
    <w:p w:rsidR="00A54B5C" w:rsidRDefault="007A4136" w:rsidP="007A4136">
      <w:pPr>
        <w:pStyle w:val="ListParagraph"/>
        <w:numPr>
          <w:ilvl w:val="0"/>
          <w:numId w:val="34"/>
        </w:numPr>
        <w:ind w:left="426"/>
      </w:pPr>
      <w:r>
        <w:t xml:space="preserve">advance </w:t>
      </w:r>
      <w:r w:rsidR="00A54B5C">
        <w:t>or down payment options</w:t>
      </w:r>
    </w:p>
    <w:p w:rsidR="00A54B5C" w:rsidRPr="000E121E" w:rsidRDefault="007A4136" w:rsidP="007A4136">
      <w:pPr>
        <w:pStyle w:val="ListParagraph"/>
        <w:numPr>
          <w:ilvl w:val="0"/>
          <w:numId w:val="34"/>
        </w:numPr>
        <w:ind w:left="426"/>
      </w:pPr>
      <w:proofErr w:type="gramStart"/>
      <w:r>
        <w:t>performance</w:t>
      </w:r>
      <w:proofErr w:type="gramEnd"/>
      <w:r>
        <w:t xml:space="preserve"> </w:t>
      </w:r>
      <w:r w:rsidR="00A54B5C">
        <w:t>incentive</w:t>
      </w:r>
      <w:r>
        <w:t>.</w:t>
      </w:r>
    </w:p>
    <w:p w:rsidR="00574F96" w:rsidRDefault="00A54B5C" w:rsidP="00192DCD">
      <w:pPr>
        <w:pStyle w:val="Heading3"/>
      </w:pPr>
      <w:bookmarkStart w:id="96" w:name="_Toc427737883"/>
      <w:bookmarkStart w:id="97" w:name="_Toc427925882"/>
      <w:r w:rsidRPr="003165A5">
        <w:t>Benefits</w:t>
      </w:r>
      <w:bookmarkEnd w:id="96"/>
      <w:bookmarkEnd w:id="97"/>
      <w:r w:rsidRPr="003165A5">
        <w:t xml:space="preserve"> </w:t>
      </w:r>
    </w:p>
    <w:p w:rsidR="00A54B5C" w:rsidRPr="003165A5" w:rsidRDefault="00574F96">
      <w:r>
        <w:t xml:space="preserve">Benefits </w:t>
      </w:r>
      <w:r w:rsidR="00A54B5C" w:rsidRPr="003165A5">
        <w:t>for sheep producers</w:t>
      </w:r>
      <w:r w:rsidR="00A54B5C">
        <w:t xml:space="preserve"> and </w:t>
      </w:r>
      <w:proofErr w:type="spellStart"/>
      <w:r w:rsidR="00A54B5C">
        <w:t>feedlotters</w:t>
      </w:r>
      <w:proofErr w:type="spellEnd"/>
      <w:r>
        <w:t xml:space="preserve"> might include:</w:t>
      </w:r>
    </w:p>
    <w:p w:rsidR="00A54B5C" w:rsidRPr="007A4136" w:rsidRDefault="00A54B5C" w:rsidP="00192DCD">
      <w:pPr>
        <w:pStyle w:val="ListParagraph"/>
        <w:numPr>
          <w:ilvl w:val="0"/>
          <w:numId w:val="86"/>
        </w:numPr>
        <w:ind w:left="426"/>
      </w:pPr>
      <w:r w:rsidRPr="007A4136">
        <w:t xml:space="preserve">Knowing in advance the price and delivery period will assist producers </w:t>
      </w:r>
      <w:r w:rsidR="00574F96">
        <w:t xml:space="preserve">to </w:t>
      </w:r>
      <w:r w:rsidRPr="007A4136">
        <w:t xml:space="preserve">manage costs, margins, farming system, financial and production planning. </w:t>
      </w:r>
    </w:p>
    <w:p w:rsidR="00A54B5C" w:rsidRPr="007A4136" w:rsidRDefault="00A54B5C" w:rsidP="00192DCD">
      <w:pPr>
        <w:pStyle w:val="ListParagraph"/>
        <w:numPr>
          <w:ilvl w:val="0"/>
          <w:numId w:val="86"/>
        </w:numPr>
        <w:ind w:left="426"/>
      </w:pPr>
      <w:r w:rsidRPr="007A4136">
        <w:t>Apart from price, a contract arrangement might also give priority to these producers during the main turn-off period, and lend support to their application for finance.</w:t>
      </w:r>
    </w:p>
    <w:p w:rsidR="00A54B5C" w:rsidRPr="007A4136" w:rsidRDefault="00A54B5C" w:rsidP="00192DCD">
      <w:pPr>
        <w:pStyle w:val="ListParagraph"/>
        <w:numPr>
          <w:ilvl w:val="0"/>
          <w:numId w:val="86"/>
        </w:numPr>
        <w:ind w:left="426"/>
      </w:pPr>
      <w:r w:rsidRPr="007A4136">
        <w:t>Opportunity to share the price risk with processor</w:t>
      </w:r>
      <w:r w:rsidR="00574F96">
        <w:t>.</w:t>
      </w:r>
    </w:p>
    <w:p w:rsidR="00A54B5C" w:rsidRPr="007A4136" w:rsidRDefault="00A54B5C" w:rsidP="00192DCD">
      <w:pPr>
        <w:pStyle w:val="ListParagraph"/>
        <w:numPr>
          <w:ilvl w:val="0"/>
          <w:numId w:val="86"/>
        </w:numPr>
        <w:ind w:left="426"/>
      </w:pPr>
      <w:r w:rsidRPr="00192DCD">
        <w:t xml:space="preserve">Provides opportunity for </w:t>
      </w:r>
      <w:proofErr w:type="spellStart"/>
      <w:r w:rsidRPr="00192DCD">
        <w:t>feedlotters</w:t>
      </w:r>
      <w:proofErr w:type="spellEnd"/>
      <w:r w:rsidRPr="00192DCD">
        <w:t xml:space="preserve"> to purchase and finish lambs for a particular delivery window and lock in a margin</w:t>
      </w:r>
      <w:r w:rsidR="00574F96">
        <w:t>.</w:t>
      </w:r>
    </w:p>
    <w:p w:rsidR="00A54B5C" w:rsidRPr="007A4136" w:rsidRDefault="00A54B5C" w:rsidP="00192DCD">
      <w:pPr>
        <w:pStyle w:val="ListParagraph"/>
        <w:numPr>
          <w:ilvl w:val="0"/>
          <w:numId w:val="86"/>
        </w:numPr>
        <w:ind w:left="426"/>
      </w:pPr>
      <w:r w:rsidRPr="007A4136">
        <w:t>Minimum price contracts lock in downside and offer upside if spot price is higher on day of delivery</w:t>
      </w:r>
      <w:r w:rsidR="00574F96">
        <w:t>.</w:t>
      </w:r>
    </w:p>
    <w:p w:rsidR="00A54B5C" w:rsidRPr="007A4136" w:rsidRDefault="00A54B5C" w:rsidP="00192DCD">
      <w:pPr>
        <w:pStyle w:val="ListParagraph"/>
        <w:numPr>
          <w:ilvl w:val="0"/>
          <w:numId w:val="86"/>
        </w:numPr>
        <w:ind w:left="426"/>
      </w:pPr>
      <w:r w:rsidRPr="007A4136">
        <w:lastRenderedPageBreak/>
        <w:t xml:space="preserve">Can determine whether supply of out of season lambs would be more profitable. </w:t>
      </w:r>
    </w:p>
    <w:p w:rsidR="00574F96" w:rsidRPr="007A4136" w:rsidRDefault="00A54B5C" w:rsidP="00192DCD">
      <w:pPr>
        <w:pStyle w:val="ListParagraph"/>
        <w:numPr>
          <w:ilvl w:val="0"/>
          <w:numId w:val="86"/>
        </w:numPr>
        <w:ind w:left="426"/>
      </w:pPr>
      <w:r w:rsidRPr="00192DCD">
        <w:t xml:space="preserve">Price security increases confidence to invest in their sheep enterprise long term. </w:t>
      </w:r>
    </w:p>
    <w:p w:rsidR="00A54B5C" w:rsidRDefault="00574F96" w:rsidP="00192DCD">
      <w:pPr>
        <w:spacing w:before="240"/>
      </w:pPr>
      <w:r>
        <w:t>Benefits for sheep processors might include:</w:t>
      </w:r>
    </w:p>
    <w:p w:rsidR="00574F96" w:rsidRPr="00574F96" w:rsidRDefault="00574F96" w:rsidP="00192DCD">
      <w:pPr>
        <w:pStyle w:val="ListParagraph"/>
        <w:numPr>
          <w:ilvl w:val="0"/>
          <w:numId w:val="88"/>
        </w:numPr>
        <w:ind w:left="426"/>
      </w:pPr>
      <w:r w:rsidRPr="00574F96">
        <w:t>Can manage supply risk and supply volatility, particularly in supply constrained periods.</w:t>
      </w:r>
    </w:p>
    <w:p w:rsidR="00574F96" w:rsidRPr="00574F96" w:rsidRDefault="00574F96" w:rsidP="00192DCD">
      <w:pPr>
        <w:pStyle w:val="ListParagraph"/>
        <w:numPr>
          <w:ilvl w:val="0"/>
          <w:numId w:val="88"/>
        </w:numPr>
        <w:ind w:left="426"/>
      </w:pPr>
      <w:r w:rsidRPr="00192DCD">
        <w:t>Greater supply assurance and stability will optimise the relationship between processors and their customers</w:t>
      </w:r>
      <w:r>
        <w:t>.</w:t>
      </w:r>
    </w:p>
    <w:p w:rsidR="00574F96" w:rsidRDefault="00574F96" w:rsidP="00192DCD">
      <w:pPr>
        <w:pStyle w:val="ListParagraph"/>
        <w:numPr>
          <w:ilvl w:val="0"/>
          <w:numId w:val="88"/>
        </w:numPr>
        <w:ind w:left="426"/>
      </w:pPr>
      <w:r w:rsidRPr="00574F96">
        <w:t>Known cost to source sheep and better planning of supply profile to negotiate sales contracts with customers</w:t>
      </w:r>
      <w:r>
        <w:t>.</w:t>
      </w:r>
    </w:p>
    <w:p w:rsidR="00A54B5C" w:rsidRDefault="00574F96" w:rsidP="00192DCD">
      <w:pPr>
        <w:pStyle w:val="Heading3"/>
      </w:pPr>
      <w:bookmarkStart w:id="98" w:name="_Toc427737884"/>
      <w:bookmarkStart w:id="99" w:name="_Toc427925883"/>
      <w:r>
        <w:t>C</w:t>
      </w:r>
      <w:r w:rsidR="00A54B5C" w:rsidRPr="003165A5">
        <w:t>osts</w:t>
      </w:r>
      <w:r w:rsidR="00A54B5C">
        <w:t>/disadvantages</w:t>
      </w:r>
      <w:bookmarkEnd w:id="98"/>
      <w:bookmarkEnd w:id="99"/>
    </w:p>
    <w:p w:rsidR="00574F96" w:rsidRPr="00192DCD" w:rsidRDefault="00574F96">
      <w:r>
        <w:t xml:space="preserve">Potential costs/disadvantages for sheep producers and </w:t>
      </w:r>
      <w:proofErr w:type="spellStart"/>
      <w:r>
        <w:t>feedlotters</w:t>
      </w:r>
      <w:proofErr w:type="spellEnd"/>
      <w:r>
        <w:t>:</w:t>
      </w:r>
    </w:p>
    <w:p w:rsidR="00A54B5C" w:rsidRPr="00574F96" w:rsidRDefault="00A54B5C" w:rsidP="00192DCD">
      <w:pPr>
        <w:pStyle w:val="ListParagraph"/>
        <w:numPr>
          <w:ilvl w:val="0"/>
          <w:numId w:val="87"/>
        </w:numPr>
        <w:ind w:left="426"/>
      </w:pPr>
      <w:r w:rsidRPr="00574F96">
        <w:t>Still have to handle production and seasonal risk associated with meeting contract terms</w:t>
      </w:r>
      <w:r w:rsidR="00574F96">
        <w:t>.</w:t>
      </w:r>
    </w:p>
    <w:p w:rsidR="00A54B5C" w:rsidRDefault="00A54B5C" w:rsidP="00192DCD">
      <w:pPr>
        <w:pStyle w:val="ListParagraph"/>
        <w:numPr>
          <w:ilvl w:val="0"/>
          <w:numId w:val="87"/>
        </w:numPr>
        <w:ind w:left="426"/>
      </w:pPr>
      <w:r w:rsidRPr="00192DCD">
        <w:t xml:space="preserve">May forgo a better (spot) price in the future </w:t>
      </w:r>
      <w:r w:rsidR="00574F96">
        <w:t>–</w:t>
      </w:r>
      <w:r w:rsidRPr="00192DCD">
        <w:t xml:space="preserve"> speculation</w:t>
      </w:r>
      <w:r w:rsidR="00574F96">
        <w:t>.</w:t>
      </w:r>
    </w:p>
    <w:p w:rsidR="00A54B5C" w:rsidRPr="003165A5" w:rsidRDefault="00A54B5C" w:rsidP="00192DCD">
      <w:pPr>
        <w:spacing w:before="240"/>
      </w:pPr>
      <w:r w:rsidRPr="003165A5">
        <w:t>Potential costs</w:t>
      </w:r>
      <w:r w:rsidR="009B2B82">
        <w:t xml:space="preserve">/disadvantages </w:t>
      </w:r>
      <w:r w:rsidRPr="003165A5">
        <w:t>for sheep processors</w:t>
      </w:r>
      <w:r w:rsidR="00574F96">
        <w:t>:</w:t>
      </w:r>
    </w:p>
    <w:p w:rsidR="00A54B5C" w:rsidRPr="00574F96" w:rsidRDefault="00A54B5C" w:rsidP="00192DCD">
      <w:pPr>
        <w:pStyle w:val="ListParagraph"/>
        <w:numPr>
          <w:ilvl w:val="0"/>
          <w:numId w:val="89"/>
        </w:numPr>
        <w:ind w:left="426"/>
      </w:pPr>
      <w:r w:rsidRPr="00574F96">
        <w:t>As there is no futures market to hedge exposure to price movements</w:t>
      </w:r>
      <w:r w:rsidR="00574F96">
        <w:t>,</w:t>
      </w:r>
      <w:r w:rsidRPr="00574F96">
        <w:t xml:space="preserve"> processors need to have forward sales secured before offering contracts or back-to-back contracts with customers</w:t>
      </w:r>
      <w:r w:rsidR="00574F96">
        <w:t>.</w:t>
      </w:r>
    </w:p>
    <w:p w:rsidR="00A54B5C" w:rsidRPr="00574F96" w:rsidRDefault="00A54B5C" w:rsidP="00192DCD">
      <w:pPr>
        <w:pStyle w:val="ListParagraph"/>
        <w:numPr>
          <w:ilvl w:val="0"/>
          <w:numId w:val="89"/>
        </w:numPr>
        <w:ind w:left="426"/>
      </w:pPr>
      <w:r w:rsidRPr="00574F96">
        <w:t>Processors operating as a cooperative may have a problem if they offered contracts that lead to members being excluded.</w:t>
      </w:r>
    </w:p>
    <w:p w:rsidR="00A54B5C" w:rsidRPr="00574F96" w:rsidRDefault="00A54B5C" w:rsidP="00192DCD">
      <w:pPr>
        <w:pStyle w:val="ListParagraph"/>
        <w:numPr>
          <w:ilvl w:val="0"/>
          <w:numId w:val="89"/>
        </w:numPr>
        <w:ind w:left="426"/>
      </w:pPr>
      <w:r w:rsidRPr="00574F96">
        <w:t xml:space="preserve">Some processors may not be able to </w:t>
      </w:r>
      <w:r w:rsidR="00574F96">
        <w:t xml:space="preserve">manage </w:t>
      </w:r>
      <w:r w:rsidRPr="00574F96">
        <w:t>back-to-back farmer contracts 100% into the market because of the multiple cuts of meat going to a huge variety of customers.</w:t>
      </w:r>
    </w:p>
    <w:p w:rsidR="00A54B5C" w:rsidRPr="00574F96" w:rsidRDefault="00A54B5C" w:rsidP="00192DCD">
      <w:pPr>
        <w:pStyle w:val="ListParagraph"/>
        <w:numPr>
          <w:ilvl w:val="0"/>
          <w:numId w:val="89"/>
        </w:numPr>
        <w:ind w:left="426"/>
      </w:pPr>
      <w:r w:rsidRPr="00574F96">
        <w:t>The processor would need to sell a differentiated product rather than a commodity as it is more difficult to forward sell a commodity</w:t>
      </w:r>
      <w:r w:rsidR="00C07DEE">
        <w:t>.</w:t>
      </w:r>
    </w:p>
    <w:p w:rsidR="00A54B5C" w:rsidRDefault="00A54B5C" w:rsidP="00192DCD">
      <w:pPr>
        <w:pStyle w:val="ListParagraph"/>
        <w:numPr>
          <w:ilvl w:val="0"/>
          <w:numId w:val="89"/>
        </w:numPr>
        <w:ind w:left="426"/>
      </w:pPr>
      <w:r w:rsidRPr="00574F96">
        <w:t xml:space="preserve">Minimum price contracts can become </w:t>
      </w:r>
      <w:r w:rsidR="00C07DEE">
        <w:t>‘</w:t>
      </w:r>
      <w:r w:rsidRPr="00574F96">
        <w:t>out of the money</w:t>
      </w:r>
      <w:r w:rsidR="00C07DEE">
        <w:t>’</w:t>
      </w:r>
      <w:r w:rsidRPr="00574F96">
        <w:t xml:space="preserve"> if spot prices fall below contract price. </w:t>
      </w:r>
    </w:p>
    <w:p w:rsidR="00C07DEE" w:rsidRDefault="00A54B5C" w:rsidP="00192DCD">
      <w:pPr>
        <w:pStyle w:val="Heading3"/>
      </w:pPr>
      <w:bookmarkStart w:id="100" w:name="_Toc427737885"/>
      <w:bookmarkStart w:id="101" w:name="_Toc427925884"/>
      <w:r>
        <w:t>A forward contract issued by ma</w:t>
      </w:r>
      <w:r w:rsidRPr="00804CC0">
        <w:t xml:space="preserve">jor </w:t>
      </w:r>
      <w:r>
        <w:t>wholesaler/retailer</w:t>
      </w:r>
      <w:bookmarkEnd w:id="100"/>
      <w:bookmarkEnd w:id="101"/>
    </w:p>
    <w:p w:rsidR="00A54B5C" w:rsidRDefault="00C07DEE">
      <w:r>
        <w:t>A</w:t>
      </w:r>
      <w:r w:rsidRPr="00804CC0">
        <w:t xml:space="preserve"> </w:t>
      </w:r>
      <w:r w:rsidR="00A54B5C" w:rsidRPr="00804CC0">
        <w:t xml:space="preserve">major </w:t>
      </w:r>
      <w:r w:rsidR="00A54B5C">
        <w:t>wholesaler/retailer</w:t>
      </w:r>
      <w:r w:rsidR="00A54B5C" w:rsidRPr="00804CC0">
        <w:t xml:space="preserve"> such as Grand Farm</w:t>
      </w:r>
      <w:r>
        <w:t xml:space="preserve"> (China)</w:t>
      </w:r>
      <w:r w:rsidR="00A54B5C" w:rsidRPr="00804CC0">
        <w:t xml:space="preserve">, which may or may not </w:t>
      </w:r>
      <w:r w:rsidR="00C131A9">
        <w:t xml:space="preserve">have </w:t>
      </w:r>
      <w:r w:rsidR="00A54B5C" w:rsidRPr="00804CC0">
        <w:t>an interest in a processing facility, issues forward contracts with producers up to two years out. The customer either processes the lamb at a facility they partially or fully own</w:t>
      </w:r>
      <w:r>
        <w:t>;</w:t>
      </w:r>
      <w:r w:rsidRPr="00804CC0">
        <w:t xml:space="preserve"> </w:t>
      </w:r>
      <w:r w:rsidR="00A54B5C" w:rsidRPr="00B83450">
        <w:t>tenders</w:t>
      </w:r>
      <w:r w:rsidR="00A54B5C" w:rsidRPr="00804CC0">
        <w:t xml:space="preserve"> and contracts out its processing requirements to</w:t>
      </w:r>
      <w:r w:rsidR="00A54B5C">
        <w:t xml:space="preserve"> WA abattoirs to</w:t>
      </w:r>
      <w:r w:rsidR="00A54B5C" w:rsidRPr="00804CC0">
        <w:t xml:space="preserve"> match the supply contracts with producers</w:t>
      </w:r>
      <w:r>
        <w:t>;</w:t>
      </w:r>
      <w:r w:rsidR="00A54B5C">
        <w:t xml:space="preserve"> or exports sheep live for processing overseas</w:t>
      </w:r>
      <w:r w:rsidR="00A54B5C" w:rsidRPr="00804CC0">
        <w:t xml:space="preserve">. This model improves transparency and market signals between producer and customer which facilitate better supply chain responses to customer demand. </w:t>
      </w:r>
    </w:p>
    <w:p w:rsidR="00C07DEE" w:rsidRDefault="00A54B5C">
      <w:r>
        <w:t xml:space="preserve">A forward contract issued by a major wholesaler would have terms similar to that of a forward contract issued by a WA processor. </w:t>
      </w:r>
    </w:p>
    <w:p w:rsidR="00A54B5C" w:rsidRDefault="00A54B5C">
      <w:r>
        <w:t xml:space="preserve">Some additional costs and benefits for producers contracting with wholesalers and retailers </w:t>
      </w:r>
      <w:r w:rsidR="00C36EE2">
        <w:t>are highlighted below.</w:t>
      </w:r>
    </w:p>
    <w:p w:rsidR="00EA5393" w:rsidRDefault="00A54B5C" w:rsidP="00192DCD">
      <w:pPr>
        <w:pStyle w:val="Heading4"/>
      </w:pPr>
      <w:r>
        <w:t>Additional b</w:t>
      </w:r>
      <w:r w:rsidRPr="003165A5">
        <w:t>enefits for sheep producers</w:t>
      </w:r>
      <w:r>
        <w:t xml:space="preserve"> and </w:t>
      </w:r>
      <w:proofErr w:type="spellStart"/>
      <w:r>
        <w:t>feedlotters</w:t>
      </w:r>
      <w:proofErr w:type="spellEnd"/>
      <w:r>
        <w:t xml:space="preserve"> </w:t>
      </w:r>
    </w:p>
    <w:p w:rsidR="00A54B5C" w:rsidRPr="003165A5" w:rsidRDefault="00EA5393" w:rsidP="00EA5393">
      <w:r>
        <w:t xml:space="preserve">Note: </w:t>
      </w:r>
      <w:r w:rsidR="00A54B5C">
        <w:t>in comparison to a contract with a processor</w:t>
      </w:r>
      <w:r>
        <w:t>.</w:t>
      </w:r>
    </w:p>
    <w:p w:rsidR="00A54B5C" w:rsidRPr="00C07DEE" w:rsidRDefault="00A54B5C" w:rsidP="00192DCD">
      <w:pPr>
        <w:pStyle w:val="ListParagraph"/>
        <w:numPr>
          <w:ilvl w:val="0"/>
          <w:numId w:val="90"/>
        </w:numPr>
        <w:ind w:left="426"/>
      </w:pPr>
      <w:r w:rsidRPr="00C07DEE">
        <w:t xml:space="preserve">Increased number of buyers and market options may </w:t>
      </w:r>
      <w:proofErr w:type="spellStart"/>
      <w:r w:rsidRPr="00C07DEE">
        <w:t>increas</w:t>
      </w:r>
      <w:proofErr w:type="spellEnd"/>
      <w:r w:rsidRPr="00C07DEE">
        <w:t xml:space="preserve"> bidding pressure and prices</w:t>
      </w:r>
      <w:r w:rsidR="00C07DEE">
        <w:t>.</w:t>
      </w:r>
    </w:p>
    <w:p w:rsidR="00A54B5C" w:rsidRPr="00C07DEE" w:rsidRDefault="00A54B5C" w:rsidP="00192DCD">
      <w:pPr>
        <w:pStyle w:val="ListParagraph"/>
        <w:numPr>
          <w:ilvl w:val="0"/>
          <w:numId w:val="90"/>
        </w:numPr>
        <w:ind w:left="426"/>
      </w:pPr>
      <w:r w:rsidRPr="00C07DEE">
        <w:lastRenderedPageBreak/>
        <w:t>Can adjust supply to match customer demand that is offering better returns</w:t>
      </w:r>
      <w:r w:rsidR="00C07DEE">
        <w:t>.</w:t>
      </w:r>
    </w:p>
    <w:p w:rsidR="00A54B5C" w:rsidRPr="00C07DEE" w:rsidRDefault="00A54B5C" w:rsidP="00192DCD">
      <w:pPr>
        <w:pStyle w:val="ListParagraph"/>
        <w:numPr>
          <w:ilvl w:val="0"/>
          <w:numId w:val="90"/>
        </w:numPr>
        <w:ind w:left="426"/>
      </w:pPr>
      <w:r w:rsidRPr="00C07DEE">
        <w:t>Faster price signals on changes in market demand</w:t>
      </w:r>
      <w:r w:rsidR="00C07DEE">
        <w:t>.</w:t>
      </w:r>
    </w:p>
    <w:p w:rsidR="00A54B5C" w:rsidRPr="00192DCD" w:rsidRDefault="00A54B5C" w:rsidP="00192DCD">
      <w:pPr>
        <w:pStyle w:val="ListParagraph"/>
        <w:numPr>
          <w:ilvl w:val="0"/>
          <w:numId w:val="90"/>
        </w:numPr>
        <w:ind w:left="426"/>
      </w:pPr>
      <w:r w:rsidRPr="00C07DEE">
        <w:t>Greater transparency on global market conditions and outlook for demand and supply</w:t>
      </w:r>
      <w:r w:rsidR="00C07DEE">
        <w:t>.</w:t>
      </w:r>
    </w:p>
    <w:p w:rsidR="00A76672" w:rsidRDefault="00A54B5C" w:rsidP="00192DCD">
      <w:pPr>
        <w:pStyle w:val="ListParagraph"/>
        <w:numPr>
          <w:ilvl w:val="0"/>
          <w:numId w:val="90"/>
        </w:numPr>
        <w:ind w:left="426"/>
      </w:pPr>
      <w:r w:rsidRPr="00192DCD">
        <w:t xml:space="preserve">Producers will become committed to understanding the needs of their customer, and therefore consistently aim to deliver better value. </w:t>
      </w:r>
    </w:p>
    <w:p w:rsidR="00EA5393" w:rsidRDefault="00A54B5C" w:rsidP="00192DCD">
      <w:pPr>
        <w:pStyle w:val="Heading4"/>
      </w:pPr>
      <w:r>
        <w:t>Additional p</w:t>
      </w:r>
      <w:r w:rsidRPr="003165A5">
        <w:t>otential costs</w:t>
      </w:r>
      <w:r>
        <w:t>/disadvantages</w:t>
      </w:r>
      <w:r w:rsidRPr="003165A5">
        <w:t xml:space="preserve"> for sheep producers</w:t>
      </w:r>
      <w:r>
        <w:t xml:space="preserve"> and </w:t>
      </w:r>
      <w:proofErr w:type="spellStart"/>
      <w:r>
        <w:t>feedlotters</w:t>
      </w:r>
      <w:proofErr w:type="spellEnd"/>
      <w:r>
        <w:t xml:space="preserve"> </w:t>
      </w:r>
    </w:p>
    <w:p w:rsidR="00A54B5C" w:rsidRPr="003165A5" w:rsidRDefault="00EA5393" w:rsidP="00EA5393">
      <w:r>
        <w:t xml:space="preserve">Note: </w:t>
      </w:r>
      <w:r w:rsidR="00A54B5C">
        <w:t>in comparison to a contract with a processor</w:t>
      </w:r>
      <w:r>
        <w:t>.</w:t>
      </w:r>
    </w:p>
    <w:p w:rsidR="002410AE" w:rsidRPr="00192DCD" w:rsidRDefault="00A54B5C" w:rsidP="00192DCD">
      <w:pPr>
        <w:pStyle w:val="ListParagraph"/>
        <w:numPr>
          <w:ilvl w:val="0"/>
          <w:numId w:val="91"/>
        </w:numPr>
        <w:ind w:left="426"/>
        <w:rPr>
          <w:b/>
          <w:color w:val="1F497D" w:themeColor="dark2"/>
        </w:rPr>
      </w:pPr>
      <w:r w:rsidRPr="00C07DEE">
        <w:t>Counter</w:t>
      </w:r>
      <w:r w:rsidRPr="004D5AEF">
        <w:t xml:space="preserve"> party risk </w:t>
      </w:r>
      <w:r w:rsidR="00C07DEE">
        <w:t>and</w:t>
      </w:r>
      <w:r w:rsidR="00C07DEE" w:rsidRPr="004D5AEF">
        <w:t xml:space="preserve"> </w:t>
      </w:r>
      <w:r w:rsidRPr="004D5AEF">
        <w:t xml:space="preserve">dealing with international buyers – </w:t>
      </w:r>
      <w:r>
        <w:t>possibly</w:t>
      </w:r>
      <w:r w:rsidRPr="004D5AEF">
        <w:t xml:space="preserve"> more difficult to pursue </w:t>
      </w:r>
      <w:r>
        <w:t>payment or</w:t>
      </w:r>
      <w:r w:rsidRPr="004D5AEF">
        <w:t xml:space="preserve"> damages</w:t>
      </w:r>
      <w:r>
        <w:t xml:space="preserve"> cross borders</w:t>
      </w:r>
      <w:r w:rsidRPr="004D5AEF">
        <w:t xml:space="preserve"> in event of </w:t>
      </w:r>
      <w:r>
        <w:t>default or dispute of contract</w:t>
      </w:r>
      <w:r w:rsidRPr="004D5AEF">
        <w:t xml:space="preserve">. </w:t>
      </w:r>
      <w:r>
        <w:t xml:space="preserve">However, this risk may be mitigated through insurance and the introduction of Australian Lamb Trade Rules by </w:t>
      </w:r>
      <w:r w:rsidR="00C07DEE">
        <w:t>Meat and Livestock Australia (</w:t>
      </w:r>
      <w:r>
        <w:t>MLA</w:t>
      </w:r>
      <w:r w:rsidR="00C07DEE">
        <w:t>),</w:t>
      </w:r>
      <w:r>
        <w:t xml:space="preserve"> or equivalent. </w:t>
      </w:r>
    </w:p>
    <w:p w:rsidR="00A54B5C" w:rsidRPr="000E121E" w:rsidRDefault="00A54B5C" w:rsidP="00192DCD">
      <w:pPr>
        <w:pStyle w:val="Heading3"/>
      </w:pPr>
      <w:bookmarkStart w:id="102" w:name="_Toc427737886"/>
      <w:bookmarkStart w:id="103" w:name="_Toc427925885"/>
      <w:r w:rsidRPr="000E121E">
        <w:t>Other issues</w:t>
      </w:r>
      <w:bookmarkEnd w:id="102"/>
      <w:bookmarkEnd w:id="103"/>
    </w:p>
    <w:p w:rsidR="00A54B5C" w:rsidRPr="00C36EE2" w:rsidRDefault="00A54B5C" w:rsidP="00192DCD">
      <w:pPr>
        <w:pStyle w:val="ListParagraph"/>
        <w:numPr>
          <w:ilvl w:val="0"/>
          <w:numId w:val="92"/>
        </w:numPr>
        <w:ind w:left="426"/>
      </w:pPr>
      <w:r w:rsidRPr="00192DCD">
        <w:t xml:space="preserve">Price discovery </w:t>
      </w:r>
      <w:r w:rsidR="00C36EE2">
        <w:t>and</w:t>
      </w:r>
      <w:r w:rsidR="00C36EE2" w:rsidRPr="00192DCD">
        <w:t xml:space="preserve"> </w:t>
      </w:r>
      <w:r w:rsidRPr="00192DCD">
        <w:t>forward market indicators</w:t>
      </w:r>
      <w:r w:rsidR="009825B3" w:rsidRPr="00C36EE2">
        <w:t xml:space="preserve"> </w:t>
      </w:r>
      <w:r w:rsidR="00C36EE2" w:rsidRPr="00C36EE2">
        <w:t xml:space="preserve">– </w:t>
      </w:r>
      <w:r w:rsidR="00C36EE2">
        <w:t>i</w:t>
      </w:r>
      <w:r w:rsidR="00C36EE2" w:rsidRPr="00C36EE2">
        <w:t xml:space="preserve">f </w:t>
      </w:r>
      <w:r w:rsidRPr="00C36EE2">
        <w:t>a price discovery mechanism is to be used there needs to be a market setting the price for lambs/sheep of the same specification. Lack of liquidity (low sales numbers and trades) and private sales direct to processors makes establishing a market indicator price for lamb or forward price exchange traded contracts difficult in WA.</w:t>
      </w:r>
    </w:p>
    <w:p w:rsidR="00A54B5C" w:rsidRPr="00C36EE2" w:rsidRDefault="00A54B5C" w:rsidP="00192DCD">
      <w:pPr>
        <w:pStyle w:val="ListParagraph"/>
        <w:numPr>
          <w:ilvl w:val="0"/>
          <w:numId w:val="92"/>
        </w:numPr>
        <w:ind w:left="426"/>
      </w:pPr>
      <w:r w:rsidRPr="00192DCD">
        <w:t>Timing of fixed price forward contracts</w:t>
      </w:r>
      <w:r w:rsidR="009825B3" w:rsidRPr="00192DCD">
        <w:t xml:space="preserve"> </w:t>
      </w:r>
      <w:r w:rsidR="00C36EE2" w:rsidRPr="00C36EE2">
        <w:t xml:space="preserve">– </w:t>
      </w:r>
      <w:r w:rsidR="00C36EE2">
        <w:t>i</w:t>
      </w:r>
      <w:r w:rsidR="00C36EE2" w:rsidRPr="00C36EE2">
        <w:t xml:space="preserve">t </w:t>
      </w:r>
      <w:r w:rsidRPr="00C36EE2">
        <w:t xml:space="preserve">is likely that fixed price contracts are only attractive to processors during seasons when supply is limited. Hence, there needs to be an incentive for processors to offer contracts all year round. This may come in the form of competition from forward contracts offered by overseas buyers and live shippers during high turn-off periods. </w:t>
      </w:r>
    </w:p>
    <w:p w:rsidR="00A54B5C" w:rsidRPr="00C36EE2" w:rsidRDefault="00A54B5C" w:rsidP="00192DCD">
      <w:pPr>
        <w:pStyle w:val="ListParagraph"/>
        <w:numPr>
          <w:ilvl w:val="0"/>
          <w:numId w:val="92"/>
        </w:numPr>
        <w:ind w:left="426"/>
      </w:pPr>
      <w:r w:rsidRPr="00192DCD">
        <w:t>Back-to-back contracting</w:t>
      </w:r>
      <w:r w:rsidR="009825B3" w:rsidRPr="00192DCD">
        <w:t xml:space="preserve"> </w:t>
      </w:r>
      <w:r w:rsidR="00C36EE2" w:rsidRPr="00C36EE2">
        <w:t xml:space="preserve">– </w:t>
      </w:r>
      <w:r w:rsidR="00C36EE2">
        <w:t>s</w:t>
      </w:r>
      <w:r w:rsidR="00C36EE2" w:rsidRPr="00C36EE2">
        <w:t xml:space="preserve">ome </w:t>
      </w:r>
      <w:r w:rsidRPr="00C36EE2">
        <w:t xml:space="preserve">processors </w:t>
      </w:r>
      <w:r w:rsidR="0056587F" w:rsidRPr="00C36EE2">
        <w:t>may</w:t>
      </w:r>
      <w:r w:rsidRPr="00C36EE2">
        <w:t xml:space="preserve"> struggle</w:t>
      </w:r>
      <w:r w:rsidR="0056587F" w:rsidRPr="00C36EE2">
        <w:t xml:space="preserve"> to offer</w:t>
      </w:r>
      <w:r w:rsidRPr="00C36EE2">
        <w:t xml:space="preserve"> fixed price contracts </w:t>
      </w:r>
      <w:r w:rsidR="0056587F" w:rsidRPr="00C36EE2">
        <w:t>to</w:t>
      </w:r>
      <w:r w:rsidRPr="00C36EE2">
        <w:t xml:space="preserve"> producers because they are unable to lock in back-to-back contracts with their customers </w:t>
      </w:r>
      <w:r w:rsidR="00C36EE2">
        <w:t>as</w:t>
      </w:r>
      <w:r w:rsidR="00C36EE2" w:rsidRPr="00C36EE2">
        <w:t xml:space="preserve"> </w:t>
      </w:r>
      <w:r w:rsidRPr="00C36EE2">
        <w:t>they have many customers sharing different parts of the carcass. With the Chinese supply chain, Beaufort Meats and Hillside Meats, this should be less of a problem if they are trading full sets, or cut up carcasses (</w:t>
      </w:r>
      <w:r w:rsidR="00C36EE2">
        <w:t>for example</w:t>
      </w:r>
      <w:r w:rsidRPr="00C36EE2">
        <w:t xml:space="preserve"> half, quarter).</w:t>
      </w:r>
    </w:p>
    <w:p w:rsidR="00A54B5C" w:rsidRPr="00C36EE2" w:rsidRDefault="00A54B5C" w:rsidP="00192DCD">
      <w:pPr>
        <w:pStyle w:val="ListParagraph"/>
        <w:numPr>
          <w:ilvl w:val="0"/>
          <w:numId w:val="92"/>
        </w:numPr>
        <w:ind w:left="426"/>
      </w:pPr>
      <w:r w:rsidRPr="00192DCD">
        <w:t>Price certainty, not trying to beat the market</w:t>
      </w:r>
      <w:r w:rsidR="009825B3" w:rsidRPr="00192DCD">
        <w:t xml:space="preserve"> </w:t>
      </w:r>
      <w:r w:rsidR="00C36EE2" w:rsidRPr="00C36EE2">
        <w:t xml:space="preserve">– </w:t>
      </w:r>
      <w:r w:rsidR="00C36EE2">
        <w:t>f</w:t>
      </w:r>
      <w:r w:rsidR="00C36EE2" w:rsidRPr="00C36EE2">
        <w:t xml:space="preserve">ixed </w:t>
      </w:r>
      <w:r w:rsidRPr="00C36EE2">
        <w:t>price contracts give both parties price certainty</w:t>
      </w:r>
      <w:r w:rsidR="00C36EE2">
        <w:t>,</w:t>
      </w:r>
      <w:r w:rsidRPr="00C36EE2">
        <w:t xml:space="preserve"> enabling better planning and budgeting. Using them to try to beat spot prices is speculation.</w:t>
      </w:r>
    </w:p>
    <w:p w:rsidR="00A54B5C" w:rsidRPr="00C36EE2" w:rsidRDefault="00A54B5C" w:rsidP="00192DCD">
      <w:pPr>
        <w:pStyle w:val="ListParagraph"/>
        <w:numPr>
          <w:ilvl w:val="0"/>
          <w:numId w:val="92"/>
        </w:numPr>
        <w:ind w:left="426"/>
      </w:pPr>
      <w:r w:rsidRPr="00192DCD">
        <w:t>Limit contractual commitment</w:t>
      </w:r>
      <w:r w:rsidR="009825B3" w:rsidRPr="00192DCD">
        <w:t xml:space="preserve"> </w:t>
      </w:r>
      <w:r w:rsidR="00C36EE2" w:rsidRPr="00C36EE2">
        <w:t xml:space="preserve">– </w:t>
      </w:r>
      <w:r w:rsidR="00C36EE2">
        <w:t>p</w:t>
      </w:r>
      <w:r w:rsidR="00C36EE2" w:rsidRPr="00C36EE2">
        <w:t xml:space="preserve">roducers </w:t>
      </w:r>
      <w:r w:rsidRPr="00C36EE2">
        <w:t>and processors should not be given the impression they should commit their entire production to fixed contracts. Producers must be aware of the possible impact of unfavourable weather or other adverse events (</w:t>
      </w:r>
      <w:r w:rsidR="00C36EE2">
        <w:t>for example</w:t>
      </w:r>
      <w:r w:rsidRPr="00C36EE2">
        <w:t xml:space="preserve"> animal health issues). Processors must consider the risks to trade with their customers (</w:t>
      </w:r>
      <w:r w:rsidR="00C36EE2">
        <w:t>such as</w:t>
      </w:r>
      <w:r w:rsidRPr="00C36EE2">
        <w:t xml:space="preserve"> currency, trade bans, quarantine). Either a conservative approach is required or suitable contingency clauses need to be agreed and inserted in the contract.</w:t>
      </w:r>
    </w:p>
    <w:p w:rsidR="00A54B5C" w:rsidRPr="00192DCD" w:rsidRDefault="00A54B5C" w:rsidP="00192DCD">
      <w:pPr>
        <w:pStyle w:val="ListParagraph"/>
        <w:numPr>
          <w:ilvl w:val="0"/>
          <w:numId w:val="92"/>
        </w:numPr>
        <w:ind w:left="426"/>
      </w:pPr>
      <w:r w:rsidRPr="00192DCD">
        <w:t>Design and enforcement of contract</w:t>
      </w:r>
      <w:r w:rsidR="009825B3" w:rsidRPr="00192DCD">
        <w:t xml:space="preserve"> </w:t>
      </w:r>
      <w:r w:rsidR="00C36EE2" w:rsidRPr="00192DCD">
        <w:t xml:space="preserve">– </w:t>
      </w:r>
      <w:r w:rsidR="00C36EE2">
        <w:t>a</w:t>
      </w:r>
      <w:r w:rsidR="00C36EE2" w:rsidRPr="00C36EE2">
        <w:t xml:space="preserve">ll </w:t>
      </w:r>
      <w:r w:rsidRPr="00C36EE2">
        <w:t xml:space="preserve">contracts need to be enforceable and a dispute resolution process established. MLA has introduced Australian Cattle Trade Rules for the </w:t>
      </w:r>
      <w:r w:rsidR="00C36EE2">
        <w:t>c</w:t>
      </w:r>
      <w:r w:rsidR="00C36EE2" w:rsidRPr="00C36EE2">
        <w:t xml:space="preserve">attle </w:t>
      </w:r>
      <w:r w:rsidRPr="00C36EE2">
        <w:t>industry that offers guidelines, consistency and transparency in contracting to reduce likelihood of disputes.  There is also a dispute resolution process and if the two parties still cannot resolve the issue</w:t>
      </w:r>
      <w:r w:rsidR="00C36EE2">
        <w:t>,</w:t>
      </w:r>
      <w:r w:rsidRPr="00C36EE2">
        <w:t xml:space="preserve"> MLA encourages the adoption of </w:t>
      </w:r>
      <w:hyperlink r:id="rId23" w:history="1">
        <w:r w:rsidRPr="00192DCD">
          <w:rPr>
            <w:rStyle w:val="Hyperlink"/>
          </w:rPr>
          <w:t>Grain Trade Australia’s arbitration process</w:t>
        </w:r>
      </w:hyperlink>
      <w:r w:rsidR="00F5534A" w:rsidRPr="00C36EE2">
        <w:t xml:space="preserve">. </w:t>
      </w:r>
      <w:r w:rsidRPr="00C36EE2">
        <w:t xml:space="preserve">Something similar can be adopted by the </w:t>
      </w:r>
      <w:r w:rsidR="00C36EE2">
        <w:t>s</w:t>
      </w:r>
      <w:r w:rsidR="00C36EE2" w:rsidRPr="00C36EE2">
        <w:t xml:space="preserve">heep </w:t>
      </w:r>
      <w:r w:rsidRPr="00C36EE2">
        <w:t>industry.</w:t>
      </w:r>
    </w:p>
    <w:p w:rsidR="00A66F7E" w:rsidRDefault="00A66F7E" w:rsidP="00192DCD">
      <w:pPr>
        <w:pStyle w:val="Heading3"/>
      </w:pPr>
      <w:bookmarkStart w:id="104" w:name="_Toc427737887"/>
      <w:bookmarkStart w:id="105" w:name="_Toc427925886"/>
      <w:r>
        <w:t>Case study</w:t>
      </w:r>
      <w:bookmarkEnd w:id="104"/>
      <w:bookmarkEnd w:id="105"/>
    </w:p>
    <w:p w:rsidR="0043468B" w:rsidRDefault="007E7F98" w:rsidP="00192DCD">
      <w:pPr>
        <w:pStyle w:val="Subtitle"/>
      </w:pPr>
      <w:r>
        <w:t>Silver Fern Farms introduces three year contracts</w:t>
      </w:r>
    </w:p>
    <w:p w:rsidR="00034851" w:rsidRDefault="007E7F98" w:rsidP="00192DCD">
      <w:r>
        <w:lastRenderedPageBreak/>
        <w:t>Silver Fern Farms, a New Zealand processor and co-operative</w:t>
      </w:r>
      <w:r w:rsidR="00F76165">
        <w:t>,</w:t>
      </w:r>
      <w:r>
        <w:t xml:space="preserve"> offers three year supply contracts to producers. By granting producers greater foresight into future production needs, these longer term contracts provide visibility and certainty for the producers. In return, Silver Fern Farms can continue with its product and brand innovation, confide</w:t>
      </w:r>
      <w:r w:rsidR="00B64D9C">
        <w:t>nt</w:t>
      </w:r>
      <w:r>
        <w:t xml:space="preserve"> that it will be able to meet the future market demand that it is trying to build.</w:t>
      </w:r>
      <w:r>
        <w:rPr>
          <w:rStyle w:val="FootnoteReference"/>
        </w:rPr>
        <w:footnoteReference w:id="8"/>
      </w:r>
      <w:r>
        <w:t xml:space="preserve"> </w:t>
      </w:r>
    </w:p>
    <w:p w:rsidR="00051CB3" w:rsidRDefault="00051CB3">
      <w:pPr>
        <w:spacing w:after="200" w:line="276" w:lineRule="auto"/>
        <w:rPr>
          <w:rFonts w:eastAsiaTheme="majorEastAsia" w:cstheme="majorBidi"/>
          <w:b/>
          <w:bCs/>
          <w:color w:val="003C69"/>
          <w:sz w:val="26"/>
          <w:szCs w:val="26"/>
        </w:rPr>
      </w:pPr>
      <w:r>
        <w:br w:type="page"/>
      </w:r>
    </w:p>
    <w:p w:rsidR="00CC7CA3" w:rsidRDefault="00CC7CA3" w:rsidP="00CC7CA3">
      <w:pPr>
        <w:pStyle w:val="Heading2"/>
      </w:pPr>
      <w:bookmarkStart w:id="106" w:name="_Toc427925887"/>
      <w:r>
        <w:lastRenderedPageBreak/>
        <w:t xml:space="preserve">Livestock leasing </w:t>
      </w:r>
      <w:r w:rsidR="00F76165">
        <w:t>(‘ewe bank’)</w:t>
      </w:r>
      <w:bookmarkEnd w:id="106"/>
    </w:p>
    <w:p w:rsidR="00F76165" w:rsidRDefault="00CC7CA3" w:rsidP="00192DCD">
      <w:pPr>
        <w:pStyle w:val="Heading3"/>
      </w:pPr>
      <w:bookmarkStart w:id="107" w:name="_Toc427737889"/>
      <w:bookmarkStart w:id="108" w:name="_Toc427925888"/>
      <w:r w:rsidRPr="00CC7CA3">
        <w:t>The model</w:t>
      </w:r>
      <w:bookmarkEnd w:id="107"/>
      <w:bookmarkEnd w:id="108"/>
    </w:p>
    <w:p w:rsidR="00CC7CA3" w:rsidRDefault="001D2F49" w:rsidP="00CC7CA3">
      <w:r>
        <w:t xml:space="preserve">A company finances the upfront purchase of ewes and leases them to the producer over an agreed term. </w:t>
      </w:r>
      <w:r w:rsidR="00044388">
        <w:t xml:space="preserve">The producer pays monthly </w:t>
      </w:r>
      <w:r>
        <w:t>operating lease payment</w:t>
      </w:r>
      <w:r w:rsidR="00044388">
        <w:t>s</w:t>
      </w:r>
      <w:r>
        <w:t xml:space="preserve"> (tax deductible) and may have an option to purchase</w:t>
      </w:r>
      <w:r w:rsidR="00044388">
        <w:t xml:space="preserve"> the ewe</w:t>
      </w:r>
      <w:r>
        <w:t xml:space="preserve"> at residual value at the end of the lease. This is similar to machinery finance. </w:t>
      </w:r>
    </w:p>
    <w:p w:rsidR="0085475D" w:rsidRDefault="00CC7CA3" w:rsidP="00192DCD">
      <w:pPr>
        <w:pStyle w:val="Heading3"/>
      </w:pPr>
      <w:bookmarkStart w:id="109" w:name="_Toc427737890"/>
      <w:bookmarkStart w:id="110" w:name="_Toc427925889"/>
      <w:r w:rsidRPr="00047202">
        <w:t>Suits</w:t>
      </w:r>
      <w:bookmarkEnd w:id="109"/>
      <w:bookmarkEnd w:id="110"/>
    </w:p>
    <w:p w:rsidR="00CC7CA3" w:rsidRPr="00C95D38" w:rsidRDefault="005C2C7B" w:rsidP="00CC7CA3">
      <w:r>
        <w:t xml:space="preserve">Producers looking to rapidly expand sheep flock but don’t have the capital to purchase ewes. </w:t>
      </w:r>
    </w:p>
    <w:p w:rsidR="00CC7CA3" w:rsidRPr="0055434B" w:rsidRDefault="00CC7CA3" w:rsidP="00192DCD">
      <w:pPr>
        <w:pStyle w:val="Heading3"/>
      </w:pPr>
      <w:bookmarkStart w:id="111" w:name="_Toc427737891"/>
      <w:bookmarkStart w:id="112" w:name="_Toc427925890"/>
      <w:r w:rsidRPr="0055434B">
        <w:t>Key terms</w:t>
      </w:r>
      <w:bookmarkEnd w:id="111"/>
      <w:bookmarkEnd w:id="112"/>
    </w:p>
    <w:p w:rsidR="00CC7CA3" w:rsidRDefault="005C2C7B" w:rsidP="0085475D">
      <w:pPr>
        <w:pStyle w:val="ListParagraph"/>
        <w:numPr>
          <w:ilvl w:val="0"/>
          <w:numId w:val="7"/>
        </w:numPr>
        <w:ind w:left="426"/>
      </w:pPr>
      <w:r>
        <w:t>Payment schedule</w:t>
      </w:r>
      <w:r w:rsidR="0085475D">
        <w:t>.</w:t>
      </w:r>
    </w:p>
    <w:p w:rsidR="005C2C7B" w:rsidRDefault="005C2C7B" w:rsidP="0085475D">
      <w:pPr>
        <w:pStyle w:val="ListParagraph"/>
        <w:numPr>
          <w:ilvl w:val="0"/>
          <w:numId w:val="7"/>
        </w:numPr>
        <w:ind w:left="426"/>
      </w:pPr>
      <w:r>
        <w:t>Evidence on capacity to pay on application</w:t>
      </w:r>
      <w:r w:rsidR="0085475D">
        <w:t>.</w:t>
      </w:r>
    </w:p>
    <w:p w:rsidR="005C2C7B" w:rsidRDefault="005C2C7B" w:rsidP="0085475D">
      <w:pPr>
        <w:pStyle w:val="ListParagraph"/>
        <w:numPr>
          <w:ilvl w:val="0"/>
          <w:numId w:val="7"/>
        </w:numPr>
        <w:ind w:left="426"/>
      </w:pPr>
      <w:r>
        <w:t>Term of lease</w:t>
      </w:r>
      <w:r w:rsidR="0085475D">
        <w:t>.</w:t>
      </w:r>
    </w:p>
    <w:p w:rsidR="005C2C7B" w:rsidRDefault="005C2C7B" w:rsidP="0085475D">
      <w:pPr>
        <w:pStyle w:val="ListParagraph"/>
        <w:numPr>
          <w:ilvl w:val="0"/>
          <w:numId w:val="7"/>
        </w:numPr>
        <w:ind w:left="426"/>
      </w:pPr>
      <w:r>
        <w:t>Terms around default and death</w:t>
      </w:r>
      <w:r w:rsidR="0085475D">
        <w:t>.</w:t>
      </w:r>
    </w:p>
    <w:p w:rsidR="005C2C7B" w:rsidRDefault="005C2C7B" w:rsidP="0085475D">
      <w:pPr>
        <w:pStyle w:val="ListParagraph"/>
        <w:numPr>
          <w:ilvl w:val="0"/>
          <w:numId w:val="7"/>
        </w:numPr>
        <w:ind w:left="426"/>
      </w:pPr>
      <w:r>
        <w:t>Option to purchase at the end of the lease</w:t>
      </w:r>
      <w:r w:rsidR="0085475D">
        <w:t>.</w:t>
      </w:r>
    </w:p>
    <w:p w:rsidR="00CC7CA3" w:rsidRPr="000F1B87" w:rsidRDefault="00CC7CA3" w:rsidP="00192DCD">
      <w:pPr>
        <w:pStyle w:val="Heading3"/>
      </w:pPr>
      <w:bookmarkStart w:id="113" w:name="_Toc427737892"/>
      <w:bookmarkStart w:id="114" w:name="_Toc427925891"/>
      <w:r>
        <w:t>Benefits</w:t>
      </w:r>
      <w:bookmarkEnd w:id="113"/>
      <w:bookmarkEnd w:id="114"/>
    </w:p>
    <w:p w:rsidR="00034851" w:rsidRDefault="00034851" w:rsidP="00070398">
      <w:pPr>
        <w:pStyle w:val="ListParagraph"/>
        <w:numPr>
          <w:ilvl w:val="0"/>
          <w:numId w:val="8"/>
        </w:numPr>
        <w:ind w:left="426"/>
      </w:pPr>
      <w:r>
        <w:t>Can accelerate growth of breeding flock to take advantage of strengthening prices (don’t have to wait years to build up numbers and then risk potentially losing the market opportunity)</w:t>
      </w:r>
      <w:r w:rsidR="00070398">
        <w:t>.</w:t>
      </w:r>
    </w:p>
    <w:p w:rsidR="00044388" w:rsidRDefault="001D2F49" w:rsidP="00070398">
      <w:pPr>
        <w:pStyle w:val="ListParagraph"/>
        <w:numPr>
          <w:ilvl w:val="0"/>
          <w:numId w:val="8"/>
        </w:numPr>
        <w:ind w:left="426"/>
      </w:pPr>
      <w:r>
        <w:t>Can finance 100% value of the ewe</w:t>
      </w:r>
      <w:r w:rsidR="00070398">
        <w:t>.</w:t>
      </w:r>
    </w:p>
    <w:p w:rsidR="001D2F49" w:rsidRDefault="00044388" w:rsidP="00070398">
      <w:pPr>
        <w:pStyle w:val="ListParagraph"/>
        <w:numPr>
          <w:ilvl w:val="0"/>
          <w:numId w:val="8"/>
        </w:numPr>
        <w:ind w:left="426"/>
      </w:pPr>
      <w:r>
        <w:t xml:space="preserve">Cash flow implications – cover cost over its life rather than upfront. </w:t>
      </w:r>
    </w:p>
    <w:p w:rsidR="00CC7CA3" w:rsidRDefault="00044388" w:rsidP="00070398">
      <w:pPr>
        <w:pStyle w:val="ListParagraph"/>
        <w:numPr>
          <w:ilvl w:val="0"/>
          <w:numId w:val="8"/>
        </w:numPr>
        <w:ind w:left="426"/>
      </w:pPr>
      <w:r>
        <w:t xml:space="preserve">Could be some tax advantages. </w:t>
      </w:r>
    </w:p>
    <w:p w:rsidR="00CC7CA3" w:rsidRPr="000F1B87" w:rsidRDefault="00CC7CA3" w:rsidP="00192DCD">
      <w:pPr>
        <w:pStyle w:val="Heading3"/>
      </w:pPr>
      <w:bookmarkStart w:id="115" w:name="_Toc427737893"/>
      <w:bookmarkStart w:id="116" w:name="_Toc427925892"/>
      <w:r>
        <w:t>Costs/risks to consider</w:t>
      </w:r>
      <w:bookmarkEnd w:id="115"/>
      <w:bookmarkEnd w:id="116"/>
    </w:p>
    <w:p w:rsidR="001D2F49" w:rsidRDefault="00044388" w:rsidP="00070398">
      <w:pPr>
        <w:pStyle w:val="ListParagraph"/>
        <w:numPr>
          <w:ilvl w:val="0"/>
          <w:numId w:val="8"/>
        </w:numPr>
        <w:ind w:left="426"/>
      </w:pPr>
      <w:r>
        <w:t>There will be an interest component embedded in the lease payments. Producers will n</w:t>
      </w:r>
      <w:r w:rsidR="001D2F49">
        <w:t>eed to calculate the full after tax value of leasing versus buying ewes</w:t>
      </w:r>
      <w:r w:rsidR="00070398">
        <w:t>.</w:t>
      </w:r>
    </w:p>
    <w:p w:rsidR="00C131A9" w:rsidRDefault="00C131A9" w:rsidP="00070398">
      <w:pPr>
        <w:pStyle w:val="ListParagraph"/>
        <w:numPr>
          <w:ilvl w:val="0"/>
          <w:numId w:val="8"/>
        </w:numPr>
        <w:ind w:left="426"/>
      </w:pPr>
      <w:r>
        <w:t>Productive life span of the ewe (may be lower than expected, cost of replacements)</w:t>
      </w:r>
      <w:r w:rsidR="00070398">
        <w:t>.</w:t>
      </w:r>
    </w:p>
    <w:p w:rsidR="00CC7CA3" w:rsidRDefault="00044388" w:rsidP="00070398">
      <w:pPr>
        <w:pStyle w:val="ListParagraph"/>
        <w:numPr>
          <w:ilvl w:val="0"/>
          <w:numId w:val="8"/>
        </w:numPr>
        <w:ind w:left="426"/>
      </w:pPr>
      <w:r>
        <w:t>Need to consider t</w:t>
      </w:r>
      <w:r w:rsidR="001D2F49">
        <w:t>axation implications</w:t>
      </w:r>
      <w:r w:rsidR="00070398">
        <w:t>.</w:t>
      </w:r>
    </w:p>
    <w:p w:rsidR="00A66F7E" w:rsidRDefault="00CC7CA3" w:rsidP="00192DCD">
      <w:pPr>
        <w:pStyle w:val="Heading3"/>
      </w:pPr>
      <w:bookmarkStart w:id="117" w:name="_Toc427737894"/>
      <w:bookmarkStart w:id="118" w:name="_Toc427925893"/>
      <w:r>
        <w:t xml:space="preserve">Case </w:t>
      </w:r>
      <w:r w:rsidR="00070398">
        <w:t>study</w:t>
      </w:r>
      <w:bookmarkEnd w:id="117"/>
      <w:bookmarkEnd w:id="118"/>
    </w:p>
    <w:p w:rsidR="00CC7CA3" w:rsidRDefault="00CC7CA3" w:rsidP="00192DCD">
      <w:pPr>
        <w:pStyle w:val="Subtitle"/>
      </w:pPr>
      <w:proofErr w:type="spellStart"/>
      <w:r>
        <w:t>CowBank</w:t>
      </w:r>
      <w:proofErr w:type="spellEnd"/>
    </w:p>
    <w:p w:rsidR="00CC7CA3" w:rsidRDefault="00CC7CA3" w:rsidP="001D2F49">
      <w:proofErr w:type="spellStart"/>
      <w:r>
        <w:rPr>
          <w:lang w:val="en-GB"/>
        </w:rPr>
        <w:t>CowBank</w:t>
      </w:r>
      <w:proofErr w:type="spellEnd"/>
      <w:r>
        <w:rPr>
          <w:lang w:val="en-GB"/>
        </w:rPr>
        <w:t xml:space="preserve"> is a small agricultural finance company which specialises in leasing cows to dairy farmers in Victoria, South Australia, Southern </w:t>
      </w:r>
      <w:r w:rsidR="00070398">
        <w:rPr>
          <w:lang w:val="en-GB"/>
        </w:rPr>
        <w:t xml:space="preserve">New South Wales </w:t>
      </w:r>
      <w:r>
        <w:rPr>
          <w:lang w:val="en-GB"/>
        </w:rPr>
        <w:t xml:space="preserve">and Tasmania. Since 1999 </w:t>
      </w:r>
      <w:proofErr w:type="spellStart"/>
      <w:r>
        <w:rPr>
          <w:lang w:val="en-GB"/>
        </w:rPr>
        <w:t>CowBank</w:t>
      </w:r>
      <w:proofErr w:type="spellEnd"/>
      <w:r>
        <w:rPr>
          <w:lang w:val="en-GB"/>
        </w:rPr>
        <w:t xml:space="preserve"> has leased more than 48</w:t>
      </w:r>
      <w:r w:rsidR="00070398">
        <w:rPr>
          <w:lang w:val="en-GB"/>
        </w:rPr>
        <w:t> </w:t>
      </w:r>
      <w:r>
        <w:rPr>
          <w:lang w:val="en-GB"/>
        </w:rPr>
        <w:t>000 cows to over 250 dairy farmers.</w:t>
      </w:r>
    </w:p>
    <w:p w:rsidR="00CC7CA3" w:rsidRPr="001D2F49" w:rsidRDefault="00CC7CA3" w:rsidP="001D2F49">
      <w:pPr>
        <w:rPr>
          <w:lang w:val="en-GB"/>
        </w:rPr>
      </w:pPr>
      <w:r w:rsidRPr="001D2F49">
        <w:rPr>
          <w:lang w:val="en-GB"/>
        </w:rPr>
        <w:t>Herd leasing is a financial tool which enables dairy farmers to lease cows (new or existing) as a means of funding their herd asset</w:t>
      </w:r>
      <w:r w:rsidR="00070398">
        <w:rPr>
          <w:lang w:val="en-GB"/>
        </w:rPr>
        <w:t>:</w:t>
      </w:r>
    </w:p>
    <w:p w:rsidR="00CC7CA3" w:rsidRPr="001D2F49" w:rsidRDefault="00CC7CA3" w:rsidP="00070398">
      <w:pPr>
        <w:pStyle w:val="ListParagraph"/>
        <w:numPr>
          <w:ilvl w:val="0"/>
          <w:numId w:val="8"/>
        </w:numPr>
        <w:ind w:left="426"/>
        <w:rPr>
          <w:lang w:val="en-GB"/>
        </w:rPr>
      </w:pPr>
      <w:r w:rsidRPr="001D2F49">
        <w:rPr>
          <w:lang w:val="en-GB"/>
        </w:rPr>
        <w:t xml:space="preserve">Once an application for new cows is approved, the farmer finds and selects suitable cows. </w:t>
      </w:r>
      <w:proofErr w:type="spellStart"/>
      <w:r w:rsidRPr="001D2F49">
        <w:rPr>
          <w:lang w:val="en-GB"/>
        </w:rPr>
        <w:t>CowBank</w:t>
      </w:r>
      <w:proofErr w:type="spellEnd"/>
      <w:r w:rsidRPr="001D2F49">
        <w:rPr>
          <w:lang w:val="en-GB"/>
        </w:rPr>
        <w:t xml:space="preserve"> then buys the cows and they are leased to the farmer.</w:t>
      </w:r>
    </w:p>
    <w:p w:rsidR="00CC7CA3" w:rsidRPr="001D2F49" w:rsidRDefault="00CC7CA3" w:rsidP="00070398">
      <w:pPr>
        <w:pStyle w:val="ListParagraph"/>
        <w:numPr>
          <w:ilvl w:val="0"/>
          <w:numId w:val="8"/>
        </w:numPr>
        <w:ind w:left="426"/>
        <w:rPr>
          <w:lang w:val="en-GB"/>
        </w:rPr>
      </w:pPr>
      <w:r w:rsidRPr="001D2F49">
        <w:rPr>
          <w:lang w:val="en-GB"/>
        </w:rPr>
        <w:t>Herd leasing is cash-flow friendly, with 60 monthly payments that are fully tax-</w:t>
      </w:r>
      <w:r w:rsidR="00070398" w:rsidRPr="001D2F49">
        <w:rPr>
          <w:lang w:val="en-GB"/>
        </w:rPr>
        <w:t>deductible</w:t>
      </w:r>
      <w:r w:rsidRPr="001D2F49">
        <w:rPr>
          <w:lang w:val="en-GB"/>
        </w:rPr>
        <w:t>.</w:t>
      </w:r>
    </w:p>
    <w:p w:rsidR="00CC7CA3" w:rsidRPr="001D2F49" w:rsidRDefault="00CC7CA3" w:rsidP="00070398">
      <w:pPr>
        <w:pStyle w:val="ListParagraph"/>
        <w:numPr>
          <w:ilvl w:val="0"/>
          <w:numId w:val="8"/>
        </w:numPr>
        <w:ind w:left="426"/>
        <w:rPr>
          <w:lang w:val="en-GB"/>
        </w:rPr>
      </w:pPr>
      <w:r w:rsidRPr="001D2F49">
        <w:rPr>
          <w:lang w:val="en-GB"/>
        </w:rPr>
        <w:lastRenderedPageBreak/>
        <w:t xml:space="preserve">After completing the five year (60 month) lease, </w:t>
      </w:r>
      <w:proofErr w:type="spellStart"/>
      <w:r w:rsidRPr="001D2F49">
        <w:rPr>
          <w:lang w:val="en-GB"/>
        </w:rPr>
        <w:t>CowBank</w:t>
      </w:r>
      <w:proofErr w:type="spellEnd"/>
      <w:r w:rsidRPr="001D2F49">
        <w:rPr>
          <w:lang w:val="en-GB"/>
        </w:rPr>
        <w:t xml:space="preserve"> sells the herd of cows for 20% of the original purchase price. When the client buys the herd, legal ownership is transferred to the client.</w:t>
      </w:r>
    </w:p>
    <w:p w:rsidR="001D2F49" w:rsidRPr="001D2F49" w:rsidRDefault="001D2F49" w:rsidP="00CC7CA3">
      <w:pPr>
        <w:rPr>
          <w:lang w:val="en-GB"/>
        </w:rPr>
      </w:pPr>
      <w:r w:rsidRPr="001D2F49">
        <w:rPr>
          <w:lang w:val="en-GB"/>
        </w:rPr>
        <w:t xml:space="preserve">Other financiers can offer stock mortgage </w:t>
      </w:r>
      <w:r w:rsidR="0047026F" w:rsidRPr="001D2F49">
        <w:rPr>
          <w:lang w:val="en-GB"/>
        </w:rPr>
        <w:t>finance;</w:t>
      </w:r>
      <w:r w:rsidRPr="001D2F49">
        <w:rPr>
          <w:lang w:val="en-GB"/>
        </w:rPr>
        <w:t xml:space="preserve"> however, this is limited to 50% of a discounted cow value. The </w:t>
      </w:r>
      <w:proofErr w:type="spellStart"/>
      <w:r w:rsidRPr="001D2F49">
        <w:rPr>
          <w:lang w:val="en-GB"/>
        </w:rPr>
        <w:t>CowBank</w:t>
      </w:r>
      <w:proofErr w:type="spellEnd"/>
      <w:r w:rsidRPr="001D2F49">
        <w:rPr>
          <w:lang w:val="en-GB"/>
        </w:rPr>
        <w:t xml:space="preserve"> herd lease can finance the full market value of the cow. A </w:t>
      </w:r>
      <w:proofErr w:type="spellStart"/>
      <w:r w:rsidRPr="001D2F49">
        <w:rPr>
          <w:lang w:val="en-GB"/>
        </w:rPr>
        <w:t>CowBank</w:t>
      </w:r>
      <w:proofErr w:type="spellEnd"/>
      <w:r w:rsidRPr="001D2F49">
        <w:rPr>
          <w:lang w:val="en-GB"/>
        </w:rPr>
        <w:t xml:space="preserve"> herd lease is not linked to a land mortgage, so farmers have the security of knowing their mortgage capacity is available to support their overdraft. </w:t>
      </w:r>
    </w:p>
    <w:p w:rsidR="00853835" w:rsidRDefault="001D2F49">
      <w:r w:rsidRPr="001D2F49">
        <w:rPr>
          <w:lang w:val="en-GB"/>
        </w:rPr>
        <w:t xml:space="preserve">The cost of </w:t>
      </w:r>
      <w:proofErr w:type="spellStart"/>
      <w:r w:rsidRPr="001D2F49">
        <w:rPr>
          <w:lang w:val="en-GB"/>
        </w:rPr>
        <w:t>CowBank</w:t>
      </w:r>
      <w:proofErr w:type="spellEnd"/>
      <w:r w:rsidRPr="001D2F49">
        <w:rPr>
          <w:lang w:val="en-GB"/>
        </w:rPr>
        <w:t xml:space="preserve"> herd leasing varies depending on the size and term of the contract. The cost is fixed for the term of the contract, typically equating to ~15-20% of income per cow. Being an operating lease, the monthly rentals are deductible business expenses, which helps make </w:t>
      </w:r>
      <w:proofErr w:type="spellStart"/>
      <w:r w:rsidRPr="001D2F49">
        <w:rPr>
          <w:lang w:val="en-GB"/>
        </w:rPr>
        <w:t>CowBank</w:t>
      </w:r>
      <w:proofErr w:type="spellEnd"/>
      <w:r w:rsidRPr="001D2F49">
        <w:rPr>
          <w:lang w:val="en-GB"/>
        </w:rPr>
        <w:t xml:space="preserve"> very cost effective compared to traditional livestock mortgages. The herd lease contracts are typically completed with a 20% residual sale value at the end of a five year contract. </w:t>
      </w:r>
    </w:p>
    <w:p w:rsidR="00051CB3" w:rsidRDefault="00051CB3">
      <w:pPr>
        <w:spacing w:after="200" w:line="276" w:lineRule="auto"/>
        <w:rPr>
          <w:rFonts w:eastAsiaTheme="majorEastAsia" w:cstheme="majorBidi"/>
          <w:b/>
          <w:bCs/>
          <w:color w:val="003C69"/>
          <w:sz w:val="26"/>
          <w:szCs w:val="26"/>
        </w:rPr>
      </w:pPr>
      <w:r>
        <w:br w:type="page"/>
      </w:r>
    </w:p>
    <w:p w:rsidR="00853835" w:rsidRDefault="00853835" w:rsidP="00192DCD">
      <w:pPr>
        <w:pStyle w:val="Heading2"/>
      </w:pPr>
      <w:bookmarkStart w:id="119" w:name="_Toc427925894"/>
      <w:r w:rsidRPr="00051CB3">
        <w:lastRenderedPageBreak/>
        <w:t>Contract out sheep management</w:t>
      </w:r>
      <w:bookmarkEnd w:id="119"/>
    </w:p>
    <w:p w:rsidR="0047026F" w:rsidRDefault="00853835" w:rsidP="00192DCD">
      <w:pPr>
        <w:pStyle w:val="Heading3"/>
      </w:pPr>
      <w:bookmarkStart w:id="120" w:name="_Toc427737896"/>
      <w:bookmarkStart w:id="121" w:name="_Toc427925895"/>
      <w:r>
        <w:t>The model</w:t>
      </w:r>
      <w:bookmarkEnd w:id="120"/>
      <w:bookmarkEnd w:id="121"/>
    </w:p>
    <w:p w:rsidR="00853835" w:rsidRPr="00EE072A" w:rsidRDefault="00853835" w:rsidP="00853835">
      <w:pPr>
        <w:rPr>
          <w:b/>
        </w:rPr>
      </w:pPr>
      <w:r w:rsidRPr="00E47815">
        <w:t>Expand</w:t>
      </w:r>
      <w:r w:rsidRPr="00AD55C6">
        <w:t xml:space="preserve"> </w:t>
      </w:r>
      <w:r>
        <w:t xml:space="preserve">sheep </w:t>
      </w:r>
      <w:r w:rsidRPr="00AD55C6">
        <w:t>enterprise to max</w:t>
      </w:r>
      <w:r>
        <w:t>imum</w:t>
      </w:r>
      <w:r w:rsidRPr="00AD55C6">
        <w:t xml:space="preserve"> sheep number</w:t>
      </w:r>
      <w:r>
        <w:t xml:space="preserve">s that can be handled by one full time equivalent (FTE) </w:t>
      </w:r>
      <w:r w:rsidRPr="00AD55C6">
        <w:t xml:space="preserve">and contract out management. </w:t>
      </w:r>
      <w:r>
        <w:t xml:space="preserve">This may also include the improvement of non-arable or marginal cropping land to increase stocking rate. </w:t>
      </w:r>
    </w:p>
    <w:p w:rsidR="0047026F" w:rsidRDefault="00853835" w:rsidP="00192DCD">
      <w:pPr>
        <w:pStyle w:val="Heading3"/>
      </w:pPr>
      <w:bookmarkStart w:id="122" w:name="_Toc427737897"/>
      <w:bookmarkStart w:id="123" w:name="_Toc427925896"/>
      <w:r w:rsidRPr="00E47815">
        <w:t>Suits</w:t>
      </w:r>
      <w:bookmarkEnd w:id="122"/>
      <w:bookmarkEnd w:id="123"/>
    </w:p>
    <w:p w:rsidR="0047026F" w:rsidRDefault="00853835" w:rsidP="00192DCD">
      <w:pPr>
        <w:pStyle w:val="ListParagraph"/>
        <w:numPr>
          <w:ilvl w:val="0"/>
          <w:numId w:val="93"/>
        </w:numPr>
        <w:ind w:left="426"/>
      </w:pPr>
      <w:r>
        <w:t xml:space="preserve">Lamb producers wanting to increase exposure to the sheep market but don’t have the time, interest or skill in managing the flock for maximum returns.  </w:t>
      </w:r>
    </w:p>
    <w:p w:rsidR="00853835" w:rsidRDefault="00853835" w:rsidP="00192DCD">
      <w:pPr>
        <w:pStyle w:val="ListParagraph"/>
        <w:numPr>
          <w:ilvl w:val="0"/>
          <w:numId w:val="93"/>
        </w:numPr>
        <w:ind w:left="426"/>
      </w:pPr>
      <w:r>
        <w:t xml:space="preserve">Skilled sheep managers with insufficient capital to own a commercial farm but can generate a good income where their skill is rewarded. </w:t>
      </w:r>
    </w:p>
    <w:p w:rsidR="0047026F" w:rsidRDefault="00853835" w:rsidP="00192DCD">
      <w:pPr>
        <w:pStyle w:val="Heading3"/>
      </w:pPr>
      <w:bookmarkStart w:id="124" w:name="_Toc427737898"/>
      <w:bookmarkStart w:id="125" w:name="_Toc427925897"/>
      <w:r w:rsidRPr="00E47815">
        <w:t>Key terms</w:t>
      </w:r>
      <w:bookmarkEnd w:id="124"/>
      <w:bookmarkEnd w:id="125"/>
      <w:r w:rsidRPr="00E47815">
        <w:t xml:space="preserve"> </w:t>
      </w:r>
    </w:p>
    <w:p w:rsidR="00853835" w:rsidRPr="00E47815" w:rsidRDefault="0047026F">
      <w:r>
        <w:t xml:space="preserve">These </w:t>
      </w:r>
      <w:r w:rsidR="00853835" w:rsidRPr="00E47815">
        <w:t>may include:</w:t>
      </w:r>
    </w:p>
    <w:p w:rsidR="00853835" w:rsidRDefault="00853835" w:rsidP="0047026F">
      <w:pPr>
        <w:pStyle w:val="ListParagraph"/>
        <w:numPr>
          <w:ilvl w:val="0"/>
          <w:numId w:val="14"/>
        </w:numPr>
        <w:ind w:left="426"/>
      </w:pPr>
      <w:r>
        <w:t>Land owner may be required to fund the establishment of appropriate pastures (</w:t>
      </w:r>
      <w:r w:rsidR="0047026F">
        <w:t xml:space="preserve">for example </w:t>
      </w:r>
      <w:r>
        <w:t>salt tolerant)</w:t>
      </w:r>
      <w:r w:rsidRPr="00621541">
        <w:t xml:space="preserve"> </w:t>
      </w:r>
      <w:r>
        <w:t>if on non-arable or marginal cropping land. Can be guided by expertise of sheep manager.</w:t>
      </w:r>
    </w:p>
    <w:p w:rsidR="00853835" w:rsidRDefault="00853835" w:rsidP="0047026F">
      <w:pPr>
        <w:pStyle w:val="ListParagraph"/>
        <w:numPr>
          <w:ilvl w:val="0"/>
          <w:numId w:val="14"/>
        </w:numPr>
        <w:ind w:left="426"/>
      </w:pPr>
      <w:r>
        <w:t xml:space="preserve">Liming program agreed and paid for by land owner. </w:t>
      </w:r>
    </w:p>
    <w:p w:rsidR="00853835" w:rsidRDefault="00853835" w:rsidP="0047026F">
      <w:pPr>
        <w:pStyle w:val="ListParagraph"/>
        <w:numPr>
          <w:ilvl w:val="0"/>
          <w:numId w:val="14"/>
        </w:numPr>
        <w:ind w:left="426"/>
      </w:pPr>
      <w:r>
        <w:t xml:space="preserve">Capital improvements for infrastructure (water, fences, yards) to be funded by land owner. </w:t>
      </w:r>
    </w:p>
    <w:p w:rsidR="00853835" w:rsidRDefault="00853835" w:rsidP="0047026F">
      <w:pPr>
        <w:pStyle w:val="ListParagraph"/>
        <w:numPr>
          <w:ilvl w:val="0"/>
          <w:numId w:val="14"/>
        </w:numPr>
        <w:ind w:left="426"/>
      </w:pPr>
      <w:r>
        <w:t>General repairs and maintenance to be funded by manager (negotiable).</w:t>
      </w:r>
    </w:p>
    <w:p w:rsidR="00853835" w:rsidRDefault="00853835" w:rsidP="0047026F">
      <w:pPr>
        <w:pStyle w:val="ListParagraph"/>
        <w:numPr>
          <w:ilvl w:val="0"/>
          <w:numId w:val="14"/>
        </w:numPr>
        <w:ind w:left="426"/>
      </w:pPr>
      <w:r>
        <w:t xml:space="preserve">Animal health costs funded by land owner. </w:t>
      </w:r>
    </w:p>
    <w:p w:rsidR="00853835" w:rsidRDefault="00853835" w:rsidP="0047026F">
      <w:pPr>
        <w:pStyle w:val="ListParagraph"/>
        <w:numPr>
          <w:ilvl w:val="0"/>
          <w:numId w:val="14"/>
        </w:numPr>
        <w:ind w:left="426"/>
      </w:pPr>
      <w:r>
        <w:t>Payment can be in the form of a salary + bonus incentives (</w:t>
      </w:r>
      <w:r w:rsidR="0047026F">
        <w:t xml:space="preserve">for example </w:t>
      </w:r>
      <w:r>
        <w:t xml:space="preserve">on </w:t>
      </w:r>
      <w:proofErr w:type="gramStart"/>
      <w:r>
        <w:t>a per</w:t>
      </w:r>
      <w:proofErr w:type="gramEnd"/>
      <w:r>
        <w:t xml:space="preserve"> lamb/ha sold basis). </w:t>
      </w:r>
    </w:p>
    <w:p w:rsidR="00853835" w:rsidRDefault="00853835" w:rsidP="0047026F">
      <w:pPr>
        <w:pStyle w:val="ListParagraph"/>
        <w:numPr>
          <w:ilvl w:val="0"/>
          <w:numId w:val="14"/>
        </w:numPr>
        <w:ind w:left="426"/>
      </w:pPr>
      <w:r>
        <w:t xml:space="preserve">Terms on replacements and genetics/breeding. </w:t>
      </w:r>
    </w:p>
    <w:p w:rsidR="00853835" w:rsidRDefault="00853835" w:rsidP="0047026F">
      <w:pPr>
        <w:pStyle w:val="ListParagraph"/>
        <w:numPr>
          <w:ilvl w:val="0"/>
          <w:numId w:val="14"/>
        </w:numPr>
        <w:ind w:left="426"/>
      </w:pPr>
      <w:r>
        <w:t>Guidelines for managing sheep and pastures during various seasons.</w:t>
      </w:r>
    </w:p>
    <w:p w:rsidR="00853835" w:rsidRPr="00AD55C6" w:rsidRDefault="00853835" w:rsidP="0047026F">
      <w:pPr>
        <w:pStyle w:val="ListParagraph"/>
        <w:numPr>
          <w:ilvl w:val="0"/>
          <w:numId w:val="14"/>
        </w:numPr>
        <w:ind w:left="426"/>
      </w:pPr>
      <w:r>
        <w:t xml:space="preserve">Manager to provide regular reports on performance against budget and seasonal outlook to land owner. </w:t>
      </w:r>
    </w:p>
    <w:p w:rsidR="00853835" w:rsidRPr="0024268B" w:rsidRDefault="00853835" w:rsidP="00192DCD">
      <w:pPr>
        <w:pStyle w:val="Heading3"/>
      </w:pPr>
      <w:bookmarkStart w:id="126" w:name="_Toc427737899"/>
      <w:bookmarkStart w:id="127" w:name="_Toc427925898"/>
      <w:r>
        <w:t>Benefits</w:t>
      </w:r>
      <w:r w:rsidRPr="0024268B">
        <w:t xml:space="preserve"> for </w:t>
      </w:r>
      <w:r>
        <w:t>lamb producer/land owner</w:t>
      </w:r>
      <w:bookmarkEnd w:id="126"/>
      <w:bookmarkEnd w:id="127"/>
    </w:p>
    <w:p w:rsidR="00853835" w:rsidRDefault="00853835" w:rsidP="0047026F">
      <w:pPr>
        <w:pStyle w:val="ListParagraph"/>
        <w:numPr>
          <w:ilvl w:val="0"/>
          <w:numId w:val="15"/>
        </w:numPr>
        <w:ind w:left="426"/>
      </w:pPr>
      <w:r>
        <w:t>Gain increased returns from the sheep enterprise (via better, more focussed management)</w:t>
      </w:r>
      <w:r w:rsidR="0047026F">
        <w:t>.</w:t>
      </w:r>
    </w:p>
    <w:p w:rsidR="00853835" w:rsidRDefault="00853835" w:rsidP="0047026F">
      <w:pPr>
        <w:pStyle w:val="ListParagraph"/>
        <w:numPr>
          <w:ilvl w:val="0"/>
          <w:numId w:val="15"/>
        </w:numPr>
        <w:ind w:left="426"/>
      </w:pPr>
      <w:r>
        <w:t xml:space="preserve">Increased returns from non-arable or marginal cropping land. </w:t>
      </w:r>
    </w:p>
    <w:p w:rsidR="00853835" w:rsidRDefault="00853835" w:rsidP="0047026F">
      <w:pPr>
        <w:pStyle w:val="ListParagraph"/>
        <w:numPr>
          <w:ilvl w:val="0"/>
          <w:numId w:val="15"/>
        </w:numPr>
        <w:ind w:left="426"/>
      </w:pPr>
      <w:r>
        <w:t xml:space="preserve">No management burden so can focus on the cropping enterprise and free up time during the year for other activities. </w:t>
      </w:r>
    </w:p>
    <w:p w:rsidR="00853835" w:rsidRDefault="00853835" w:rsidP="0047026F">
      <w:pPr>
        <w:pStyle w:val="ListParagraph"/>
        <w:numPr>
          <w:ilvl w:val="0"/>
          <w:numId w:val="15"/>
        </w:numPr>
        <w:ind w:left="426"/>
      </w:pPr>
      <w:r>
        <w:t xml:space="preserve">Maintain diversified income base which smooths cash flow and strengthens resilience of the business to changes in markets. </w:t>
      </w:r>
    </w:p>
    <w:p w:rsidR="00853835" w:rsidRDefault="00853835" w:rsidP="0047026F">
      <w:pPr>
        <w:pStyle w:val="ListParagraph"/>
        <w:numPr>
          <w:ilvl w:val="0"/>
          <w:numId w:val="15"/>
        </w:numPr>
        <w:ind w:left="426"/>
      </w:pPr>
      <w:r>
        <w:t xml:space="preserve">Gain exposure to the buoyant international lamb market.  </w:t>
      </w:r>
    </w:p>
    <w:p w:rsidR="00853835" w:rsidRDefault="00853835" w:rsidP="0047026F">
      <w:pPr>
        <w:pStyle w:val="ListParagraph"/>
        <w:numPr>
          <w:ilvl w:val="0"/>
          <w:numId w:val="15"/>
        </w:numPr>
        <w:ind w:left="426"/>
      </w:pPr>
      <w:r>
        <w:t xml:space="preserve">Run sheep as ‘break crop’ which may be more profitable than alternatives (lupins, canola, </w:t>
      </w:r>
      <w:proofErr w:type="gramStart"/>
      <w:r>
        <w:t>fallow</w:t>
      </w:r>
      <w:proofErr w:type="gramEnd"/>
      <w:r>
        <w:t>).</w:t>
      </w:r>
    </w:p>
    <w:p w:rsidR="00853835" w:rsidRDefault="00853835" w:rsidP="0047026F">
      <w:pPr>
        <w:pStyle w:val="ListParagraph"/>
        <w:numPr>
          <w:ilvl w:val="0"/>
          <w:numId w:val="15"/>
        </w:numPr>
        <w:ind w:left="426"/>
      </w:pPr>
      <w:r>
        <w:t xml:space="preserve">Someone is around to look after livestock while away on holidays </w:t>
      </w:r>
      <w:proofErr w:type="spellStart"/>
      <w:r>
        <w:t>etc</w:t>
      </w:r>
      <w:proofErr w:type="spellEnd"/>
      <w:r>
        <w:t xml:space="preserve"> and also may</w:t>
      </w:r>
      <w:r w:rsidR="0047026F">
        <w:t xml:space="preserve"> </w:t>
      </w:r>
      <w:r>
        <w:t xml:space="preserve">be able to assist at seeding and harvest. </w:t>
      </w:r>
    </w:p>
    <w:p w:rsidR="00853835" w:rsidRPr="00C84393" w:rsidRDefault="00853835" w:rsidP="00192DCD">
      <w:pPr>
        <w:pStyle w:val="Heading3"/>
      </w:pPr>
      <w:bookmarkStart w:id="128" w:name="_Toc427737900"/>
      <w:bookmarkStart w:id="129" w:name="_Toc427925899"/>
      <w:r>
        <w:lastRenderedPageBreak/>
        <w:t xml:space="preserve">Costs/disadvantages </w:t>
      </w:r>
      <w:r w:rsidRPr="00C84393">
        <w:t xml:space="preserve">for </w:t>
      </w:r>
      <w:r>
        <w:t>lamb producer</w:t>
      </w:r>
      <w:r w:rsidRPr="00C84393">
        <w:t>/land owner</w:t>
      </w:r>
      <w:bookmarkEnd w:id="128"/>
      <w:bookmarkEnd w:id="129"/>
    </w:p>
    <w:p w:rsidR="00853835" w:rsidRDefault="00853835" w:rsidP="0047026F">
      <w:pPr>
        <w:pStyle w:val="ListParagraph"/>
        <w:numPr>
          <w:ilvl w:val="0"/>
          <w:numId w:val="16"/>
        </w:numPr>
        <w:ind w:left="426"/>
      </w:pPr>
      <w:r>
        <w:t>Need to find, attract and retain a good sheep manager</w:t>
      </w:r>
      <w:r w:rsidR="0047026F">
        <w:t>; a</w:t>
      </w:r>
      <w:r w:rsidR="00FF0607">
        <w:t xml:space="preserve"> skill set that is often rare and difficult to find. May need to pay very well to attract talent. </w:t>
      </w:r>
    </w:p>
    <w:p w:rsidR="00853835" w:rsidRDefault="00853835" w:rsidP="0047026F">
      <w:pPr>
        <w:pStyle w:val="ListParagraph"/>
        <w:numPr>
          <w:ilvl w:val="0"/>
          <w:numId w:val="16"/>
        </w:numPr>
        <w:ind w:left="426"/>
      </w:pPr>
      <w:r>
        <w:t xml:space="preserve">Need to maintain infrastructure to run sheep. </w:t>
      </w:r>
    </w:p>
    <w:p w:rsidR="00853835" w:rsidRDefault="00853835" w:rsidP="0047026F">
      <w:pPr>
        <w:pStyle w:val="ListParagraph"/>
        <w:numPr>
          <w:ilvl w:val="0"/>
          <w:numId w:val="16"/>
        </w:numPr>
        <w:ind w:left="426"/>
      </w:pPr>
      <w:r>
        <w:t xml:space="preserve">Risk that lamb and wool prices decline in the future. </w:t>
      </w:r>
    </w:p>
    <w:p w:rsidR="00FF4F52" w:rsidRPr="00B04843" w:rsidRDefault="00CC7CA3" w:rsidP="00FF4F52">
      <w:pPr>
        <w:pStyle w:val="Heading2"/>
      </w:pPr>
      <w:r>
        <w:br w:type="page"/>
      </w:r>
      <w:bookmarkStart w:id="130" w:name="_Toc427925900"/>
      <w:r w:rsidR="00FF4F52">
        <w:lastRenderedPageBreak/>
        <w:t>Summary</w:t>
      </w:r>
      <w:r w:rsidR="0047026F">
        <w:t xml:space="preserve"> </w:t>
      </w:r>
      <w:r w:rsidR="00181F0A">
        <w:t>of</w:t>
      </w:r>
      <w:r w:rsidR="0047026F">
        <w:t xml:space="preserve"> a</w:t>
      </w:r>
      <w:r w:rsidR="0047026F" w:rsidRPr="00B04843">
        <w:t xml:space="preserve">lternative </w:t>
      </w:r>
      <w:r w:rsidR="00FF4F52" w:rsidRPr="00B04843">
        <w:t xml:space="preserve">finance structures to </w:t>
      </w:r>
      <w:r w:rsidR="00FF4F52">
        <w:t>expand</w:t>
      </w:r>
      <w:r w:rsidR="00FF4F52" w:rsidRPr="00B04843">
        <w:t xml:space="preserve"> sheep production</w:t>
      </w:r>
      <w:bookmarkEnd w:id="130"/>
    </w:p>
    <w:tbl>
      <w:tblPr>
        <w:tblStyle w:val="TableGrid"/>
        <w:tblW w:w="0" w:type="auto"/>
        <w:tblLayout w:type="fixed"/>
        <w:tblLook w:val="04A0" w:firstRow="1" w:lastRow="0" w:firstColumn="1" w:lastColumn="0" w:noHBand="0" w:noVBand="1"/>
        <w:tblDescription w:val="A summary of all alternative finance structure options to expand sheep production outlined in Section 1 of this report by model type, description/definition and the examples used"/>
      </w:tblPr>
      <w:tblGrid>
        <w:gridCol w:w="2235"/>
        <w:gridCol w:w="4255"/>
        <w:gridCol w:w="2752"/>
      </w:tblGrid>
      <w:tr w:rsidR="00FF4F52" w:rsidRPr="0047026F" w:rsidTr="00192DCD">
        <w:trPr>
          <w:tblHeader/>
        </w:trPr>
        <w:tc>
          <w:tcPr>
            <w:tcW w:w="2235" w:type="dxa"/>
            <w:shd w:val="clear" w:color="auto" w:fill="007D57"/>
          </w:tcPr>
          <w:p w:rsidR="00FF4F52" w:rsidRPr="00192DCD" w:rsidRDefault="00FF4F52" w:rsidP="00E060B4">
            <w:pPr>
              <w:rPr>
                <w:rFonts w:cs="Arial"/>
                <w:b/>
                <w:color w:val="FFFFFF" w:themeColor="background1"/>
              </w:rPr>
            </w:pPr>
            <w:r w:rsidRPr="00192DCD">
              <w:rPr>
                <w:rFonts w:cs="Arial"/>
                <w:b/>
                <w:color w:val="FFFFFF" w:themeColor="background1"/>
              </w:rPr>
              <w:t>Model</w:t>
            </w:r>
          </w:p>
        </w:tc>
        <w:tc>
          <w:tcPr>
            <w:tcW w:w="4255" w:type="dxa"/>
            <w:shd w:val="clear" w:color="auto" w:fill="007D57"/>
          </w:tcPr>
          <w:p w:rsidR="00FF4F52" w:rsidRPr="00192DCD" w:rsidRDefault="00FF4F52" w:rsidP="00E060B4">
            <w:pPr>
              <w:rPr>
                <w:rFonts w:cs="Arial"/>
                <w:b/>
                <w:color w:val="FFFFFF" w:themeColor="background1"/>
              </w:rPr>
            </w:pPr>
            <w:r w:rsidRPr="00192DCD">
              <w:rPr>
                <w:rFonts w:cs="Arial"/>
                <w:b/>
                <w:color w:val="FFFFFF" w:themeColor="background1"/>
              </w:rPr>
              <w:t>Description</w:t>
            </w:r>
          </w:p>
        </w:tc>
        <w:tc>
          <w:tcPr>
            <w:tcW w:w="2752" w:type="dxa"/>
            <w:shd w:val="clear" w:color="auto" w:fill="007D57"/>
          </w:tcPr>
          <w:p w:rsidR="00FF4F52" w:rsidRPr="00192DCD" w:rsidRDefault="00FF4F52">
            <w:pPr>
              <w:rPr>
                <w:rFonts w:cs="Arial"/>
                <w:b/>
                <w:color w:val="FFFFFF" w:themeColor="background1"/>
              </w:rPr>
            </w:pPr>
            <w:r w:rsidRPr="00192DCD">
              <w:rPr>
                <w:rFonts w:cs="Arial"/>
                <w:b/>
                <w:color w:val="FFFFFF" w:themeColor="background1"/>
              </w:rPr>
              <w:t xml:space="preserve">Examples and </w:t>
            </w:r>
            <w:r w:rsidR="0047026F">
              <w:rPr>
                <w:rFonts w:cs="Arial"/>
                <w:b/>
                <w:color w:val="FFFFFF" w:themeColor="background1"/>
              </w:rPr>
              <w:t>c</w:t>
            </w:r>
            <w:r w:rsidR="0047026F" w:rsidRPr="00192DCD">
              <w:rPr>
                <w:rFonts w:cs="Arial"/>
                <w:b/>
                <w:color w:val="FFFFFF" w:themeColor="background1"/>
              </w:rPr>
              <w:t xml:space="preserve">ase </w:t>
            </w:r>
            <w:r w:rsidRPr="00192DCD">
              <w:rPr>
                <w:rFonts w:cs="Arial"/>
                <w:b/>
                <w:color w:val="FFFFFF" w:themeColor="background1"/>
              </w:rPr>
              <w:t>studies</w:t>
            </w:r>
          </w:p>
        </w:tc>
      </w:tr>
      <w:tr w:rsidR="00FF4F52" w:rsidRPr="0047026F" w:rsidTr="00192DCD">
        <w:tc>
          <w:tcPr>
            <w:tcW w:w="2235" w:type="dxa"/>
          </w:tcPr>
          <w:p w:rsidR="00FF4F52" w:rsidRPr="00192DCD" w:rsidRDefault="00FF4F52" w:rsidP="00E060B4">
            <w:pPr>
              <w:rPr>
                <w:rFonts w:cs="Arial"/>
              </w:rPr>
            </w:pPr>
            <w:r w:rsidRPr="00192DCD">
              <w:rPr>
                <w:rFonts w:cs="Arial"/>
              </w:rPr>
              <w:t>Co-operative farming</w:t>
            </w:r>
          </w:p>
        </w:tc>
        <w:tc>
          <w:tcPr>
            <w:tcW w:w="4255" w:type="dxa"/>
          </w:tcPr>
          <w:p w:rsidR="00FF4F52" w:rsidRPr="00192DCD" w:rsidRDefault="00FF4F52" w:rsidP="00E060B4">
            <w:pPr>
              <w:rPr>
                <w:rFonts w:cs="Arial"/>
              </w:rPr>
            </w:pPr>
            <w:r w:rsidRPr="00192DCD">
              <w:rPr>
                <w:rFonts w:cs="Arial"/>
              </w:rPr>
              <w:t>Where two or more producers form a company or joint venture and consolidate farms to increase efficiencies of labour, machinery and management skills.</w:t>
            </w:r>
          </w:p>
        </w:tc>
        <w:tc>
          <w:tcPr>
            <w:tcW w:w="2752" w:type="dxa"/>
          </w:tcPr>
          <w:p w:rsidR="00FF4F52" w:rsidRPr="00192DCD" w:rsidRDefault="00FF4F52" w:rsidP="00E060B4">
            <w:pPr>
              <w:rPr>
                <w:rFonts w:cs="Arial"/>
              </w:rPr>
            </w:pPr>
            <w:r w:rsidRPr="00192DCD">
              <w:rPr>
                <w:rFonts w:cs="Arial"/>
              </w:rPr>
              <w:t>Bulla Burra (South Australia)</w:t>
            </w:r>
          </w:p>
          <w:p w:rsidR="00FF4F52" w:rsidRPr="00192DCD" w:rsidRDefault="00FF4F52" w:rsidP="00E060B4">
            <w:pPr>
              <w:rPr>
                <w:rFonts w:cs="Arial"/>
              </w:rPr>
            </w:pPr>
          </w:p>
        </w:tc>
      </w:tr>
      <w:tr w:rsidR="00FF4F52" w:rsidRPr="0047026F" w:rsidTr="00192DCD">
        <w:tc>
          <w:tcPr>
            <w:tcW w:w="2235" w:type="dxa"/>
          </w:tcPr>
          <w:p w:rsidR="00FF4F52" w:rsidRPr="00192DCD" w:rsidRDefault="00FF4F52">
            <w:pPr>
              <w:rPr>
                <w:rFonts w:cs="Arial"/>
              </w:rPr>
            </w:pPr>
            <w:r w:rsidRPr="00192DCD">
              <w:rPr>
                <w:rFonts w:cs="Arial"/>
              </w:rPr>
              <w:t xml:space="preserve">Sell &amp; </w:t>
            </w:r>
            <w:r w:rsidR="0047026F">
              <w:rPr>
                <w:rFonts w:cs="Arial"/>
              </w:rPr>
              <w:t>l</w:t>
            </w:r>
            <w:r w:rsidR="0047026F" w:rsidRPr="00192DCD">
              <w:rPr>
                <w:rFonts w:cs="Arial"/>
              </w:rPr>
              <w:t xml:space="preserve">ease </w:t>
            </w:r>
            <w:r w:rsidRPr="00192DCD">
              <w:rPr>
                <w:rFonts w:cs="Arial"/>
              </w:rPr>
              <w:t>back</w:t>
            </w:r>
          </w:p>
        </w:tc>
        <w:tc>
          <w:tcPr>
            <w:tcW w:w="4255" w:type="dxa"/>
          </w:tcPr>
          <w:p w:rsidR="00FF4F52" w:rsidRPr="00192DCD" w:rsidRDefault="00FF4F52" w:rsidP="00E060B4">
            <w:pPr>
              <w:rPr>
                <w:rFonts w:cs="Arial"/>
              </w:rPr>
            </w:pPr>
            <w:r w:rsidRPr="00192DCD">
              <w:rPr>
                <w:rFonts w:cs="Arial"/>
              </w:rPr>
              <w:t>Sell some land to an investor, lease back the land and with the released capital (from the sale)</w:t>
            </w:r>
            <w:r w:rsidR="0047026F">
              <w:rPr>
                <w:rFonts w:cs="Arial"/>
              </w:rPr>
              <w:t>,</w:t>
            </w:r>
            <w:r w:rsidRPr="00192DCD">
              <w:rPr>
                <w:rFonts w:cs="Arial"/>
              </w:rPr>
              <w:t xml:space="preserve"> expand the farming business by leasing more land and purchasing additional stock to build up the sheep flock. </w:t>
            </w:r>
          </w:p>
        </w:tc>
        <w:tc>
          <w:tcPr>
            <w:tcW w:w="2752" w:type="dxa"/>
          </w:tcPr>
          <w:p w:rsidR="00FF4F52" w:rsidRPr="00192DCD" w:rsidRDefault="00FF4F52" w:rsidP="00192DCD">
            <w:pPr>
              <w:pStyle w:val="ListParagraph"/>
              <w:numPr>
                <w:ilvl w:val="0"/>
                <w:numId w:val="94"/>
              </w:numPr>
              <w:ind w:left="251" w:hanging="218"/>
              <w:rPr>
                <w:rFonts w:cs="Arial"/>
              </w:rPr>
            </w:pPr>
            <w:r w:rsidRPr="00192DCD">
              <w:rPr>
                <w:rFonts w:cs="Arial"/>
              </w:rPr>
              <w:t xml:space="preserve">Olam Almonds Australia Pty Ltd sold and leased back land from group of investment funds (2013). </w:t>
            </w:r>
          </w:p>
          <w:p w:rsidR="00FF4F52" w:rsidRPr="00192DCD" w:rsidRDefault="00FF4F52" w:rsidP="00192DCD">
            <w:pPr>
              <w:pStyle w:val="ListParagraph"/>
              <w:numPr>
                <w:ilvl w:val="0"/>
                <w:numId w:val="94"/>
              </w:numPr>
              <w:ind w:left="251" w:hanging="218"/>
              <w:rPr>
                <w:rFonts w:cs="Arial"/>
              </w:rPr>
            </w:pPr>
            <w:r w:rsidRPr="00192DCD">
              <w:rPr>
                <w:rFonts w:cs="Arial"/>
              </w:rPr>
              <w:t xml:space="preserve">Grass Patch farmer sold leased back from Westchester, a US pension fund (2014). </w:t>
            </w:r>
          </w:p>
        </w:tc>
      </w:tr>
      <w:tr w:rsidR="00FF4F52" w:rsidRPr="0047026F" w:rsidTr="00192DCD">
        <w:trPr>
          <w:trHeight w:val="193"/>
        </w:trPr>
        <w:tc>
          <w:tcPr>
            <w:tcW w:w="2235" w:type="dxa"/>
          </w:tcPr>
          <w:p w:rsidR="00FF4F52" w:rsidRPr="00192DCD" w:rsidRDefault="00FF4F52" w:rsidP="00E060B4">
            <w:pPr>
              <w:rPr>
                <w:rFonts w:cs="Arial"/>
              </w:rPr>
            </w:pPr>
            <w:r w:rsidRPr="00192DCD">
              <w:rPr>
                <w:rFonts w:cs="Arial"/>
              </w:rPr>
              <w:t>Equity investment</w:t>
            </w:r>
          </w:p>
        </w:tc>
        <w:tc>
          <w:tcPr>
            <w:tcW w:w="4255" w:type="dxa"/>
          </w:tcPr>
          <w:p w:rsidR="00FF4F52" w:rsidRPr="00192DCD" w:rsidRDefault="00FF4F52" w:rsidP="00E060B4">
            <w:pPr>
              <w:rPr>
                <w:rFonts w:cs="Arial"/>
              </w:rPr>
            </w:pPr>
            <w:r w:rsidRPr="00192DCD">
              <w:rPr>
                <w:rFonts w:cs="Arial"/>
              </w:rPr>
              <w:t xml:space="preserve">Investor(s) contribute equity to the farm business. A proportion of profit is distributed to investor(s) as dividend. Investor may choose to purchase more land to increase the size of the enterprise. Farmer manages the enterprise for a fee and receives profit distribution. </w:t>
            </w:r>
          </w:p>
        </w:tc>
        <w:tc>
          <w:tcPr>
            <w:tcW w:w="2752" w:type="dxa"/>
          </w:tcPr>
          <w:p w:rsidR="00FF4F52" w:rsidRPr="00192DCD" w:rsidRDefault="00FF4F52">
            <w:pPr>
              <w:rPr>
                <w:rFonts w:cs="Arial"/>
              </w:rPr>
            </w:pPr>
            <w:r w:rsidRPr="00192DCD">
              <w:rPr>
                <w:rFonts w:cs="Arial"/>
              </w:rPr>
              <w:t xml:space="preserve">Equity </w:t>
            </w:r>
            <w:r w:rsidR="0047026F">
              <w:rPr>
                <w:rFonts w:cs="Arial"/>
              </w:rPr>
              <w:t>p</w:t>
            </w:r>
            <w:r w:rsidR="0047026F" w:rsidRPr="00192DCD">
              <w:rPr>
                <w:rFonts w:cs="Arial"/>
              </w:rPr>
              <w:t xml:space="preserve">artnerships </w:t>
            </w:r>
            <w:r w:rsidRPr="00192DCD">
              <w:rPr>
                <w:rFonts w:cs="Arial"/>
              </w:rPr>
              <w:t xml:space="preserve">across NZ </w:t>
            </w:r>
            <w:r w:rsidR="0047026F">
              <w:rPr>
                <w:rFonts w:cs="Arial"/>
              </w:rPr>
              <w:t>d</w:t>
            </w:r>
            <w:r w:rsidR="0047026F" w:rsidRPr="00192DCD">
              <w:rPr>
                <w:rFonts w:cs="Arial"/>
              </w:rPr>
              <w:t xml:space="preserve">airy </w:t>
            </w:r>
            <w:r w:rsidRPr="00192DCD">
              <w:rPr>
                <w:rFonts w:cs="Arial"/>
              </w:rPr>
              <w:t>industry. Physical involvement may range from equity interest only (‘investor’), equity interest and active involvement (‘managing partner) or ‘manager’, whose employment is separate from shareholding.</w:t>
            </w:r>
          </w:p>
        </w:tc>
      </w:tr>
      <w:tr w:rsidR="00FF4F52" w:rsidRPr="0047026F" w:rsidTr="00192DCD">
        <w:tc>
          <w:tcPr>
            <w:tcW w:w="2235" w:type="dxa"/>
          </w:tcPr>
          <w:p w:rsidR="00FF4F52" w:rsidRPr="00192DCD" w:rsidRDefault="00FF4F52">
            <w:pPr>
              <w:rPr>
                <w:rFonts w:cs="Arial"/>
              </w:rPr>
            </w:pPr>
            <w:r w:rsidRPr="00192DCD">
              <w:rPr>
                <w:rFonts w:cs="Arial"/>
              </w:rPr>
              <w:t xml:space="preserve">Leasing over </w:t>
            </w:r>
            <w:r w:rsidR="0047026F">
              <w:rPr>
                <w:rFonts w:cs="Arial"/>
              </w:rPr>
              <w:t>s</w:t>
            </w:r>
            <w:r w:rsidR="0047026F" w:rsidRPr="00192DCD">
              <w:rPr>
                <w:rFonts w:cs="Arial"/>
              </w:rPr>
              <w:t>ummer</w:t>
            </w:r>
            <w:r w:rsidRPr="00192DCD">
              <w:rPr>
                <w:rFonts w:cs="Arial"/>
              </w:rPr>
              <w:t>/</w:t>
            </w:r>
            <w:r w:rsidR="0047026F">
              <w:rPr>
                <w:rFonts w:cs="Arial"/>
              </w:rPr>
              <w:t>a</w:t>
            </w:r>
            <w:r w:rsidR="0047026F" w:rsidRPr="00192DCD">
              <w:rPr>
                <w:rFonts w:cs="Arial"/>
              </w:rPr>
              <w:t>utumn</w:t>
            </w:r>
          </w:p>
        </w:tc>
        <w:tc>
          <w:tcPr>
            <w:tcW w:w="4255" w:type="dxa"/>
          </w:tcPr>
          <w:p w:rsidR="00FF4F52" w:rsidRPr="00192DCD" w:rsidRDefault="00FF4F52" w:rsidP="00E060B4">
            <w:pPr>
              <w:rPr>
                <w:rFonts w:cs="Arial"/>
              </w:rPr>
            </w:pPr>
            <w:r w:rsidRPr="00192DCD">
              <w:rPr>
                <w:rFonts w:cs="Arial"/>
              </w:rPr>
              <w:t>Sheep producers lease stubble, non-arable, moderately saline or marginal cropping land from crop producers as alternative options for feed over summer and autumn at a lower cost to grain feed.</w:t>
            </w:r>
          </w:p>
        </w:tc>
        <w:tc>
          <w:tcPr>
            <w:tcW w:w="2752" w:type="dxa"/>
          </w:tcPr>
          <w:p w:rsidR="00FF4F52" w:rsidRPr="00192DCD" w:rsidRDefault="00FF4F52" w:rsidP="00E060B4">
            <w:pPr>
              <w:rPr>
                <w:rFonts w:cs="Arial"/>
              </w:rPr>
            </w:pPr>
            <w:r w:rsidRPr="00192DCD">
              <w:rPr>
                <w:rFonts w:cs="Arial"/>
              </w:rPr>
              <w:t xml:space="preserve">WA farmers sowing saltbush, tall wheatgrass and other grasses as a feed source in marginal cropping areas. </w:t>
            </w:r>
          </w:p>
        </w:tc>
      </w:tr>
      <w:tr w:rsidR="00FF4F52" w:rsidRPr="0047026F" w:rsidTr="00192DCD">
        <w:tc>
          <w:tcPr>
            <w:tcW w:w="2235" w:type="dxa"/>
          </w:tcPr>
          <w:p w:rsidR="00FF4F52" w:rsidRPr="00192DCD" w:rsidRDefault="00FF4F52" w:rsidP="00E060B4">
            <w:pPr>
              <w:rPr>
                <w:rFonts w:cs="Arial"/>
              </w:rPr>
            </w:pPr>
            <w:r w:rsidRPr="00192DCD">
              <w:rPr>
                <w:rFonts w:cs="Arial"/>
              </w:rPr>
              <w:t>Contract lamb production</w:t>
            </w:r>
          </w:p>
        </w:tc>
        <w:tc>
          <w:tcPr>
            <w:tcW w:w="4255" w:type="dxa"/>
          </w:tcPr>
          <w:p w:rsidR="00FF4F52" w:rsidRPr="00192DCD" w:rsidRDefault="00FF4F52" w:rsidP="00E060B4">
            <w:pPr>
              <w:rPr>
                <w:rFonts w:cs="Arial"/>
              </w:rPr>
            </w:pPr>
            <w:r w:rsidRPr="00192DCD">
              <w:rPr>
                <w:rFonts w:cs="Arial"/>
              </w:rPr>
              <w:t>An investor, which could also be a processor, broker or end user, establishes breeding stock to a high standard that meets spec</w:t>
            </w:r>
            <w:r w:rsidR="0047026F">
              <w:rPr>
                <w:rFonts w:cs="Arial"/>
              </w:rPr>
              <w:t>ifications</w:t>
            </w:r>
            <w:r w:rsidRPr="00192DCD">
              <w:rPr>
                <w:rFonts w:cs="Arial"/>
              </w:rPr>
              <w:t xml:space="preserve"> of high value customer</w:t>
            </w:r>
            <w:r w:rsidR="0047026F">
              <w:rPr>
                <w:rFonts w:cs="Arial"/>
              </w:rPr>
              <w:t>s</w:t>
            </w:r>
            <w:r w:rsidRPr="00192DCD">
              <w:rPr>
                <w:rFonts w:cs="Arial"/>
              </w:rPr>
              <w:t>. The investor owns the breeding stock and puts them on the lamb producer’s property. Producer looks after the sheep and grows out the lambs to specifications.  Investor pays producer a fee that covers land, labour and feed costs plus a margin.</w:t>
            </w:r>
          </w:p>
        </w:tc>
        <w:tc>
          <w:tcPr>
            <w:tcW w:w="2752" w:type="dxa"/>
          </w:tcPr>
          <w:p w:rsidR="00FF4F52" w:rsidRPr="00192DCD" w:rsidRDefault="00FF4F52" w:rsidP="00E060B4">
            <w:pPr>
              <w:rPr>
                <w:rFonts w:cs="Arial"/>
              </w:rPr>
            </w:pPr>
            <w:r w:rsidRPr="00192DCD">
              <w:rPr>
                <w:rFonts w:cs="Arial"/>
              </w:rPr>
              <w:t>Allied Beef, QLD &amp; NSW</w:t>
            </w:r>
          </w:p>
          <w:p w:rsidR="00FF4F52" w:rsidRPr="00192DCD" w:rsidRDefault="00FF4F52" w:rsidP="00E060B4">
            <w:pPr>
              <w:rPr>
                <w:rFonts w:cs="Arial"/>
              </w:rPr>
            </w:pPr>
            <w:r w:rsidRPr="00192DCD">
              <w:rPr>
                <w:rFonts w:cs="Arial"/>
              </w:rPr>
              <w:t>P</w:t>
            </w:r>
            <w:r w:rsidR="00C56F8B">
              <w:rPr>
                <w:rFonts w:cs="Arial"/>
              </w:rPr>
              <w:t>ork</w:t>
            </w:r>
            <w:r w:rsidRPr="00192DCD">
              <w:rPr>
                <w:rFonts w:cs="Arial"/>
              </w:rPr>
              <w:t xml:space="preserve"> industry in WA</w:t>
            </w:r>
          </w:p>
        </w:tc>
      </w:tr>
      <w:tr w:rsidR="00FF4F52" w:rsidRPr="0047026F" w:rsidTr="00192DCD">
        <w:tc>
          <w:tcPr>
            <w:tcW w:w="2235" w:type="dxa"/>
          </w:tcPr>
          <w:p w:rsidR="00FF4F52" w:rsidRPr="00192DCD" w:rsidRDefault="00FF4F52" w:rsidP="00E060B4">
            <w:pPr>
              <w:rPr>
                <w:rFonts w:cs="Arial"/>
              </w:rPr>
            </w:pPr>
            <w:r w:rsidRPr="00192DCD">
              <w:rPr>
                <w:rFonts w:cs="Arial"/>
              </w:rPr>
              <w:t>Joint ventures</w:t>
            </w:r>
            <w:r w:rsidR="00181F0A">
              <w:rPr>
                <w:rFonts w:cs="Arial"/>
              </w:rPr>
              <w:t xml:space="preserve"> (JV)</w:t>
            </w:r>
          </w:p>
        </w:tc>
        <w:tc>
          <w:tcPr>
            <w:tcW w:w="4255" w:type="dxa"/>
          </w:tcPr>
          <w:p w:rsidR="00FF4F52" w:rsidRPr="00192DCD" w:rsidRDefault="00FF4F52" w:rsidP="00E060B4">
            <w:pPr>
              <w:rPr>
                <w:rFonts w:cs="Arial"/>
              </w:rPr>
            </w:pPr>
            <w:r w:rsidRPr="00192DCD">
              <w:rPr>
                <w:rFonts w:cs="Arial"/>
              </w:rPr>
              <w:t xml:space="preserve">A joint venture can allow individuals to combine resources but retain ownership to create larger operations. The lambs are divided at an agreed ratio (based on cost contributions) and sold separately by the respective parties. Balance sheet </w:t>
            </w:r>
            <w:r w:rsidRPr="00192DCD">
              <w:rPr>
                <w:rFonts w:cs="Arial"/>
              </w:rPr>
              <w:lastRenderedPageBreak/>
              <w:t>and earnings of each JV partner are kept separate for taxation and ownership purposes.</w:t>
            </w:r>
          </w:p>
        </w:tc>
        <w:tc>
          <w:tcPr>
            <w:tcW w:w="2752" w:type="dxa"/>
          </w:tcPr>
          <w:p w:rsidR="00FF4F52" w:rsidRPr="00192DCD" w:rsidRDefault="00FF4F52" w:rsidP="00192DCD">
            <w:pPr>
              <w:pStyle w:val="Heading4"/>
              <w:spacing w:before="0"/>
              <w:outlineLvl w:val="3"/>
              <w:rPr>
                <w:rFonts w:cs="Arial"/>
              </w:rPr>
            </w:pPr>
            <w:proofErr w:type="spellStart"/>
            <w:r w:rsidRPr="00192DCD">
              <w:rPr>
                <w:rFonts w:eastAsiaTheme="minorHAnsi" w:cs="Arial"/>
                <w:b w:val="0"/>
                <w:bCs w:val="0"/>
                <w:iCs w:val="0"/>
                <w:color w:val="auto"/>
              </w:rPr>
              <w:lastRenderedPageBreak/>
              <w:t>Liveringa</w:t>
            </w:r>
            <w:proofErr w:type="spellEnd"/>
            <w:r w:rsidRPr="00192DCD">
              <w:rPr>
                <w:rFonts w:eastAsiaTheme="minorHAnsi" w:cs="Arial"/>
                <w:b w:val="0"/>
                <w:bCs w:val="0"/>
                <w:iCs w:val="0"/>
                <w:color w:val="auto"/>
              </w:rPr>
              <w:t xml:space="preserve"> Stations Beef Pty Ltd</w:t>
            </w:r>
            <w:r w:rsidR="00181F0A">
              <w:rPr>
                <w:rFonts w:eastAsiaTheme="minorHAnsi" w:cs="Arial"/>
                <w:b w:val="0"/>
                <w:bCs w:val="0"/>
                <w:iCs w:val="0"/>
                <w:color w:val="auto"/>
              </w:rPr>
              <w:t>,</w:t>
            </w:r>
            <w:r w:rsidRPr="00192DCD">
              <w:rPr>
                <w:rFonts w:eastAsiaTheme="minorHAnsi" w:cs="Arial"/>
                <w:b w:val="0"/>
                <w:bCs w:val="0"/>
                <w:iCs w:val="0"/>
                <w:color w:val="auto"/>
              </w:rPr>
              <w:t xml:space="preserve"> a JV held 50/50 by the Hancock Prospecting Group and </w:t>
            </w:r>
            <w:proofErr w:type="spellStart"/>
            <w:r w:rsidRPr="00192DCD">
              <w:rPr>
                <w:rFonts w:eastAsiaTheme="minorHAnsi" w:cs="Arial"/>
                <w:b w:val="0"/>
                <w:bCs w:val="0"/>
                <w:iCs w:val="0"/>
                <w:color w:val="auto"/>
              </w:rPr>
              <w:t>Dowford</w:t>
            </w:r>
            <w:proofErr w:type="spellEnd"/>
            <w:r w:rsidRPr="00192DCD">
              <w:rPr>
                <w:rFonts w:eastAsiaTheme="minorHAnsi" w:cs="Arial"/>
                <w:b w:val="0"/>
                <w:bCs w:val="0"/>
                <w:iCs w:val="0"/>
                <w:color w:val="auto"/>
              </w:rPr>
              <w:t xml:space="preserve"> Investments (parent of Milne </w:t>
            </w:r>
            <w:proofErr w:type="spellStart"/>
            <w:r w:rsidRPr="00192DCD">
              <w:rPr>
                <w:rFonts w:eastAsiaTheme="minorHAnsi" w:cs="Arial"/>
                <w:b w:val="0"/>
                <w:bCs w:val="0"/>
                <w:iCs w:val="0"/>
                <w:color w:val="auto"/>
              </w:rPr>
              <w:lastRenderedPageBreak/>
              <w:t>Agrigroup</w:t>
            </w:r>
            <w:proofErr w:type="spellEnd"/>
            <w:r w:rsidRPr="00192DCD">
              <w:rPr>
                <w:rFonts w:eastAsiaTheme="minorHAnsi" w:cs="Arial"/>
                <w:b w:val="0"/>
                <w:bCs w:val="0"/>
                <w:iCs w:val="0"/>
                <w:color w:val="auto"/>
              </w:rPr>
              <w:t>)</w:t>
            </w:r>
          </w:p>
          <w:p w:rsidR="00FF4F52" w:rsidRPr="00192DCD" w:rsidRDefault="00FF4F52" w:rsidP="00E060B4">
            <w:pPr>
              <w:rPr>
                <w:rFonts w:cs="Arial"/>
              </w:rPr>
            </w:pPr>
          </w:p>
        </w:tc>
      </w:tr>
      <w:tr w:rsidR="00FF4F52" w:rsidRPr="0047026F" w:rsidTr="00192DCD">
        <w:tc>
          <w:tcPr>
            <w:tcW w:w="2235" w:type="dxa"/>
          </w:tcPr>
          <w:p w:rsidR="00FF4F52" w:rsidRPr="00192DCD" w:rsidRDefault="00FF4F52" w:rsidP="00E060B4">
            <w:pPr>
              <w:rPr>
                <w:rFonts w:cs="Arial"/>
              </w:rPr>
            </w:pPr>
            <w:r w:rsidRPr="00192DCD">
              <w:rPr>
                <w:rFonts w:cs="Arial"/>
              </w:rPr>
              <w:lastRenderedPageBreak/>
              <w:t>Contract or partner with processors, customers or breeders</w:t>
            </w:r>
          </w:p>
        </w:tc>
        <w:tc>
          <w:tcPr>
            <w:tcW w:w="4255" w:type="dxa"/>
          </w:tcPr>
          <w:p w:rsidR="00FF4F52" w:rsidRPr="00192DCD" w:rsidRDefault="00FF4F52">
            <w:pPr>
              <w:rPr>
                <w:rFonts w:cs="Arial"/>
              </w:rPr>
            </w:pPr>
            <w:r w:rsidRPr="00192DCD">
              <w:rPr>
                <w:rFonts w:cs="Arial"/>
              </w:rPr>
              <w:t xml:space="preserve">Customers or processors issue legally enforceable forward contracts </w:t>
            </w:r>
            <w:r w:rsidR="00181F0A" w:rsidRPr="00375DC8">
              <w:rPr>
                <w:rFonts w:cs="Arial"/>
              </w:rPr>
              <w:t xml:space="preserve">out </w:t>
            </w:r>
            <w:r w:rsidRPr="00192DCD">
              <w:rPr>
                <w:rFonts w:cs="Arial"/>
              </w:rPr>
              <w:t xml:space="preserve">on a regular basis up to three years so producers can invest confidently in their sheep enterprise. Breeders or genetic companies can also issue contracts with farmers to speed up genetic progress across the flock. </w:t>
            </w:r>
          </w:p>
        </w:tc>
        <w:tc>
          <w:tcPr>
            <w:tcW w:w="2752" w:type="dxa"/>
          </w:tcPr>
          <w:p w:rsidR="00FF4F52" w:rsidRPr="00192DCD" w:rsidRDefault="00FF4F52" w:rsidP="00E060B4">
            <w:pPr>
              <w:rPr>
                <w:rFonts w:cs="Arial"/>
              </w:rPr>
            </w:pPr>
            <w:r w:rsidRPr="00192DCD">
              <w:rPr>
                <w:rFonts w:cs="Arial"/>
              </w:rPr>
              <w:t>Silver Fern Farms, a New Zealand processor and co-operative has offered three year supply contracts to producers.</w:t>
            </w:r>
          </w:p>
        </w:tc>
      </w:tr>
      <w:tr w:rsidR="00FF4F52" w:rsidRPr="0047026F" w:rsidTr="00192DCD">
        <w:tc>
          <w:tcPr>
            <w:tcW w:w="2235" w:type="dxa"/>
          </w:tcPr>
          <w:p w:rsidR="00FF4F52" w:rsidRPr="00192DCD" w:rsidRDefault="00FF4F52" w:rsidP="00E060B4">
            <w:pPr>
              <w:rPr>
                <w:rFonts w:cs="Arial"/>
              </w:rPr>
            </w:pPr>
            <w:r w:rsidRPr="00192DCD">
              <w:rPr>
                <w:rFonts w:cs="Arial"/>
              </w:rPr>
              <w:t>Livestock leasing</w:t>
            </w:r>
          </w:p>
        </w:tc>
        <w:tc>
          <w:tcPr>
            <w:tcW w:w="4255" w:type="dxa"/>
          </w:tcPr>
          <w:p w:rsidR="00FF4F52" w:rsidRPr="00192DCD" w:rsidRDefault="00FF4F52" w:rsidP="00E060B4">
            <w:pPr>
              <w:rPr>
                <w:rFonts w:cs="Arial"/>
              </w:rPr>
            </w:pPr>
            <w:r w:rsidRPr="00192DCD">
              <w:rPr>
                <w:rFonts w:cs="Arial"/>
              </w:rPr>
              <w:t>A company finances the upfront purchase of ewes and leases them to the producer over an agreed term.</w:t>
            </w:r>
          </w:p>
        </w:tc>
        <w:tc>
          <w:tcPr>
            <w:tcW w:w="2752" w:type="dxa"/>
          </w:tcPr>
          <w:p w:rsidR="00FF4F52" w:rsidRPr="00192DCD" w:rsidRDefault="004B794A">
            <w:pPr>
              <w:rPr>
                <w:rFonts w:cs="Arial"/>
              </w:rPr>
            </w:pPr>
            <w:hyperlink r:id="rId24" w:history="1">
              <w:proofErr w:type="spellStart"/>
              <w:r w:rsidR="00FF4F52" w:rsidRPr="00192DCD">
                <w:rPr>
                  <w:rStyle w:val="Hyperlink"/>
                  <w:rFonts w:cs="Arial"/>
                </w:rPr>
                <w:t>Cow</w:t>
              </w:r>
              <w:r w:rsidR="00181F0A" w:rsidRPr="00181F0A">
                <w:rPr>
                  <w:rStyle w:val="Hyperlink"/>
                  <w:rFonts w:cs="Arial"/>
                </w:rPr>
                <w:t>B</w:t>
              </w:r>
              <w:r w:rsidR="00FF4F52" w:rsidRPr="00192DCD">
                <w:rPr>
                  <w:rStyle w:val="Hyperlink"/>
                  <w:rFonts w:cs="Arial"/>
                </w:rPr>
                <w:t>ank</w:t>
              </w:r>
              <w:proofErr w:type="spellEnd"/>
            </w:hyperlink>
            <w:r w:rsidR="00FF4F52" w:rsidRPr="00192DCD">
              <w:rPr>
                <w:rFonts w:cs="Arial"/>
              </w:rPr>
              <w:t xml:space="preserve"> provides a leasing facility for dairy cow herds</w:t>
            </w:r>
            <w:r w:rsidR="00181F0A">
              <w:rPr>
                <w:rFonts w:cs="Arial"/>
              </w:rPr>
              <w:t>.</w:t>
            </w:r>
          </w:p>
        </w:tc>
      </w:tr>
      <w:tr w:rsidR="00FF4F52" w:rsidRPr="0047026F" w:rsidTr="00192DCD">
        <w:tc>
          <w:tcPr>
            <w:tcW w:w="2235" w:type="dxa"/>
          </w:tcPr>
          <w:p w:rsidR="00FF4F52" w:rsidRPr="00192DCD" w:rsidRDefault="00FF4F52" w:rsidP="00E060B4">
            <w:pPr>
              <w:rPr>
                <w:rFonts w:cs="Arial"/>
              </w:rPr>
            </w:pPr>
            <w:r w:rsidRPr="00192DCD">
              <w:rPr>
                <w:rFonts w:cs="Arial"/>
              </w:rPr>
              <w:t>Contract out sheep management</w:t>
            </w:r>
          </w:p>
        </w:tc>
        <w:tc>
          <w:tcPr>
            <w:tcW w:w="4255" w:type="dxa"/>
          </w:tcPr>
          <w:p w:rsidR="00FF4F52" w:rsidRPr="00192DCD" w:rsidRDefault="00FF4F52" w:rsidP="00E060B4">
            <w:pPr>
              <w:rPr>
                <w:rFonts w:cs="Arial"/>
              </w:rPr>
            </w:pPr>
            <w:r w:rsidRPr="00192DCD">
              <w:rPr>
                <w:rFonts w:cs="Arial"/>
              </w:rPr>
              <w:t xml:space="preserve">Expand sheep enterprise to maximum sheep numbers that can be handled by one full time equivalent (FTE) and contract out management of the sheep. </w:t>
            </w:r>
          </w:p>
        </w:tc>
        <w:tc>
          <w:tcPr>
            <w:tcW w:w="2752" w:type="dxa"/>
          </w:tcPr>
          <w:p w:rsidR="00FF4F52" w:rsidRPr="00192DCD" w:rsidRDefault="00181F0A" w:rsidP="00E060B4">
            <w:pPr>
              <w:rPr>
                <w:rFonts w:cs="Arial"/>
              </w:rPr>
            </w:pPr>
            <w:r w:rsidRPr="00192DCD">
              <w:rPr>
                <w:rFonts w:cs="Arial"/>
                <w:color w:val="FFFFFF" w:themeColor="background1"/>
              </w:rPr>
              <w:t>No example provided</w:t>
            </w:r>
          </w:p>
        </w:tc>
      </w:tr>
    </w:tbl>
    <w:p w:rsidR="00181F0A" w:rsidRDefault="00181F0A" w:rsidP="00192DCD"/>
    <w:p w:rsidR="00181F0A" w:rsidRDefault="00181F0A" w:rsidP="00192DCD">
      <w:pPr>
        <w:rPr>
          <w:rFonts w:eastAsiaTheme="majorEastAsia" w:cstheme="majorBidi"/>
          <w:color w:val="007D57"/>
          <w:sz w:val="32"/>
          <w:szCs w:val="28"/>
        </w:rPr>
      </w:pPr>
      <w:r>
        <w:br w:type="page"/>
      </w:r>
    </w:p>
    <w:p w:rsidR="003177DD" w:rsidRDefault="00CF1C38" w:rsidP="00192DCD">
      <w:pPr>
        <w:pStyle w:val="Heading1"/>
      </w:pPr>
      <w:bookmarkStart w:id="131" w:name="_Toc427925901"/>
      <w:r>
        <w:lastRenderedPageBreak/>
        <w:t>Section 2</w:t>
      </w:r>
      <w:r w:rsidR="00181F0A">
        <w:t xml:space="preserve"> – alternative </w:t>
      </w:r>
      <w:r w:rsidR="00285F3C">
        <w:t>o</w:t>
      </w:r>
      <w:r w:rsidR="002924B3">
        <w:t>ptions</w:t>
      </w:r>
      <w:r w:rsidR="00F0755A">
        <w:t xml:space="preserve"> to </w:t>
      </w:r>
      <w:r w:rsidR="00F5534A">
        <w:t>add or create more value from sheep</w:t>
      </w:r>
      <w:bookmarkEnd w:id="131"/>
    </w:p>
    <w:p w:rsidR="000872B0" w:rsidRDefault="000872B0" w:rsidP="000872B0">
      <w:r>
        <w:t xml:space="preserve">This section is targeted at those producers looking to </w:t>
      </w:r>
      <w:r w:rsidR="00AD6AE0">
        <w:t>value-</w:t>
      </w:r>
      <w:r>
        <w:t xml:space="preserve">add their product by partnering with investors to extract further value from </w:t>
      </w:r>
      <w:proofErr w:type="spellStart"/>
      <w:r>
        <w:t>feedlotting</w:t>
      </w:r>
      <w:proofErr w:type="spellEnd"/>
      <w:r>
        <w:t>, processing or marketing lamb. A range of business models are discussed including:</w:t>
      </w:r>
    </w:p>
    <w:p w:rsidR="003177DD" w:rsidRDefault="00AD6AE0" w:rsidP="00AD6AE0">
      <w:pPr>
        <w:pStyle w:val="ListParagraph"/>
        <w:numPr>
          <w:ilvl w:val="0"/>
          <w:numId w:val="69"/>
        </w:numPr>
        <w:ind w:left="426"/>
      </w:pPr>
      <w:r>
        <w:t xml:space="preserve">commercial </w:t>
      </w:r>
      <w:proofErr w:type="spellStart"/>
      <w:r w:rsidR="000872B0">
        <w:t>feedlotting</w:t>
      </w:r>
      <w:proofErr w:type="spellEnd"/>
      <w:r w:rsidR="000872B0">
        <w:t xml:space="preserve"> where ownership may be retained by the </w:t>
      </w:r>
      <w:r w:rsidR="003177DD">
        <w:t>sheep producer</w:t>
      </w:r>
    </w:p>
    <w:p w:rsidR="000872B0" w:rsidRDefault="00AD6AE0" w:rsidP="00AD6AE0">
      <w:pPr>
        <w:pStyle w:val="ListParagraph"/>
        <w:numPr>
          <w:ilvl w:val="0"/>
          <w:numId w:val="69"/>
        </w:numPr>
        <w:ind w:left="426"/>
      </w:pPr>
      <w:r>
        <w:t xml:space="preserve">sheep </w:t>
      </w:r>
      <w:r w:rsidR="003177DD">
        <w:t>producers</w:t>
      </w:r>
      <w:r w:rsidR="000872B0">
        <w:t xml:space="preserve"> and investors partnering to produce, process and market lamb</w:t>
      </w:r>
    </w:p>
    <w:p w:rsidR="000872B0" w:rsidRDefault="00AD6AE0" w:rsidP="00AD6AE0">
      <w:pPr>
        <w:pStyle w:val="ListParagraph"/>
        <w:numPr>
          <w:ilvl w:val="0"/>
          <w:numId w:val="68"/>
        </w:numPr>
        <w:ind w:left="426"/>
      </w:pPr>
      <w:r>
        <w:t xml:space="preserve">creation </w:t>
      </w:r>
      <w:r w:rsidR="006F289A">
        <w:t>of niche marketing companies for lamb</w:t>
      </w:r>
    </w:p>
    <w:p w:rsidR="006F289A" w:rsidRDefault="00AD6AE0" w:rsidP="00AD6AE0">
      <w:pPr>
        <w:pStyle w:val="ListParagraph"/>
        <w:numPr>
          <w:ilvl w:val="0"/>
          <w:numId w:val="68"/>
        </w:numPr>
        <w:ind w:left="426"/>
      </w:pPr>
      <w:r>
        <w:t xml:space="preserve">franchising </w:t>
      </w:r>
      <w:r w:rsidR="006F289A">
        <w:t>a breeding line and production system to produce consistent, premium quality lamb</w:t>
      </w:r>
    </w:p>
    <w:p w:rsidR="006F289A" w:rsidRDefault="00AD6AE0" w:rsidP="00AD6AE0">
      <w:pPr>
        <w:pStyle w:val="ListParagraph"/>
        <w:numPr>
          <w:ilvl w:val="0"/>
          <w:numId w:val="68"/>
        </w:numPr>
        <w:ind w:left="426"/>
      </w:pPr>
      <w:proofErr w:type="gramStart"/>
      <w:r>
        <w:t>dedicated</w:t>
      </w:r>
      <w:proofErr w:type="gramEnd"/>
      <w:r>
        <w:t xml:space="preserve"> </w:t>
      </w:r>
      <w:r w:rsidR="006F289A">
        <w:t xml:space="preserve">supply chains from paddock to plate. </w:t>
      </w:r>
    </w:p>
    <w:p w:rsidR="003177DD" w:rsidRDefault="006F289A" w:rsidP="000872B0">
      <w:r>
        <w:t xml:space="preserve">Some case studies from New Zealand, United Kingdom and the Australian </w:t>
      </w:r>
      <w:r w:rsidR="00AD6AE0">
        <w:t xml:space="preserve">beef </w:t>
      </w:r>
      <w:r w:rsidR="00FA43C7">
        <w:t xml:space="preserve">industry are included to </w:t>
      </w:r>
      <w:r w:rsidR="00AD6AE0">
        <w:t>illustrate</w:t>
      </w:r>
      <w:r w:rsidR="00FA43C7">
        <w:t xml:space="preserve"> how these models can deliver value. </w:t>
      </w:r>
    </w:p>
    <w:p w:rsidR="00051CB3" w:rsidRDefault="00051CB3">
      <w:pPr>
        <w:spacing w:after="200" w:line="276" w:lineRule="auto"/>
        <w:rPr>
          <w:rFonts w:eastAsiaTheme="majorEastAsia" w:cstheme="majorBidi"/>
          <w:b/>
          <w:bCs/>
          <w:color w:val="003C69"/>
          <w:sz w:val="26"/>
          <w:szCs w:val="26"/>
        </w:rPr>
      </w:pPr>
      <w:r>
        <w:br w:type="page"/>
      </w:r>
    </w:p>
    <w:p w:rsidR="008D2623" w:rsidRDefault="008D2623" w:rsidP="008D2623">
      <w:pPr>
        <w:pStyle w:val="Heading2"/>
      </w:pPr>
      <w:bookmarkStart w:id="132" w:name="_Toc427925902"/>
      <w:r>
        <w:lastRenderedPageBreak/>
        <w:t xml:space="preserve">Commercial </w:t>
      </w:r>
      <w:proofErr w:type="spellStart"/>
      <w:r w:rsidR="00AD6AE0">
        <w:t>feedlotting</w:t>
      </w:r>
      <w:bookmarkEnd w:id="132"/>
      <w:proofErr w:type="spellEnd"/>
    </w:p>
    <w:p w:rsidR="00AD6AE0" w:rsidRDefault="008D2623" w:rsidP="00192DCD">
      <w:pPr>
        <w:pStyle w:val="Heading3"/>
      </w:pPr>
      <w:bookmarkStart w:id="133" w:name="_Toc427737904"/>
      <w:bookmarkStart w:id="134" w:name="_Toc427925903"/>
      <w:r w:rsidRPr="00F0755A">
        <w:t>The model</w:t>
      </w:r>
      <w:bookmarkEnd w:id="133"/>
      <w:bookmarkEnd w:id="134"/>
    </w:p>
    <w:p w:rsidR="008D2623" w:rsidRDefault="00EB3C60">
      <w:r w:rsidRPr="00EB3C60">
        <w:t>Capital is raised</w:t>
      </w:r>
      <w:r>
        <w:t xml:space="preserve"> or used</w:t>
      </w:r>
      <w:r w:rsidRPr="00EB3C60">
        <w:t xml:space="preserve"> to</w:t>
      </w:r>
      <w:r w:rsidR="008D2623">
        <w:t xml:space="preserve"> build a commercial feedlot that has contract</w:t>
      </w:r>
      <w:r>
        <w:t xml:space="preserve"> arrangements</w:t>
      </w:r>
      <w:r w:rsidR="008D2623">
        <w:t xml:space="preserve"> with processors for specific weights in specific periods. The feedlot </w:t>
      </w:r>
      <w:r w:rsidR="00054501">
        <w:t>can source</w:t>
      </w:r>
      <w:r w:rsidR="008D2623">
        <w:t xml:space="preserve"> lambs that have just been weaned from farmers</w:t>
      </w:r>
      <w:r>
        <w:t xml:space="preserve"> to feed to weights that ‘add value’</w:t>
      </w:r>
      <w:r w:rsidR="008D2623">
        <w:t xml:space="preserve">. </w:t>
      </w:r>
      <w:r w:rsidR="00574970">
        <w:t>Lambs can be purchased</w:t>
      </w:r>
      <w:r w:rsidR="00054501">
        <w:t xml:space="preserve"> direct</w:t>
      </w:r>
      <w:r w:rsidR="00574970">
        <w:t xml:space="preserve"> as store lambs or</w:t>
      </w:r>
      <w:r w:rsidR="00054501">
        <w:t xml:space="preserve"> a</w:t>
      </w:r>
      <w:r w:rsidR="00574970">
        <w:t xml:space="preserve"> ‘</w:t>
      </w:r>
      <w:proofErr w:type="spellStart"/>
      <w:r w:rsidR="00574970">
        <w:t>feedlotting</w:t>
      </w:r>
      <w:proofErr w:type="spellEnd"/>
      <w:r w:rsidR="00574970">
        <w:t xml:space="preserve"> service’ can be provided </w:t>
      </w:r>
      <w:r w:rsidR="000578FD">
        <w:t>where</w:t>
      </w:r>
      <w:r w:rsidR="00574970">
        <w:t xml:space="preserve"> farmers retain ownership</w:t>
      </w:r>
      <w:r w:rsidR="00054501">
        <w:t xml:space="preserve"> of the lamb</w:t>
      </w:r>
      <w:r w:rsidR="00574970">
        <w:t xml:space="preserve">.  </w:t>
      </w:r>
    </w:p>
    <w:p w:rsidR="00AD6AE0" w:rsidRDefault="00D1170D" w:rsidP="00192DCD">
      <w:pPr>
        <w:pStyle w:val="Heading3"/>
      </w:pPr>
      <w:bookmarkStart w:id="135" w:name="_Toc427737905"/>
      <w:bookmarkStart w:id="136" w:name="_Toc427925904"/>
      <w:r w:rsidRPr="00D1170D">
        <w:t>Suits</w:t>
      </w:r>
      <w:bookmarkEnd w:id="135"/>
      <w:bookmarkEnd w:id="136"/>
    </w:p>
    <w:p w:rsidR="00AD6AE0" w:rsidRDefault="00574970" w:rsidP="00192DCD">
      <w:pPr>
        <w:pStyle w:val="ListParagraph"/>
        <w:numPr>
          <w:ilvl w:val="0"/>
          <w:numId w:val="95"/>
        </w:numPr>
        <w:ind w:left="426"/>
      </w:pPr>
      <w:r w:rsidRPr="00574970">
        <w:t xml:space="preserve">Farmers that don’t have the scale, feed or time </w:t>
      </w:r>
      <w:r>
        <w:t xml:space="preserve">available </w:t>
      </w:r>
      <w:r w:rsidRPr="00574970">
        <w:t>to get</w:t>
      </w:r>
      <w:r>
        <w:t xml:space="preserve"> </w:t>
      </w:r>
      <w:r w:rsidRPr="00574970">
        <w:t>lamb</w:t>
      </w:r>
      <w:r w:rsidR="00054501">
        <w:t>s to</w:t>
      </w:r>
      <w:r w:rsidRPr="00574970">
        <w:t xml:space="preserve"> </w:t>
      </w:r>
      <w:r w:rsidR="00EB3C60">
        <w:t xml:space="preserve">higher </w:t>
      </w:r>
      <w:r w:rsidR="00054501" w:rsidRPr="00574970">
        <w:t>weight</w:t>
      </w:r>
      <w:r w:rsidR="00EB3C60">
        <w:t>s</w:t>
      </w:r>
      <w:r w:rsidR="00054501">
        <w:t xml:space="preserve"> for</w:t>
      </w:r>
      <w:r>
        <w:t xml:space="preserve"> market can </w:t>
      </w:r>
      <w:r w:rsidR="00054501">
        <w:t xml:space="preserve">use commercial feedlots to increase </w:t>
      </w:r>
      <w:r>
        <w:t xml:space="preserve">value from </w:t>
      </w:r>
      <w:r w:rsidR="00054501">
        <w:t xml:space="preserve">their </w:t>
      </w:r>
      <w:r>
        <w:t>store lambs</w:t>
      </w:r>
      <w:r w:rsidRPr="00574970">
        <w:t xml:space="preserve">. </w:t>
      </w:r>
    </w:p>
    <w:p w:rsidR="00AD6AE0" w:rsidRDefault="00574970" w:rsidP="00192DCD">
      <w:pPr>
        <w:pStyle w:val="ListParagraph"/>
        <w:numPr>
          <w:ilvl w:val="0"/>
          <w:numId w:val="95"/>
        </w:numPr>
        <w:ind w:left="426"/>
      </w:pPr>
      <w:r w:rsidRPr="00574970">
        <w:t>Investors looking to build</w:t>
      </w:r>
      <w:r>
        <w:t xml:space="preserve"> a</w:t>
      </w:r>
      <w:r w:rsidRPr="00574970">
        <w:t xml:space="preserve"> feedlot to a commercial scale that has </w:t>
      </w:r>
      <w:r w:rsidR="00F03A4F">
        <w:t xml:space="preserve">lower per unit costs and </w:t>
      </w:r>
      <w:r w:rsidRPr="00574970">
        <w:t xml:space="preserve">increased bargaining power with processors. </w:t>
      </w:r>
    </w:p>
    <w:p w:rsidR="00D1170D" w:rsidRDefault="00AD6AE0" w:rsidP="00192DCD">
      <w:pPr>
        <w:pStyle w:val="ListParagraph"/>
        <w:numPr>
          <w:ilvl w:val="0"/>
          <w:numId w:val="95"/>
        </w:numPr>
        <w:ind w:left="426"/>
      </w:pPr>
      <w:r>
        <w:t>I</w:t>
      </w:r>
      <w:r w:rsidR="00574970" w:rsidRPr="00574970">
        <w:t xml:space="preserve">nvestors looking to control quality so as to match market specifications </w:t>
      </w:r>
      <w:r w:rsidR="00F03A4F">
        <w:t>demanded by</w:t>
      </w:r>
      <w:r w:rsidR="00574970" w:rsidRPr="00574970">
        <w:t xml:space="preserve"> premium markets. </w:t>
      </w:r>
    </w:p>
    <w:p w:rsidR="00AD6AE0" w:rsidRDefault="00EB3C60" w:rsidP="00192DCD">
      <w:pPr>
        <w:pStyle w:val="Heading3"/>
      </w:pPr>
      <w:bookmarkStart w:id="137" w:name="_Toc427737906"/>
      <w:bookmarkStart w:id="138" w:name="_Toc427925905"/>
      <w:r w:rsidRPr="00EB3C60">
        <w:t>Key terms</w:t>
      </w:r>
      <w:bookmarkEnd w:id="137"/>
      <w:bookmarkEnd w:id="138"/>
    </w:p>
    <w:p w:rsidR="00EB3C60" w:rsidRDefault="00AD6AE0">
      <w:r>
        <w:t xml:space="preserve">These </w:t>
      </w:r>
      <w:r w:rsidR="00EB3C60" w:rsidRPr="00EB3C60">
        <w:t>may include:</w:t>
      </w:r>
    </w:p>
    <w:p w:rsidR="00436A37" w:rsidRPr="00436A37" w:rsidRDefault="00436A37" w:rsidP="00AD6AE0">
      <w:pPr>
        <w:pStyle w:val="ListParagraph"/>
        <w:numPr>
          <w:ilvl w:val="0"/>
          <w:numId w:val="61"/>
        </w:numPr>
        <w:ind w:left="426"/>
      </w:pPr>
      <w:r w:rsidRPr="00436A37">
        <w:t xml:space="preserve">Ownership – does farmer retain ownership of the lamb throughout </w:t>
      </w:r>
      <w:proofErr w:type="spellStart"/>
      <w:r w:rsidRPr="00436A37">
        <w:t>feedlotting</w:t>
      </w:r>
      <w:proofErr w:type="spellEnd"/>
      <w:r w:rsidRPr="00436A37">
        <w:t xml:space="preserve">, does it pass to the </w:t>
      </w:r>
      <w:proofErr w:type="spellStart"/>
      <w:r w:rsidRPr="00436A37">
        <w:t>feedlotter</w:t>
      </w:r>
      <w:proofErr w:type="spellEnd"/>
      <w:r w:rsidRPr="00436A37">
        <w:t xml:space="preserve"> or pass straight through to the processor or customer?</w:t>
      </w:r>
    </w:p>
    <w:p w:rsidR="00436A37" w:rsidRPr="00436A37" w:rsidRDefault="00A01AF3" w:rsidP="00AD6AE0">
      <w:pPr>
        <w:pStyle w:val="ListParagraph"/>
        <w:numPr>
          <w:ilvl w:val="0"/>
          <w:numId w:val="61"/>
        </w:numPr>
        <w:ind w:left="426"/>
      </w:pPr>
      <w:r w:rsidRPr="00436A37">
        <w:t>Price –</w:t>
      </w:r>
      <w:r w:rsidR="00436A37" w:rsidRPr="00436A37">
        <w:t xml:space="preserve"> terms around pricing need to be negotiated. Is it cost plus, market rate, or fixed fee?</w:t>
      </w:r>
    </w:p>
    <w:p w:rsidR="00436A37" w:rsidRPr="00436A37" w:rsidRDefault="00436A37" w:rsidP="00AD6AE0">
      <w:pPr>
        <w:pStyle w:val="ListParagraph"/>
        <w:numPr>
          <w:ilvl w:val="0"/>
          <w:numId w:val="61"/>
        </w:numPr>
        <w:ind w:left="426"/>
      </w:pPr>
      <w:r w:rsidRPr="00436A37">
        <w:t>Marketing – which party is in the best position to market well and extract maximum price for all/other parties?</w:t>
      </w:r>
    </w:p>
    <w:p w:rsidR="00436A37" w:rsidRPr="00436A37" w:rsidRDefault="00436A37" w:rsidP="00AD6AE0">
      <w:pPr>
        <w:pStyle w:val="ListParagraph"/>
        <w:numPr>
          <w:ilvl w:val="0"/>
          <w:numId w:val="61"/>
        </w:numPr>
        <w:ind w:left="426"/>
      </w:pPr>
      <w:r w:rsidRPr="00436A37">
        <w:t>Payment terms – when does payment take place? Is there part payment? How are counter party risks managed?</w:t>
      </w:r>
    </w:p>
    <w:p w:rsidR="00436A37" w:rsidRPr="00436A37" w:rsidRDefault="00436A37" w:rsidP="00AD6AE0">
      <w:pPr>
        <w:pStyle w:val="ListParagraph"/>
        <w:numPr>
          <w:ilvl w:val="0"/>
          <w:numId w:val="61"/>
        </w:numPr>
        <w:ind w:left="426"/>
      </w:pPr>
      <w:r w:rsidRPr="00436A37">
        <w:t xml:space="preserve">Term of </w:t>
      </w:r>
      <w:proofErr w:type="spellStart"/>
      <w:r w:rsidRPr="00436A37">
        <w:t>feedlotting</w:t>
      </w:r>
      <w:proofErr w:type="spellEnd"/>
      <w:r w:rsidRPr="00436A37">
        <w:t xml:space="preserve">/minimum weights need to be negotiated. </w:t>
      </w:r>
    </w:p>
    <w:p w:rsidR="00436A37" w:rsidRDefault="00436A37" w:rsidP="00AD6AE0">
      <w:pPr>
        <w:pStyle w:val="ListParagraph"/>
        <w:numPr>
          <w:ilvl w:val="0"/>
          <w:numId w:val="61"/>
        </w:numPr>
        <w:ind w:left="426"/>
      </w:pPr>
      <w:r w:rsidRPr="00436A37">
        <w:t>Management of feed costs – is it rise and fall, fixed</w:t>
      </w:r>
      <w:r w:rsidR="00CA7923">
        <w:t xml:space="preserve"> or</w:t>
      </w:r>
      <w:r w:rsidRPr="00436A37">
        <w:t xml:space="preserve"> market rates?</w:t>
      </w:r>
    </w:p>
    <w:p w:rsidR="00436A37" w:rsidRDefault="00436A37" w:rsidP="00AD6AE0">
      <w:pPr>
        <w:pStyle w:val="ListParagraph"/>
        <w:numPr>
          <w:ilvl w:val="0"/>
          <w:numId w:val="61"/>
        </w:numPr>
        <w:ind w:left="426"/>
      </w:pPr>
      <w:r>
        <w:t xml:space="preserve">Terms </w:t>
      </w:r>
      <w:r w:rsidR="00034851">
        <w:t xml:space="preserve">on what happens in the event of force majeure, </w:t>
      </w:r>
      <w:r>
        <w:t xml:space="preserve">death and failure to deliver to contract specifications. </w:t>
      </w:r>
    </w:p>
    <w:p w:rsidR="00F03A4F" w:rsidRPr="00CC776C" w:rsidRDefault="00D1170D" w:rsidP="00192DCD">
      <w:pPr>
        <w:pStyle w:val="Heading3"/>
      </w:pPr>
      <w:bookmarkStart w:id="139" w:name="_Toc427737907"/>
      <w:bookmarkStart w:id="140" w:name="_Toc427925906"/>
      <w:r w:rsidRPr="00CC776C">
        <w:t>Benefits</w:t>
      </w:r>
      <w:bookmarkEnd w:id="139"/>
      <w:bookmarkEnd w:id="140"/>
    </w:p>
    <w:p w:rsidR="00202045" w:rsidRDefault="00F03A4F" w:rsidP="00192DCD">
      <w:pPr>
        <w:pStyle w:val="ListParagraph"/>
        <w:numPr>
          <w:ilvl w:val="0"/>
          <w:numId w:val="96"/>
        </w:numPr>
        <w:ind w:left="426"/>
      </w:pPr>
      <w:r w:rsidRPr="00F03A4F">
        <w:t xml:space="preserve">Supply of lambs is </w:t>
      </w:r>
      <w:r>
        <w:t>pooled</w:t>
      </w:r>
      <w:r w:rsidRPr="00F03A4F">
        <w:t xml:space="preserve"> </w:t>
      </w:r>
      <w:r>
        <w:t xml:space="preserve">at the feedlot </w:t>
      </w:r>
      <w:r w:rsidRPr="00F03A4F">
        <w:t xml:space="preserve">which increases bargaining power for price negotiation with processors and exporters. </w:t>
      </w:r>
      <w:r>
        <w:t xml:space="preserve">This could lead to higher, more stable </w:t>
      </w:r>
      <w:r w:rsidR="00287D6E">
        <w:t xml:space="preserve">pricing </w:t>
      </w:r>
      <w:r>
        <w:t xml:space="preserve">and forward </w:t>
      </w:r>
      <w:r w:rsidR="00287D6E">
        <w:t>contracts</w:t>
      </w:r>
      <w:r>
        <w:t>.</w:t>
      </w:r>
    </w:p>
    <w:p w:rsidR="00F03A4F" w:rsidRDefault="00F03A4F" w:rsidP="00192DCD">
      <w:pPr>
        <w:pStyle w:val="ListParagraph"/>
        <w:numPr>
          <w:ilvl w:val="0"/>
          <w:numId w:val="96"/>
        </w:numPr>
        <w:ind w:left="426"/>
      </w:pPr>
      <w:r>
        <w:t>System c</w:t>
      </w:r>
      <w:r w:rsidRPr="00F03A4F">
        <w:t>an facilitate forward contracts as</w:t>
      </w:r>
      <w:r w:rsidR="00287D6E">
        <w:t xml:space="preserve"> more information on</w:t>
      </w:r>
      <w:r w:rsidRPr="00F03A4F">
        <w:t xml:space="preserve"> future quantity and quality is known. </w:t>
      </w:r>
    </w:p>
    <w:p w:rsidR="00202045" w:rsidRPr="00202045" w:rsidRDefault="00202045" w:rsidP="00192DCD">
      <w:pPr>
        <w:pStyle w:val="ListParagraph"/>
        <w:numPr>
          <w:ilvl w:val="0"/>
          <w:numId w:val="96"/>
        </w:numPr>
        <w:ind w:left="426"/>
      </w:pPr>
      <w:r w:rsidRPr="00202045">
        <w:t>Increase kilograms of lamb marketed per hectare</w:t>
      </w:r>
      <w:r w:rsidR="00287D6E">
        <w:t>.</w:t>
      </w:r>
    </w:p>
    <w:p w:rsidR="00287D6E" w:rsidRDefault="00287D6E" w:rsidP="00192DCD">
      <w:pPr>
        <w:pStyle w:val="ListParagraph"/>
        <w:numPr>
          <w:ilvl w:val="0"/>
          <w:numId w:val="96"/>
        </w:numPr>
        <w:ind w:left="426"/>
      </w:pPr>
      <w:r w:rsidRPr="00202045">
        <w:t>Increase business turnover and profitability.</w:t>
      </w:r>
    </w:p>
    <w:p w:rsidR="00962A4E" w:rsidRPr="00202045" w:rsidRDefault="00202045" w:rsidP="00192DCD">
      <w:pPr>
        <w:pStyle w:val="ListParagraph"/>
        <w:numPr>
          <w:ilvl w:val="0"/>
          <w:numId w:val="96"/>
        </w:numPr>
        <w:ind w:left="426"/>
      </w:pPr>
      <w:r>
        <w:t>Increase scale of business without</w:t>
      </w:r>
      <w:r w:rsidR="00F03A4F">
        <w:t xml:space="preserve"> additional </w:t>
      </w:r>
      <w:r w:rsidR="00962A4E">
        <w:t>capital outlay</w:t>
      </w:r>
      <w:r>
        <w:t xml:space="preserve"> on feedlot or new property.</w:t>
      </w:r>
    </w:p>
    <w:p w:rsidR="00202045" w:rsidRPr="00202045" w:rsidRDefault="00202045" w:rsidP="00192DCD">
      <w:pPr>
        <w:pStyle w:val="ListParagraph"/>
        <w:numPr>
          <w:ilvl w:val="0"/>
          <w:numId w:val="96"/>
        </w:numPr>
        <w:ind w:left="426"/>
      </w:pPr>
      <w:r w:rsidRPr="00202045">
        <w:t>Develop a more c</w:t>
      </w:r>
      <w:r w:rsidR="00287D6E">
        <w:t>onsistent and reliable market with c</w:t>
      </w:r>
      <w:r w:rsidR="00287D6E" w:rsidRPr="00F03A4F">
        <w:t>onsistent product to match market specifications.</w:t>
      </w:r>
    </w:p>
    <w:p w:rsidR="00287D6E" w:rsidRPr="00202045" w:rsidRDefault="00287D6E" w:rsidP="00192DCD">
      <w:pPr>
        <w:pStyle w:val="ListParagraph"/>
        <w:numPr>
          <w:ilvl w:val="0"/>
          <w:numId w:val="96"/>
        </w:numPr>
        <w:ind w:left="426"/>
      </w:pPr>
      <w:r w:rsidRPr="00962A4E">
        <w:t>Increased access to</w:t>
      </w:r>
      <w:r>
        <w:t>, feedback</w:t>
      </w:r>
      <w:r w:rsidRPr="00962A4E">
        <w:t xml:space="preserve"> </w:t>
      </w:r>
      <w:r w:rsidR="000E7F4B">
        <w:t xml:space="preserve">on </w:t>
      </w:r>
      <w:r w:rsidRPr="00962A4E">
        <w:t>and knowledge o</w:t>
      </w:r>
      <w:r w:rsidR="00CA7923">
        <w:t>f</w:t>
      </w:r>
      <w:r w:rsidRPr="00962A4E">
        <w:t xml:space="preserve"> premium markets. </w:t>
      </w:r>
    </w:p>
    <w:p w:rsidR="00202045" w:rsidRPr="00202045" w:rsidRDefault="00202045" w:rsidP="00192DCD">
      <w:pPr>
        <w:pStyle w:val="ListParagraph"/>
        <w:numPr>
          <w:ilvl w:val="0"/>
          <w:numId w:val="96"/>
        </w:numPr>
        <w:ind w:left="426"/>
      </w:pPr>
      <w:r w:rsidRPr="00202045">
        <w:lastRenderedPageBreak/>
        <w:t xml:space="preserve">Increase carcass and feedlot performance feedback to assist planning </w:t>
      </w:r>
      <w:r w:rsidR="000E7F4B">
        <w:t>and</w:t>
      </w:r>
      <w:r w:rsidR="000E7F4B" w:rsidRPr="00202045">
        <w:t xml:space="preserve"> </w:t>
      </w:r>
      <w:r w:rsidRPr="00202045">
        <w:t xml:space="preserve">management of an improved breeding </w:t>
      </w:r>
      <w:r w:rsidR="000E7F4B">
        <w:t>and</w:t>
      </w:r>
      <w:r w:rsidRPr="00202045">
        <w:t>/or backgrounding strategy</w:t>
      </w:r>
      <w:r w:rsidR="00287D6E">
        <w:t>.</w:t>
      </w:r>
    </w:p>
    <w:p w:rsidR="00D1170D" w:rsidRPr="00CC776C" w:rsidRDefault="00D1170D" w:rsidP="00192DCD">
      <w:pPr>
        <w:pStyle w:val="Heading3"/>
      </w:pPr>
      <w:bookmarkStart w:id="141" w:name="_Toc427737908"/>
      <w:bookmarkStart w:id="142" w:name="_Toc427925907"/>
      <w:r w:rsidRPr="00CC776C">
        <w:t>Costs</w:t>
      </w:r>
      <w:r w:rsidR="00CC776C">
        <w:t xml:space="preserve"> and </w:t>
      </w:r>
      <w:r w:rsidRPr="00CC776C">
        <w:t>risks to consider</w:t>
      </w:r>
      <w:bookmarkEnd w:id="141"/>
      <w:bookmarkEnd w:id="142"/>
    </w:p>
    <w:p w:rsidR="003E3577" w:rsidRPr="000E7F4B" w:rsidRDefault="00962A4E" w:rsidP="00192DCD">
      <w:pPr>
        <w:pStyle w:val="ListParagraph"/>
        <w:numPr>
          <w:ilvl w:val="0"/>
          <w:numId w:val="97"/>
        </w:numPr>
        <w:ind w:left="426"/>
      </w:pPr>
      <w:r w:rsidRPr="000E7F4B">
        <w:t xml:space="preserve">Counter-party </w:t>
      </w:r>
      <w:r w:rsidR="00A01AF3" w:rsidRPr="000E7F4B">
        <w:t xml:space="preserve">risk – for example, default on contract, </w:t>
      </w:r>
      <w:r w:rsidRPr="000E7F4B">
        <w:t xml:space="preserve">solvency of the </w:t>
      </w:r>
      <w:r w:rsidR="00436A37" w:rsidRPr="000E7F4B">
        <w:t>buyer</w:t>
      </w:r>
      <w:r w:rsidR="00A01AF3" w:rsidRPr="000E7F4B">
        <w:t xml:space="preserve"> etc</w:t>
      </w:r>
      <w:r w:rsidRPr="000E7F4B">
        <w:t>.</w:t>
      </w:r>
    </w:p>
    <w:p w:rsidR="00956111" w:rsidRPr="000E7F4B" w:rsidRDefault="00956111" w:rsidP="00192DCD">
      <w:pPr>
        <w:pStyle w:val="ListParagraph"/>
        <w:numPr>
          <w:ilvl w:val="0"/>
          <w:numId w:val="97"/>
        </w:numPr>
        <w:ind w:left="426"/>
      </w:pPr>
      <w:r w:rsidRPr="000E7F4B">
        <w:t>Establishing a price discovery mechanism.</w:t>
      </w:r>
    </w:p>
    <w:p w:rsidR="00436A37" w:rsidRPr="000E7F4B" w:rsidRDefault="00962A4E" w:rsidP="00192DCD">
      <w:pPr>
        <w:pStyle w:val="ListParagraph"/>
        <w:numPr>
          <w:ilvl w:val="0"/>
          <w:numId w:val="97"/>
        </w:numPr>
        <w:ind w:left="426"/>
      </w:pPr>
      <w:r w:rsidRPr="000E7F4B">
        <w:t xml:space="preserve">Cash flow </w:t>
      </w:r>
      <w:r w:rsidR="00A01AF3" w:rsidRPr="000E7F4B">
        <w:t xml:space="preserve">implications. </w:t>
      </w:r>
    </w:p>
    <w:p w:rsidR="00962A4E" w:rsidRPr="000E7F4B" w:rsidRDefault="00962A4E" w:rsidP="00192DCD">
      <w:pPr>
        <w:pStyle w:val="ListParagraph"/>
        <w:numPr>
          <w:ilvl w:val="0"/>
          <w:numId w:val="97"/>
        </w:numPr>
        <w:ind w:left="426"/>
      </w:pPr>
      <w:r w:rsidRPr="000E7F4B">
        <w:t xml:space="preserve">Risk of death while at feedlot. </w:t>
      </w:r>
    </w:p>
    <w:p w:rsidR="00436A37" w:rsidRPr="000E7F4B" w:rsidRDefault="00CC776C" w:rsidP="00192DCD">
      <w:pPr>
        <w:pStyle w:val="ListParagraph"/>
        <w:numPr>
          <w:ilvl w:val="0"/>
          <w:numId w:val="97"/>
        </w:numPr>
        <w:ind w:left="426"/>
      </w:pPr>
      <w:r w:rsidRPr="000E7F4B">
        <w:t xml:space="preserve">Animal health, feed and transport costs </w:t>
      </w:r>
      <w:r w:rsidR="00436A37" w:rsidRPr="000E7F4B">
        <w:t xml:space="preserve">which </w:t>
      </w:r>
      <w:r w:rsidR="00A01AF3" w:rsidRPr="000E7F4B">
        <w:t>may be</w:t>
      </w:r>
      <w:r w:rsidR="00436A37" w:rsidRPr="000E7F4B">
        <w:t xml:space="preserve"> paid out of proceeds</w:t>
      </w:r>
      <w:r w:rsidR="00A01AF3" w:rsidRPr="000E7F4B">
        <w:t>.</w:t>
      </w:r>
    </w:p>
    <w:p w:rsidR="00A66F7E" w:rsidRDefault="00A66F7E" w:rsidP="00192DCD">
      <w:pPr>
        <w:pStyle w:val="Heading3"/>
      </w:pPr>
      <w:bookmarkStart w:id="143" w:name="_Toc427737909"/>
      <w:bookmarkStart w:id="144" w:name="_Toc427925908"/>
      <w:r>
        <w:t>Case study</w:t>
      </w:r>
      <w:bookmarkEnd w:id="143"/>
      <w:bookmarkEnd w:id="144"/>
    </w:p>
    <w:p w:rsidR="00CC776C" w:rsidRDefault="00CC776C" w:rsidP="00192DCD">
      <w:pPr>
        <w:pStyle w:val="Subtitle"/>
      </w:pPr>
      <w:r>
        <w:t xml:space="preserve">Mort </w:t>
      </w:r>
      <w:r w:rsidR="00202045">
        <w:t>&amp;</w:t>
      </w:r>
      <w:r>
        <w:t xml:space="preserve"> Co</w:t>
      </w:r>
      <w:r w:rsidR="000E7F4B">
        <w:t xml:space="preserve"> c</w:t>
      </w:r>
      <w:r>
        <w:t xml:space="preserve">attle </w:t>
      </w:r>
      <w:proofErr w:type="spellStart"/>
      <w:r>
        <w:t>feedlotting</w:t>
      </w:r>
      <w:proofErr w:type="spellEnd"/>
      <w:r>
        <w:t xml:space="preserve"> </w:t>
      </w:r>
      <w:r w:rsidR="00202045">
        <w:t>with retained ownership</w:t>
      </w:r>
    </w:p>
    <w:p w:rsidR="00202045" w:rsidRPr="00202045" w:rsidRDefault="00202045" w:rsidP="00202045">
      <w:r w:rsidRPr="00202045">
        <w:t xml:space="preserve">Mort &amp; Co offers to feedlot </w:t>
      </w:r>
      <w:r w:rsidR="003C7EAB">
        <w:t>graziers</w:t>
      </w:r>
      <w:r w:rsidR="000E7F4B">
        <w:t>’</w:t>
      </w:r>
      <w:r w:rsidRPr="00202045">
        <w:t xml:space="preserve"> store cattle under a</w:t>
      </w:r>
      <w:r w:rsidR="008D16D8" w:rsidRPr="00202045">
        <w:t xml:space="preserve"> retained ownership </w:t>
      </w:r>
      <w:r w:rsidRPr="00202045">
        <w:t>structure whereby</w:t>
      </w:r>
      <w:r w:rsidR="008D16D8" w:rsidRPr="00202045">
        <w:t xml:space="preserve"> Mort &amp; Co finance the associated lot feeding costs for the entire feeding period, with the owner</w:t>
      </w:r>
      <w:r w:rsidRPr="00202045">
        <w:t xml:space="preserve"> (grazier)</w:t>
      </w:r>
      <w:r w:rsidR="008D16D8" w:rsidRPr="00202045">
        <w:t xml:space="preserve"> receiving the net proceeds directly after the sale proceeds have been received.</w:t>
      </w:r>
      <w:r w:rsidRPr="00202045">
        <w:t xml:space="preserve"> </w:t>
      </w:r>
    </w:p>
    <w:p w:rsidR="00202045" w:rsidRDefault="008D16D8" w:rsidP="00202045">
      <w:r w:rsidRPr="00202045">
        <w:t xml:space="preserve">By retaining ownership of feeder cattle and finishing them through lot feeding with Mort &amp; Co, </w:t>
      </w:r>
      <w:r w:rsidR="00202045" w:rsidRPr="00202045">
        <w:t>graziers</w:t>
      </w:r>
      <w:r w:rsidRPr="00202045">
        <w:t xml:space="preserve"> are able to increase returns by adding value to </w:t>
      </w:r>
      <w:r w:rsidR="00202045" w:rsidRPr="00202045">
        <w:t>their</w:t>
      </w:r>
      <w:r w:rsidRPr="00202045">
        <w:t xml:space="preserve"> store cattle.</w:t>
      </w:r>
      <w:r w:rsidR="00202045" w:rsidRPr="00202045">
        <w:t xml:space="preserve"> </w:t>
      </w:r>
    </w:p>
    <w:p w:rsidR="00202045" w:rsidRDefault="00202045" w:rsidP="00192DCD">
      <w:r>
        <w:t>Mort &amp; Co is one of Australia's most experienced and professional managers of lot fed cattle and manages and markets in excess of 150</w:t>
      </w:r>
      <w:r w:rsidR="000E7F4B">
        <w:t> </w:t>
      </w:r>
      <w:r>
        <w:t>000 head of cattle per annum. Given this volume, Mort &amp; Co is in constant contact with major processors which ideally positions the company to market prime cattle effectively and maximise returns to cattle owners.</w:t>
      </w:r>
    </w:p>
    <w:p w:rsidR="000E7F4B" w:rsidRDefault="000E7F4B" w:rsidP="00192DCD">
      <w:pPr>
        <w:pStyle w:val="Caption"/>
        <w:keepNext/>
        <w:spacing w:before="240"/>
      </w:pPr>
      <w:r>
        <w:t xml:space="preserve">Table 3 </w:t>
      </w:r>
      <w:proofErr w:type="gramStart"/>
      <w:r>
        <w:t>The</w:t>
      </w:r>
      <w:proofErr w:type="gramEnd"/>
      <w:r>
        <w:t xml:space="preserve"> retained ownership process (</w:t>
      </w:r>
      <w:r w:rsidRPr="000E7F4B">
        <w:t xml:space="preserve">Source: </w:t>
      </w:r>
      <w:hyperlink r:id="rId25" w:history="1">
        <w:r w:rsidRPr="000E7F4B">
          <w:rPr>
            <w:rStyle w:val="Hyperlink"/>
          </w:rPr>
          <w:t>Mort &amp; Co</w:t>
        </w:r>
      </w:hyperlink>
      <w:r>
        <w:t>)</w:t>
      </w:r>
    </w:p>
    <w:tbl>
      <w:tblPr>
        <w:tblStyle w:val="TableGrid"/>
        <w:tblW w:w="0" w:type="auto"/>
        <w:tblLook w:val="04A0" w:firstRow="1" w:lastRow="0" w:firstColumn="1" w:lastColumn="0" w:noHBand="0" w:noVBand="1"/>
        <w:tblDescription w:val="Mort &amp; Co's retained ownership process, organised by step number, process within that step and information flow"/>
      </w:tblPr>
      <w:tblGrid>
        <w:gridCol w:w="816"/>
        <w:gridCol w:w="4197"/>
        <w:gridCol w:w="4229"/>
      </w:tblGrid>
      <w:tr w:rsidR="00202045" w:rsidTr="00192DCD">
        <w:trPr>
          <w:tblHeader/>
        </w:trPr>
        <w:tc>
          <w:tcPr>
            <w:tcW w:w="0" w:type="auto"/>
            <w:shd w:val="clear" w:color="auto" w:fill="007D57"/>
            <w:hideMark/>
          </w:tcPr>
          <w:p w:rsidR="00202045" w:rsidRPr="00192DCD" w:rsidRDefault="000E7F4B" w:rsidP="00192DCD">
            <w:pPr>
              <w:spacing w:after="0"/>
              <w:rPr>
                <w:color w:val="FFFFFF" w:themeColor="background1"/>
                <w:sz w:val="24"/>
                <w:szCs w:val="24"/>
              </w:rPr>
            </w:pPr>
            <w:r w:rsidRPr="00192DCD">
              <w:rPr>
                <w:rStyle w:val="Strong"/>
                <w:color w:val="FFFFFF" w:themeColor="background1"/>
              </w:rPr>
              <w:t>Steps</w:t>
            </w:r>
          </w:p>
        </w:tc>
        <w:tc>
          <w:tcPr>
            <w:tcW w:w="0" w:type="auto"/>
            <w:shd w:val="clear" w:color="auto" w:fill="007D57"/>
            <w:hideMark/>
          </w:tcPr>
          <w:p w:rsidR="00202045" w:rsidRPr="00192DCD" w:rsidRDefault="000E7F4B" w:rsidP="00192DCD">
            <w:pPr>
              <w:spacing w:after="0"/>
              <w:rPr>
                <w:color w:val="FFFFFF" w:themeColor="background1"/>
                <w:sz w:val="24"/>
                <w:szCs w:val="24"/>
              </w:rPr>
            </w:pPr>
            <w:r w:rsidRPr="00192DCD">
              <w:rPr>
                <w:rStyle w:val="Strong"/>
                <w:color w:val="FFFFFF" w:themeColor="background1"/>
              </w:rPr>
              <w:t>Process</w:t>
            </w:r>
          </w:p>
        </w:tc>
        <w:tc>
          <w:tcPr>
            <w:tcW w:w="0" w:type="auto"/>
            <w:shd w:val="clear" w:color="auto" w:fill="007D57"/>
            <w:hideMark/>
          </w:tcPr>
          <w:p w:rsidR="00202045" w:rsidRPr="00192DCD" w:rsidRDefault="000E7F4B" w:rsidP="00192DCD">
            <w:pPr>
              <w:spacing w:after="0"/>
              <w:rPr>
                <w:color w:val="FFFFFF" w:themeColor="background1"/>
                <w:sz w:val="24"/>
                <w:szCs w:val="24"/>
              </w:rPr>
            </w:pPr>
            <w:r w:rsidRPr="00192DCD">
              <w:rPr>
                <w:rStyle w:val="Strong"/>
                <w:color w:val="FFFFFF" w:themeColor="background1"/>
              </w:rPr>
              <w:t>Information flow</w:t>
            </w:r>
          </w:p>
        </w:tc>
      </w:tr>
      <w:tr w:rsidR="00202045" w:rsidTr="00192DCD">
        <w:tc>
          <w:tcPr>
            <w:tcW w:w="0" w:type="auto"/>
            <w:hideMark/>
          </w:tcPr>
          <w:p w:rsidR="00202045" w:rsidRPr="00192DCD" w:rsidRDefault="00202045">
            <w:pPr>
              <w:rPr>
                <w:b/>
                <w:sz w:val="24"/>
                <w:szCs w:val="24"/>
              </w:rPr>
            </w:pPr>
            <w:r w:rsidRPr="00192DCD">
              <w:rPr>
                <w:rStyle w:val="Strong"/>
                <w:b w:val="0"/>
              </w:rPr>
              <w:t>1</w:t>
            </w:r>
          </w:p>
        </w:tc>
        <w:tc>
          <w:tcPr>
            <w:tcW w:w="0" w:type="auto"/>
            <w:hideMark/>
          </w:tcPr>
          <w:p w:rsidR="00202045" w:rsidRDefault="00202045">
            <w:pPr>
              <w:rPr>
                <w:sz w:val="24"/>
                <w:szCs w:val="24"/>
              </w:rPr>
            </w:pPr>
            <w:r>
              <w:t>Mort &amp; Co investigates forward price options, feedlot space and ration price</w:t>
            </w:r>
            <w:r w:rsidR="00CA7923">
              <w:t>,</w:t>
            </w:r>
            <w:r>
              <w:t xml:space="preserve"> and offers graziers the opportunity to retain ownership through the lot feeding stage.</w:t>
            </w:r>
          </w:p>
        </w:tc>
        <w:tc>
          <w:tcPr>
            <w:tcW w:w="0" w:type="auto"/>
            <w:hideMark/>
          </w:tcPr>
          <w:p w:rsidR="00202045" w:rsidRDefault="00202045">
            <w:pPr>
              <w:rPr>
                <w:sz w:val="24"/>
                <w:szCs w:val="24"/>
              </w:rPr>
            </w:pPr>
            <w:r>
              <w:t>Mort &amp; Co advises the ideal cattle entry weights and types for feeding to meet various target markets and provides budgets.</w:t>
            </w:r>
          </w:p>
        </w:tc>
      </w:tr>
      <w:tr w:rsidR="00202045" w:rsidTr="00192DCD">
        <w:tc>
          <w:tcPr>
            <w:tcW w:w="0" w:type="auto"/>
            <w:hideMark/>
          </w:tcPr>
          <w:p w:rsidR="00202045" w:rsidRPr="00192DCD" w:rsidRDefault="00202045">
            <w:pPr>
              <w:rPr>
                <w:b/>
                <w:sz w:val="24"/>
                <w:szCs w:val="24"/>
              </w:rPr>
            </w:pPr>
            <w:r w:rsidRPr="00192DCD">
              <w:rPr>
                <w:rStyle w:val="Strong"/>
                <w:b w:val="0"/>
              </w:rPr>
              <w:t>2</w:t>
            </w:r>
          </w:p>
        </w:tc>
        <w:tc>
          <w:tcPr>
            <w:tcW w:w="0" w:type="auto"/>
            <w:hideMark/>
          </w:tcPr>
          <w:p w:rsidR="00202045" w:rsidRDefault="00202045">
            <w:pPr>
              <w:rPr>
                <w:sz w:val="24"/>
                <w:szCs w:val="24"/>
              </w:rPr>
            </w:pPr>
            <w:r>
              <w:t>Grazier agrees to lot feed their cattle with Mort &amp; Co, completes necessary forms and sends cattle to feedlot.</w:t>
            </w:r>
          </w:p>
        </w:tc>
        <w:tc>
          <w:tcPr>
            <w:tcW w:w="0" w:type="auto"/>
            <w:hideMark/>
          </w:tcPr>
          <w:p w:rsidR="00202045" w:rsidRDefault="00202045">
            <w:pPr>
              <w:rPr>
                <w:sz w:val="24"/>
                <w:szCs w:val="24"/>
              </w:rPr>
            </w:pPr>
            <w:r>
              <w:t>Cattle Management Agreement and associated forms.</w:t>
            </w:r>
          </w:p>
        </w:tc>
      </w:tr>
      <w:tr w:rsidR="00202045" w:rsidTr="00192DCD">
        <w:tc>
          <w:tcPr>
            <w:tcW w:w="0" w:type="auto"/>
            <w:hideMark/>
          </w:tcPr>
          <w:p w:rsidR="00202045" w:rsidRPr="00192DCD" w:rsidRDefault="00202045">
            <w:pPr>
              <w:rPr>
                <w:b/>
                <w:sz w:val="24"/>
                <w:szCs w:val="24"/>
              </w:rPr>
            </w:pPr>
            <w:r w:rsidRPr="00192DCD">
              <w:rPr>
                <w:rStyle w:val="Strong"/>
                <w:b w:val="0"/>
              </w:rPr>
              <w:t>3</w:t>
            </w:r>
          </w:p>
        </w:tc>
        <w:tc>
          <w:tcPr>
            <w:tcW w:w="0" w:type="auto"/>
            <w:hideMark/>
          </w:tcPr>
          <w:p w:rsidR="00202045" w:rsidRDefault="00202045">
            <w:pPr>
              <w:rPr>
                <w:sz w:val="24"/>
                <w:szCs w:val="24"/>
              </w:rPr>
            </w:pPr>
            <w:r>
              <w:t>Cattle are inducted and commence feeding.</w:t>
            </w:r>
          </w:p>
        </w:tc>
        <w:tc>
          <w:tcPr>
            <w:tcW w:w="0" w:type="auto"/>
            <w:hideMark/>
          </w:tcPr>
          <w:p w:rsidR="00202045" w:rsidRDefault="00202045">
            <w:pPr>
              <w:rPr>
                <w:sz w:val="24"/>
                <w:szCs w:val="24"/>
              </w:rPr>
            </w:pPr>
            <w:r>
              <w:t>Induction report.</w:t>
            </w:r>
          </w:p>
        </w:tc>
      </w:tr>
      <w:tr w:rsidR="00202045" w:rsidTr="00192DCD">
        <w:tc>
          <w:tcPr>
            <w:tcW w:w="0" w:type="auto"/>
            <w:hideMark/>
          </w:tcPr>
          <w:p w:rsidR="00202045" w:rsidRPr="00192DCD" w:rsidRDefault="00202045">
            <w:pPr>
              <w:rPr>
                <w:b/>
                <w:sz w:val="24"/>
                <w:szCs w:val="24"/>
              </w:rPr>
            </w:pPr>
            <w:r w:rsidRPr="00192DCD">
              <w:rPr>
                <w:rStyle w:val="Strong"/>
                <w:b w:val="0"/>
              </w:rPr>
              <w:t>4</w:t>
            </w:r>
          </w:p>
        </w:tc>
        <w:tc>
          <w:tcPr>
            <w:tcW w:w="0" w:type="auto"/>
            <w:hideMark/>
          </w:tcPr>
          <w:p w:rsidR="00202045" w:rsidRDefault="00202045">
            <w:pPr>
              <w:rPr>
                <w:sz w:val="24"/>
                <w:szCs w:val="24"/>
              </w:rPr>
            </w:pPr>
            <w:r>
              <w:t>Regular monitoring of cattle by Mort &amp; Co livestock coordinators.</w:t>
            </w:r>
          </w:p>
        </w:tc>
        <w:tc>
          <w:tcPr>
            <w:tcW w:w="0" w:type="auto"/>
            <w:hideMark/>
          </w:tcPr>
          <w:p w:rsidR="00202045" w:rsidRDefault="00202045">
            <w:pPr>
              <w:rPr>
                <w:sz w:val="24"/>
                <w:szCs w:val="24"/>
              </w:rPr>
            </w:pPr>
            <w:r>
              <w:t>Fortnightly reporting to grazier on ration consumption, sickness and expenses as generated through the company designed reporting system.</w:t>
            </w:r>
          </w:p>
        </w:tc>
      </w:tr>
      <w:tr w:rsidR="00202045" w:rsidTr="00192DCD">
        <w:tc>
          <w:tcPr>
            <w:tcW w:w="0" w:type="auto"/>
            <w:hideMark/>
          </w:tcPr>
          <w:p w:rsidR="00202045" w:rsidRPr="00192DCD" w:rsidRDefault="00202045">
            <w:pPr>
              <w:rPr>
                <w:b/>
                <w:sz w:val="24"/>
                <w:szCs w:val="24"/>
              </w:rPr>
            </w:pPr>
            <w:r w:rsidRPr="00192DCD">
              <w:rPr>
                <w:rStyle w:val="Strong"/>
                <w:b w:val="0"/>
              </w:rPr>
              <w:t>5</w:t>
            </w:r>
          </w:p>
        </w:tc>
        <w:tc>
          <w:tcPr>
            <w:tcW w:w="0" w:type="auto"/>
            <w:hideMark/>
          </w:tcPr>
          <w:p w:rsidR="00202045" w:rsidRDefault="00202045">
            <w:pPr>
              <w:rPr>
                <w:sz w:val="24"/>
                <w:szCs w:val="24"/>
              </w:rPr>
            </w:pPr>
            <w:r>
              <w:t xml:space="preserve">Mort &amp; Co supervises cattle market conditions to stay abreast </w:t>
            </w:r>
            <w:r w:rsidR="000E7F4B">
              <w:t xml:space="preserve">of </w:t>
            </w:r>
            <w:r>
              <w:t>the market.</w:t>
            </w:r>
          </w:p>
        </w:tc>
        <w:tc>
          <w:tcPr>
            <w:tcW w:w="0" w:type="auto"/>
            <w:hideMark/>
          </w:tcPr>
          <w:p w:rsidR="00202045" w:rsidRPr="00192DCD" w:rsidRDefault="000E7F4B">
            <w:pPr>
              <w:rPr>
                <w:color w:val="FFFFFF" w:themeColor="background1"/>
                <w:szCs w:val="24"/>
              </w:rPr>
            </w:pPr>
            <w:r w:rsidRPr="00192DCD">
              <w:rPr>
                <w:color w:val="FFFFFF" w:themeColor="background1"/>
                <w:szCs w:val="24"/>
              </w:rPr>
              <w:t>No data</w:t>
            </w:r>
          </w:p>
        </w:tc>
      </w:tr>
      <w:tr w:rsidR="00202045" w:rsidTr="00192DCD">
        <w:tc>
          <w:tcPr>
            <w:tcW w:w="0" w:type="auto"/>
            <w:hideMark/>
          </w:tcPr>
          <w:p w:rsidR="00202045" w:rsidRPr="00192DCD" w:rsidRDefault="00202045">
            <w:pPr>
              <w:rPr>
                <w:b/>
                <w:sz w:val="24"/>
                <w:szCs w:val="24"/>
              </w:rPr>
            </w:pPr>
            <w:r w:rsidRPr="00192DCD">
              <w:rPr>
                <w:rStyle w:val="Strong"/>
                <w:b w:val="0"/>
              </w:rPr>
              <w:t>6</w:t>
            </w:r>
          </w:p>
        </w:tc>
        <w:tc>
          <w:tcPr>
            <w:tcW w:w="0" w:type="auto"/>
            <w:hideMark/>
          </w:tcPr>
          <w:p w:rsidR="00202045" w:rsidRDefault="00202045">
            <w:pPr>
              <w:rPr>
                <w:sz w:val="24"/>
                <w:szCs w:val="24"/>
              </w:rPr>
            </w:pPr>
            <w:r>
              <w:t>As the cattle approach targeted feeding period they are inspected to ascertain ideal marketing options (if the cattle have not been forward sold).</w:t>
            </w:r>
          </w:p>
        </w:tc>
        <w:tc>
          <w:tcPr>
            <w:tcW w:w="0" w:type="auto"/>
            <w:hideMark/>
          </w:tcPr>
          <w:p w:rsidR="00202045" w:rsidRPr="00192DCD" w:rsidRDefault="000E7F4B">
            <w:pPr>
              <w:rPr>
                <w:color w:val="FFFFFF" w:themeColor="background1"/>
                <w:szCs w:val="24"/>
              </w:rPr>
            </w:pPr>
            <w:r w:rsidRPr="00192DCD">
              <w:rPr>
                <w:color w:val="FFFFFF" w:themeColor="background1"/>
                <w:szCs w:val="24"/>
              </w:rPr>
              <w:t>No data</w:t>
            </w:r>
          </w:p>
        </w:tc>
      </w:tr>
      <w:tr w:rsidR="00202045" w:rsidTr="00192DCD">
        <w:tc>
          <w:tcPr>
            <w:tcW w:w="0" w:type="auto"/>
            <w:hideMark/>
          </w:tcPr>
          <w:p w:rsidR="00202045" w:rsidRPr="00192DCD" w:rsidRDefault="00202045">
            <w:pPr>
              <w:rPr>
                <w:b/>
                <w:sz w:val="24"/>
                <w:szCs w:val="24"/>
              </w:rPr>
            </w:pPr>
            <w:r w:rsidRPr="00192DCD">
              <w:rPr>
                <w:rStyle w:val="Strong"/>
                <w:b w:val="0"/>
              </w:rPr>
              <w:t>7</w:t>
            </w:r>
          </w:p>
        </w:tc>
        <w:tc>
          <w:tcPr>
            <w:tcW w:w="0" w:type="auto"/>
            <w:hideMark/>
          </w:tcPr>
          <w:p w:rsidR="00202045" w:rsidRDefault="00202045">
            <w:pPr>
              <w:rPr>
                <w:sz w:val="24"/>
                <w:szCs w:val="24"/>
              </w:rPr>
            </w:pPr>
            <w:r>
              <w:t xml:space="preserve">Mort &amp; Co negotiates sale of cattle and </w:t>
            </w:r>
            <w:r>
              <w:lastRenderedPageBreak/>
              <w:t>presents the grazier with alternative sale options (if desired).</w:t>
            </w:r>
          </w:p>
        </w:tc>
        <w:tc>
          <w:tcPr>
            <w:tcW w:w="0" w:type="auto"/>
            <w:hideMark/>
          </w:tcPr>
          <w:p w:rsidR="00202045" w:rsidRPr="00192DCD" w:rsidRDefault="000E7F4B">
            <w:pPr>
              <w:rPr>
                <w:color w:val="FFFFFF" w:themeColor="background1"/>
                <w:szCs w:val="24"/>
              </w:rPr>
            </w:pPr>
            <w:r w:rsidRPr="00192DCD">
              <w:rPr>
                <w:color w:val="FFFFFF" w:themeColor="background1"/>
                <w:szCs w:val="24"/>
              </w:rPr>
              <w:lastRenderedPageBreak/>
              <w:t>No data</w:t>
            </w:r>
          </w:p>
        </w:tc>
      </w:tr>
      <w:tr w:rsidR="00202045" w:rsidTr="00192DCD">
        <w:tc>
          <w:tcPr>
            <w:tcW w:w="0" w:type="auto"/>
            <w:hideMark/>
          </w:tcPr>
          <w:p w:rsidR="00202045" w:rsidRPr="00192DCD" w:rsidRDefault="00202045">
            <w:pPr>
              <w:rPr>
                <w:b/>
                <w:sz w:val="24"/>
                <w:szCs w:val="24"/>
              </w:rPr>
            </w:pPr>
            <w:r w:rsidRPr="00192DCD">
              <w:rPr>
                <w:rStyle w:val="Strong"/>
                <w:b w:val="0"/>
              </w:rPr>
              <w:lastRenderedPageBreak/>
              <w:t>8</w:t>
            </w:r>
          </w:p>
        </w:tc>
        <w:tc>
          <w:tcPr>
            <w:tcW w:w="0" w:type="auto"/>
            <w:hideMark/>
          </w:tcPr>
          <w:p w:rsidR="00202045" w:rsidRDefault="00202045">
            <w:pPr>
              <w:rPr>
                <w:sz w:val="24"/>
                <w:szCs w:val="24"/>
              </w:rPr>
            </w:pPr>
            <w:r>
              <w:t>Cattle delivered to the processor.</w:t>
            </w:r>
          </w:p>
        </w:tc>
        <w:tc>
          <w:tcPr>
            <w:tcW w:w="0" w:type="auto"/>
            <w:hideMark/>
          </w:tcPr>
          <w:p w:rsidR="00202045" w:rsidRPr="00192DCD" w:rsidRDefault="000E7F4B">
            <w:pPr>
              <w:rPr>
                <w:color w:val="FFFFFF" w:themeColor="background1"/>
                <w:szCs w:val="24"/>
              </w:rPr>
            </w:pPr>
            <w:r w:rsidRPr="00192DCD">
              <w:rPr>
                <w:color w:val="FFFFFF" w:themeColor="background1"/>
                <w:szCs w:val="24"/>
              </w:rPr>
              <w:t>No data</w:t>
            </w:r>
          </w:p>
        </w:tc>
      </w:tr>
      <w:tr w:rsidR="00202045" w:rsidTr="00192DCD">
        <w:tc>
          <w:tcPr>
            <w:tcW w:w="0" w:type="auto"/>
            <w:hideMark/>
          </w:tcPr>
          <w:p w:rsidR="00202045" w:rsidRPr="00192DCD" w:rsidRDefault="00202045">
            <w:pPr>
              <w:rPr>
                <w:b/>
                <w:sz w:val="24"/>
                <w:szCs w:val="24"/>
              </w:rPr>
            </w:pPr>
            <w:r w:rsidRPr="00192DCD">
              <w:rPr>
                <w:rStyle w:val="Strong"/>
                <w:b w:val="0"/>
              </w:rPr>
              <w:t>9</w:t>
            </w:r>
          </w:p>
        </w:tc>
        <w:tc>
          <w:tcPr>
            <w:tcW w:w="0" w:type="auto"/>
            <w:hideMark/>
          </w:tcPr>
          <w:p w:rsidR="00202045" w:rsidRDefault="00202045">
            <w:pPr>
              <w:rPr>
                <w:sz w:val="24"/>
                <w:szCs w:val="24"/>
              </w:rPr>
            </w:pPr>
            <w:r>
              <w:t>Net proceeds are advanced to grazier.</w:t>
            </w:r>
          </w:p>
        </w:tc>
        <w:tc>
          <w:tcPr>
            <w:tcW w:w="0" w:type="auto"/>
            <w:hideMark/>
          </w:tcPr>
          <w:p w:rsidR="00202045" w:rsidRDefault="00202045">
            <w:pPr>
              <w:rPr>
                <w:sz w:val="24"/>
                <w:szCs w:val="24"/>
              </w:rPr>
            </w:pPr>
            <w:r>
              <w:t>Feedlot and carcass performance is provided to grazier as are recommendations for future cattle supply &amp; feeding.</w:t>
            </w:r>
          </w:p>
        </w:tc>
      </w:tr>
    </w:tbl>
    <w:p w:rsidR="00574970" w:rsidRPr="00D1170D" w:rsidRDefault="00574970" w:rsidP="00D1170D"/>
    <w:p w:rsidR="003F5143" w:rsidRPr="003F5143" w:rsidRDefault="00D1170D" w:rsidP="00192DCD">
      <w:pPr>
        <w:pStyle w:val="Heading4"/>
      </w:pPr>
      <w:bookmarkStart w:id="145" w:name="_Toc427737910"/>
      <w:r>
        <w:t>Smaller scale alternative</w:t>
      </w:r>
      <w:bookmarkEnd w:id="145"/>
    </w:p>
    <w:p w:rsidR="000E7F4B" w:rsidRDefault="003F5143" w:rsidP="00192DCD">
      <w:pPr>
        <w:pStyle w:val="Subtitle"/>
      </w:pPr>
      <w:bookmarkStart w:id="146" w:name="_Toc427737911"/>
      <w:r>
        <w:t>F</w:t>
      </w:r>
      <w:r w:rsidR="008D2623">
        <w:t>eedlot sheep on farm</w:t>
      </w:r>
      <w:bookmarkEnd w:id="146"/>
    </w:p>
    <w:p w:rsidR="008D2623" w:rsidRDefault="000E7F4B" w:rsidP="008D2623">
      <w:r>
        <w:t>If</w:t>
      </w:r>
      <w:r w:rsidR="008D2623">
        <w:t xml:space="preserve"> water is available</w:t>
      </w:r>
      <w:r>
        <w:t>,</w:t>
      </w:r>
      <w:r w:rsidR="008D2623">
        <w:t xml:space="preserve"> lamb producers could consider investing in </w:t>
      </w:r>
      <w:proofErr w:type="spellStart"/>
      <w:r w:rsidR="008D2623">
        <w:t>feedlotting</w:t>
      </w:r>
      <w:proofErr w:type="spellEnd"/>
      <w:r w:rsidR="008D2623">
        <w:t xml:space="preserve"> lambs with forward contracts set up with processors</w:t>
      </w:r>
      <w:r>
        <w:t>,</w:t>
      </w:r>
      <w:r w:rsidR="008D2623">
        <w:t xml:space="preserve"> whereby the additional cost of feed, labour, husbandry and margin is captured in the forward price. This strategy should result in higher kg/ha produced.</w:t>
      </w:r>
      <w:r w:rsidR="00D1170D">
        <w:t xml:space="preserve"> To assist in calculating </w:t>
      </w:r>
      <w:r w:rsidR="00F83DE0">
        <w:t>the profit</w:t>
      </w:r>
      <w:r w:rsidR="00D1170D">
        <w:t xml:space="preserve"> of </w:t>
      </w:r>
      <w:proofErr w:type="spellStart"/>
      <w:r w:rsidR="00F83DE0">
        <w:t>feedlotting</w:t>
      </w:r>
      <w:proofErr w:type="spellEnd"/>
      <w:r w:rsidR="00F83DE0">
        <w:t xml:space="preserve"> there</w:t>
      </w:r>
      <w:r w:rsidR="00D1170D">
        <w:t xml:space="preserve"> </w:t>
      </w:r>
      <w:r w:rsidR="00D1170D" w:rsidRPr="00D1170D">
        <w:t xml:space="preserve">is a </w:t>
      </w:r>
      <w:r w:rsidRPr="00D1170D">
        <w:t>web</w:t>
      </w:r>
      <w:r>
        <w:t>-</w:t>
      </w:r>
      <w:r w:rsidR="00D1170D" w:rsidRPr="00D1170D">
        <w:t xml:space="preserve">based </w:t>
      </w:r>
      <w:hyperlink r:id="rId26" w:history="1">
        <w:r w:rsidR="00D1170D" w:rsidRPr="000E7F4B">
          <w:rPr>
            <w:rStyle w:val="Hyperlink"/>
          </w:rPr>
          <w:t>gross margin feedlot calculator</w:t>
        </w:r>
      </w:hyperlink>
      <w:r w:rsidR="00D1170D" w:rsidRPr="00D1170D">
        <w:t xml:space="preserve"> developed by Dave Stanley and Geoff </w:t>
      </w:r>
      <w:proofErr w:type="spellStart"/>
      <w:r w:rsidR="00D1170D" w:rsidRPr="00D1170D">
        <w:t>Duddy</w:t>
      </w:r>
      <w:proofErr w:type="spellEnd"/>
      <w:r w:rsidR="00D1170D" w:rsidRPr="00D1170D">
        <w:t xml:space="preserve"> of </w:t>
      </w:r>
      <w:r>
        <w:t xml:space="preserve">the </w:t>
      </w:r>
      <w:r w:rsidR="00D1170D" w:rsidRPr="00D1170D">
        <w:t xml:space="preserve">NSW Department of Primary Industries </w:t>
      </w:r>
      <w:r>
        <w:t>(</w:t>
      </w:r>
      <w:r w:rsidR="00D1170D" w:rsidRPr="00D1170D">
        <w:t>available on the Sheep CRC website</w:t>
      </w:r>
      <w:r>
        <w:t>)</w:t>
      </w:r>
      <w:r w:rsidR="00D1170D" w:rsidRPr="00D1170D">
        <w:t xml:space="preserve">. This calculator enables the user to enter different real time production, economic and feeding scenarios to estimate likely profit for a lamb </w:t>
      </w:r>
      <w:proofErr w:type="spellStart"/>
      <w:r w:rsidR="00D1170D" w:rsidRPr="00D1170D">
        <w:t>feedlotting</w:t>
      </w:r>
      <w:proofErr w:type="spellEnd"/>
      <w:r w:rsidR="00D1170D" w:rsidRPr="00D1170D">
        <w:t xml:space="preserve"> enterprise.</w:t>
      </w:r>
    </w:p>
    <w:p w:rsidR="008D2623" w:rsidRDefault="008D2623" w:rsidP="008D2623">
      <w:pPr>
        <w:rPr>
          <w:color w:val="FF0000"/>
        </w:rPr>
      </w:pPr>
    </w:p>
    <w:p w:rsidR="008D2623" w:rsidRPr="00F0755A" w:rsidRDefault="008D2623" w:rsidP="008D2623">
      <w:pPr>
        <w:rPr>
          <w:color w:val="FF0000"/>
        </w:rPr>
      </w:pPr>
    </w:p>
    <w:p w:rsidR="000339A8" w:rsidRDefault="000339A8">
      <w:pPr>
        <w:rPr>
          <w:rFonts w:asciiTheme="majorHAnsi" w:eastAsiaTheme="majorEastAsia" w:hAnsiTheme="majorHAnsi" w:cstheme="majorBidi"/>
          <w:b/>
          <w:bCs/>
          <w:color w:val="4F81BD" w:themeColor="accent1"/>
          <w:sz w:val="26"/>
          <w:szCs w:val="26"/>
        </w:rPr>
      </w:pPr>
      <w:r>
        <w:br w:type="page"/>
      </w:r>
    </w:p>
    <w:p w:rsidR="00D36520" w:rsidRDefault="00226381" w:rsidP="00D36520">
      <w:pPr>
        <w:pStyle w:val="Heading2"/>
      </w:pPr>
      <w:bookmarkStart w:id="147" w:name="_Toc427925909"/>
      <w:r>
        <w:lastRenderedPageBreak/>
        <w:t>Add processing and marketing</w:t>
      </w:r>
      <w:bookmarkEnd w:id="147"/>
    </w:p>
    <w:p w:rsidR="00BB016A" w:rsidRDefault="00D36520" w:rsidP="00192DCD">
      <w:pPr>
        <w:pStyle w:val="Heading3"/>
      </w:pPr>
      <w:bookmarkStart w:id="148" w:name="_Toc427737913"/>
      <w:bookmarkStart w:id="149" w:name="_Toc427925910"/>
      <w:r>
        <w:t>The model</w:t>
      </w:r>
      <w:bookmarkEnd w:id="148"/>
      <w:bookmarkEnd w:id="149"/>
    </w:p>
    <w:p w:rsidR="0093410C" w:rsidRDefault="00D36520" w:rsidP="00D36520">
      <w:r>
        <w:t xml:space="preserve">A business </w:t>
      </w:r>
      <w:r w:rsidR="00B72F26">
        <w:t xml:space="preserve">(could be a co-operative or company) </w:t>
      </w:r>
      <w:r>
        <w:t>is formed whereby a key shareholder (</w:t>
      </w:r>
      <w:r w:rsidRPr="00D36520">
        <w:t>investor</w:t>
      </w:r>
      <w:r>
        <w:t>)</w:t>
      </w:r>
      <w:r w:rsidRPr="00D36520">
        <w:t xml:space="preserve"> </w:t>
      </w:r>
      <w:r w:rsidR="001D12A7">
        <w:t>funds construction and operations of a</w:t>
      </w:r>
      <w:r w:rsidR="004213E6">
        <w:t xml:space="preserve"> </w:t>
      </w:r>
      <w:r>
        <w:t xml:space="preserve">new processing plant </w:t>
      </w:r>
      <w:r w:rsidR="00BB016A">
        <w:t xml:space="preserve">whilst </w:t>
      </w:r>
      <w:r>
        <w:t>a group of lamb producers are shareholders of the business and agree to supply lambs</w:t>
      </w:r>
      <w:r w:rsidR="004213E6">
        <w:t xml:space="preserve"> on a long term basis</w:t>
      </w:r>
      <w:r>
        <w:t xml:space="preserve">. </w:t>
      </w:r>
      <w:r w:rsidR="006D2D87">
        <w:t xml:space="preserve">A sales and marketing team is employed to </w:t>
      </w:r>
      <w:r w:rsidR="00F04FD0">
        <w:t xml:space="preserve">develop a marketing strategy and </w:t>
      </w:r>
      <w:r w:rsidR="006D2D87">
        <w:t xml:space="preserve">seek out premium markets. </w:t>
      </w:r>
      <w:r w:rsidR="00034851">
        <w:t>The</w:t>
      </w:r>
      <w:r w:rsidR="006D2D87">
        <w:t xml:space="preserve"> idea i</w:t>
      </w:r>
      <w:r w:rsidR="00034851">
        <w:t>s</w:t>
      </w:r>
      <w:r w:rsidR="006D2D87">
        <w:t xml:space="preserve"> that the whole may be better than the sum of </w:t>
      </w:r>
      <w:r w:rsidR="00BB016A">
        <w:t xml:space="preserve">its </w:t>
      </w:r>
      <w:r w:rsidR="006D2D87">
        <w:t>parts as parties are working together rather than competing to get a bigger slice of the pie.</w:t>
      </w:r>
    </w:p>
    <w:p w:rsidR="00BB016A" w:rsidRDefault="0093410C" w:rsidP="00192DCD">
      <w:pPr>
        <w:pStyle w:val="Heading3"/>
      </w:pPr>
      <w:bookmarkStart w:id="150" w:name="_Toc427737914"/>
      <w:bookmarkStart w:id="151" w:name="_Toc427925911"/>
      <w:r w:rsidRPr="004031A8">
        <w:t>Suits</w:t>
      </w:r>
      <w:bookmarkEnd w:id="150"/>
      <w:bookmarkEnd w:id="151"/>
    </w:p>
    <w:p w:rsidR="00FF3E60" w:rsidRDefault="0093410C" w:rsidP="00192DCD">
      <w:pPr>
        <w:pStyle w:val="ListParagraph"/>
        <w:numPr>
          <w:ilvl w:val="0"/>
          <w:numId w:val="98"/>
        </w:numPr>
        <w:ind w:left="426"/>
      </w:pPr>
      <w:r>
        <w:t xml:space="preserve">Producers seeking </w:t>
      </w:r>
      <w:r w:rsidR="004031A8">
        <w:t xml:space="preserve">access to </w:t>
      </w:r>
      <w:r>
        <w:t>premium markets and looking to have more knowledge and control on which markets their lamb is sold into.</w:t>
      </w:r>
    </w:p>
    <w:p w:rsidR="0093410C" w:rsidRDefault="004031A8" w:rsidP="00192DCD">
      <w:pPr>
        <w:pStyle w:val="ListParagraph"/>
        <w:numPr>
          <w:ilvl w:val="0"/>
          <w:numId w:val="98"/>
        </w:numPr>
        <w:ind w:left="426"/>
      </w:pPr>
      <w:r>
        <w:t xml:space="preserve">Investors seeking to supply lamb to premium paying customers and working on a long term basis with producers to secure premium quality lamb on a consistent basis. </w:t>
      </w:r>
    </w:p>
    <w:p w:rsidR="00FF3E60" w:rsidRDefault="004031A8" w:rsidP="00192DCD">
      <w:pPr>
        <w:pStyle w:val="Heading3"/>
      </w:pPr>
      <w:bookmarkStart w:id="152" w:name="_Toc427737915"/>
      <w:bookmarkStart w:id="153" w:name="_Toc427925912"/>
      <w:r w:rsidRPr="004031A8">
        <w:t>Key terms</w:t>
      </w:r>
      <w:bookmarkEnd w:id="152"/>
      <w:bookmarkEnd w:id="153"/>
      <w:r w:rsidRPr="004031A8">
        <w:t xml:space="preserve"> </w:t>
      </w:r>
    </w:p>
    <w:p w:rsidR="004031A8" w:rsidRPr="004031A8" w:rsidRDefault="00FF3E60">
      <w:r>
        <w:t xml:space="preserve">These </w:t>
      </w:r>
      <w:r w:rsidR="004031A8" w:rsidRPr="004031A8">
        <w:t>may include:</w:t>
      </w:r>
    </w:p>
    <w:p w:rsidR="004031A8" w:rsidRPr="00FF3E60" w:rsidRDefault="004031A8" w:rsidP="00192DCD">
      <w:pPr>
        <w:pStyle w:val="ListParagraph"/>
        <w:numPr>
          <w:ilvl w:val="0"/>
          <w:numId w:val="99"/>
        </w:numPr>
        <w:ind w:left="426"/>
      </w:pPr>
      <w:r w:rsidRPr="00FF3E60">
        <w:t>Specifications on timing and quality (breeds/weight/meat quality) of lamb delivery</w:t>
      </w:r>
      <w:r w:rsidR="004213E6" w:rsidRPr="00FF3E60">
        <w:t>.</w:t>
      </w:r>
    </w:p>
    <w:p w:rsidR="00E40AFE" w:rsidRPr="00FF3E60" w:rsidRDefault="00E40AFE" w:rsidP="00192DCD">
      <w:pPr>
        <w:pStyle w:val="ListParagraph"/>
        <w:numPr>
          <w:ilvl w:val="0"/>
          <w:numId w:val="99"/>
        </w:numPr>
        <w:ind w:left="426"/>
      </w:pPr>
      <w:r w:rsidRPr="00FF3E60">
        <w:t xml:space="preserve">Agreement around genetics and breeding. For example, there may be an option to source genetics and production expertise for the whole group. </w:t>
      </w:r>
    </w:p>
    <w:p w:rsidR="004031A8" w:rsidRPr="00192DCD" w:rsidRDefault="001D12A7" w:rsidP="00192DCD">
      <w:pPr>
        <w:pStyle w:val="ListParagraph"/>
        <w:numPr>
          <w:ilvl w:val="0"/>
          <w:numId w:val="99"/>
        </w:numPr>
        <w:ind w:left="426"/>
      </w:pPr>
      <w:r w:rsidRPr="00FF3E60">
        <w:t xml:space="preserve">Open book arrangements are established where producers supply at an agreed </w:t>
      </w:r>
      <w:r w:rsidR="004213E6" w:rsidRPr="00FF3E60">
        <w:t>cost and the processor</w:t>
      </w:r>
      <w:r w:rsidRPr="00FF3E60">
        <w:t xml:space="preserve"> slaughter</w:t>
      </w:r>
      <w:r w:rsidR="004213E6" w:rsidRPr="00FF3E60">
        <w:t>s</w:t>
      </w:r>
      <w:r w:rsidRPr="00FF3E60">
        <w:t xml:space="preserve"> and pack at cost</w:t>
      </w:r>
      <w:r w:rsidR="004031A8" w:rsidRPr="00FF3E60">
        <w:t>.</w:t>
      </w:r>
    </w:p>
    <w:p w:rsidR="00956111" w:rsidRPr="00FF3E60" w:rsidRDefault="00956111" w:rsidP="00192DCD">
      <w:pPr>
        <w:pStyle w:val="ListParagraph"/>
        <w:numPr>
          <w:ilvl w:val="0"/>
          <w:numId w:val="99"/>
        </w:numPr>
        <w:ind w:left="426"/>
      </w:pPr>
      <w:r w:rsidRPr="00FF3E60">
        <w:t>Need to establish a cost management or price discovery system.</w:t>
      </w:r>
    </w:p>
    <w:p w:rsidR="004031A8" w:rsidRPr="00192DCD" w:rsidRDefault="004031A8" w:rsidP="00192DCD">
      <w:pPr>
        <w:pStyle w:val="ListParagraph"/>
        <w:numPr>
          <w:ilvl w:val="0"/>
          <w:numId w:val="99"/>
        </w:numPr>
        <w:ind w:left="426"/>
      </w:pPr>
      <w:r w:rsidRPr="00FF3E60">
        <w:t>S</w:t>
      </w:r>
      <w:r w:rsidR="00D36520" w:rsidRPr="00FF3E60">
        <w:t xml:space="preserve">ales </w:t>
      </w:r>
      <w:r w:rsidR="00FF3E60">
        <w:t>and</w:t>
      </w:r>
      <w:r w:rsidR="00FF3E60" w:rsidRPr="00FF3E60">
        <w:t xml:space="preserve"> </w:t>
      </w:r>
      <w:r w:rsidR="00D36520" w:rsidRPr="00FF3E60">
        <w:t>marketing</w:t>
      </w:r>
      <w:r w:rsidR="001D12A7" w:rsidRPr="00FF3E60">
        <w:t xml:space="preserve"> professionals are employed to seek out niche high value markets</w:t>
      </w:r>
      <w:r w:rsidR="004213E6" w:rsidRPr="00FF3E60">
        <w:t xml:space="preserve"> and brand the product</w:t>
      </w:r>
      <w:r w:rsidR="001D12A7" w:rsidRPr="00FF3E60">
        <w:t xml:space="preserve"> (</w:t>
      </w:r>
      <w:r w:rsidR="00D36520" w:rsidRPr="00FF3E60">
        <w:t xml:space="preserve">funded jointly by </w:t>
      </w:r>
      <w:r w:rsidR="001D12A7" w:rsidRPr="00FF3E60">
        <w:t>producers</w:t>
      </w:r>
      <w:r w:rsidR="00D36520" w:rsidRPr="00FF3E60">
        <w:t xml:space="preserve"> </w:t>
      </w:r>
      <w:r w:rsidR="001D12A7" w:rsidRPr="00FF3E60">
        <w:t>and</w:t>
      </w:r>
      <w:r w:rsidR="00D36520" w:rsidRPr="00FF3E60">
        <w:t xml:space="preserve"> </w:t>
      </w:r>
      <w:r w:rsidR="001D12A7" w:rsidRPr="00FF3E60">
        <w:t>processor).</w:t>
      </w:r>
      <w:r w:rsidR="00D36520" w:rsidRPr="00FF3E60">
        <w:t xml:space="preserve"> </w:t>
      </w:r>
    </w:p>
    <w:p w:rsidR="002924B3" w:rsidRPr="00FF3E60" w:rsidRDefault="00034851" w:rsidP="00192DCD">
      <w:pPr>
        <w:pStyle w:val="ListParagraph"/>
        <w:numPr>
          <w:ilvl w:val="0"/>
          <w:numId w:val="99"/>
        </w:numPr>
        <w:ind w:left="426"/>
      </w:pPr>
      <w:r w:rsidRPr="00FF3E60">
        <w:t>Agreed t</w:t>
      </w:r>
      <w:r w:rsidR="00C0718A" w:rsidRPr="00FF3E60">
        <w:t>erms on profit distribution. For example, p</w:t>
      </w:r>
      <w:r w:rsidR="00D36520" w:rsidRPr="00FF3E60">
        <w:t xml:space="preserve">rofit </w:t>
      </w:r>
      <w:r w:rsidR="00B50A39" w:rsidRPr="00FF3E60">
        <w:t xml:space="preserve">per lamb </w:t>
      </w:r>
      <w:r w:rsidRPr="00FF3E60">
        <w:t>could be</w:t>
      </w:r>
      <w:r w:rsidR="00D36520" w:rsidRPr="00FF3E60">
        <w:t xml:space="preserve"> distributed to </w:t>
      </w:r>
      <w:r w:rsidR="007915AF" w:rsidRPr="00FF3E60">
        <w:t>lamb producer</w:t>
      </w:r>
      <w:r w:rsidR="00D36520" w:rsidRPr="00FF3E60">
        <w:t xml:space="preserve">s and </w:t>
      </w:r>
      <w:r w:rsidR="001D12A7" w:rsidRPr="00FF3E60">
        <w:t>processor</w:t>
      </w:r>
      <w:r w:rsidR="00D36520" w:rsidRPr="00FF3E60">
        <w:t xml:space="preserve"> in proportion to capital investment per </w:t>
      </w:r>
      <w:r w:rsidR="00B50A39" w:rsidRPr="00FF3E60">
        <w:t>lamb</w:t>
      </w:r>
      <w:r w:rsidR="00D36520" w:rsidRPr="00FF3E60">
        <w:t xml:space="preserve"> supplied (</w:t>
      </w:r>
      <w:r w:rsidR="001D12A7" w:rsidRPr="00FF3E60">
        <w:t>producer</w:t>
      </w:r>
      <w:r w:rsidR="00D36520" w:rsidRPr="00FF3E60">
        <w:t>) or processed (</w:t>
      </w:r>
      <w:r w:rsidR="001D12A7" w:rsidRPr="00FF3E60">
        <w:t>investor</w:t>
      </w:r>
      <w:r w:rsidR="00B50A39" w:rsidRPr="00FF3E60">
        <w:t xml:space="preserve"> in processing plant</w:t>
      </w:r>
      <w:r w:rsidR="006D2D87" w:rsidRPr="00FF3E60">
        <w:t xml:space="preserve">). </w:t>
      </w:r>
    </w:p>
    <w:p w:rsidR="004213E6" w:rsidRPr="00CF2C9D" w:rsidRDefault="004213E6" w:rsidP="00192DCD">
      <w:pPr>
        <w:pStyle w:val="Heading3"/>
      </w:pPr>
      <w:bookmarkStart w:id="154" w:name="_Toc427737916"/>
      <w:bookmarkStart w:id="155" w:name="_Toc427925913"/>
      <w:r w:rsidRPr="00CF2C9D">
        <w:t>Benefits to shareholders of integrated business (</w:t>
      </w:r>
      <w:r w:rsidR="007915AF">
        <w:t>lamb producer</w:t>
      </w:r>
      <w:r w:rsidRPr="00CF2C9D">
        <w:t>s and investor)</w:t>
      </w:r>
      <w:bookmarkEnd w:id="154"/>
      <w:bookmarkEnd w:id="155"/>
    </w:p>
    <w:p w:rsidR="00E40AFE" w:rsidRDefault="00E40AFE" w:rsidP="00FF3E60">
      <w:pPr>
        <w:pStyle w:val="ListParagraph"/>
        <w:numPr>
          <w:ilvl w:val="0"/>
          <w:numId w:val="21"/>
        </w:numPr>
        <w:ind w:left="426"/>
      </w:pPr>
      <w:r>
        <w:t>Allows pro</w:t>
      </w:r>
      <w:r w:rsidR="00EA4FF2">
        <w:t>duc</w:t>
      </w:r>
      <w:r>
        <w:t>er to supply exact specification required by the buye</w:t>
      </w:r>
      <w:r w:rsidR="00EA4FF2">
        <w:t xml:space="preserve">r and, where possible, extract a price premium for it. </w:t>
      </w:r>
    </w:p>
    <w:p w:rsidR="004213E6" w:rsidRDefault="004213E6" w:rsidP="00FF3E60">
      <w:pPr>
        <w:pStyle w:val="ListParagraph"/>
        <w:numPr>
          <w:ilvl w:val="0"/>
          <w:numId w:val="21"/>
        </w:numPr>
        <w:ind w:left="426"/>
      </w:pPr>
      <w:r>
        <w:t>Control over the cost of the supply chain (don’t lose value through ‘middle man’)</w:t>
      </w:r>
      <w:r w:rsidR="00FF3E60">
        <w:t>.</w:t>
      </w:r>
    </w:p>
    <w:p w:rsidR="00CF2C9D" w:rsidRDefault="00CF2C9D" w:rsidP="00FF3E60">
      <w:pPr>
        <w:pStyle w:val="ListParagraph"/>
        <w:numPr>
          <w:ilvl w:val="0"/>
          <w:numId w:val="21"/>
        </w:numPr>
        <w:ind w:left="426"/>
      </w:pPr>
      <w:r>
        <w:t>No unequal bargaining power between processor and producers as they are motivated to work together.</w:t>
      </w:r>
    </w:p>
    <w:p w:rsidR="004213E6" w:rsidRDefault="004213E6" w:rsidP="00FF3E60">
      <w:pPr>
        <w:pStyle w:val="ListParagraph"/>
        <w:numPr>
          <w:ilvl w:val="0"/>
          <w:numId w:val="21"/>
        </w:numPr>
        <w:ind w:left="426"/>
      </w:pPr>
      <w:r>
        <w:t>Increased influence on how much lamb is sold for and into what markets.</w:t>
      </w:r>
    </w:p>
    <w:p w:rsidR="004213E6" w:rsidRDefault="004213E6" w:rsidP="00FF3E60">
      <w:pPr>
        <w:pStyle w:val="ListParagraph"/>
        <w:numPr>
          <w:ilvl w:val="0"/>
          <w:numId w:val="21"/>
        </w:numPr>
        <w:ind w:left="426"/>
      </w:pPr>
      <w:r>
        <w:t xml:space="preserve">Can invest in niche marketing and product branding to increase value. </w:t>
      </w:r>
    </w:p>
    <w:p w:rsidR="004213E6" w:rsidRDefault="004213E6" w:rsidP="00FF3E60">
      <w:pPr>
        <w:pStyle w:val="ListParagraph"/>
        <w:numPr>
          <w:ilvl w:val="0"/>
          <w:numId w:val="21"/>
        </w:numPr>
        <w:ind w:left="426"/>
      </w:pPr>
      <w:r>
        <w:t>Can better service smaller, high end customers.</w:t>
      </w:r>
    </w:p>
    <w:p w:rsidR="00CF2C9D" w:rsidRDefault="00CF2C9D" w:rsidP="00FF3E60">
      <w:pPr>
        <w:pStyle w:val="ListParagraph"/>
        <w:numPr>
          <w:ilvl w:val="0"/>
          <w:numId w:val="21"/>
        </w:numPr>
        <w:ind w:left="426"/>
      </w:pPr>
      <w:r>
        <w:t xml:space="preserve">Pain/gain of seasons and processor utilisation is shared. </w:t>
      </w:r>
    </w:p>
    <w:p w:rsidR="00CA5C71" w:rsidRDefault="00CA5C71" w:rsidP="00FF3E60">
      <w:pPr>
        <w:pStyle w:val="ListParagraph"/>
        <w:numPr>
          <w:ilvl w:val="0"/>
          <w:numId w:val="21"/>
        </w:numPr>
        <w:ind w:left="426"/>
      </w:pPr>
      <w:r>
        <w:t xml:space="preserve">More transparency and increased confidence in market.  </w:t>
      </w:r>
    </w:p>
    <w:p w:rsidR="00CA5C71" w:rsidRDefault="00CA5C71" w:rsidP="00FF3E60">
      <w:pPr>
        <w:pStyle w:val="ListParagraph"/>
        <w:numPr>
          <w:ilvl w:val="0"/>
          <w:numId w:val="21"/>
        </w:numPr>
        <w:ind w:left="426"/>
      </w:pPr>
      <w:r>
        <w:t xml:space="preserve">100% flock not locked in, only what </w:t>
      </w:r>
      <w:r w:rsidR="007915AF">
        <w:t>lamb producer</w:t>
      </w:r>
      <w:r>
        <w:t xml:space="preserve">s commit long term. Can sell a portion of flock into other markets. </w:t>
      </w:r>
    </w:p>
    <w:p w:rsidR="00BC0C4B" w:rsidRDefault="00BC0C4B" w:rsidP="00FF3E60">
      <w:pPr>
        <w:pStyle w:val="ListParagraph"/>
        <w:numPr>
          <w:ilvl w:val="0"/>
          <w:numId w:val="21"/>
        </w:numPr>
        <w:ind w:left="426"/>
      </w:pPr>
      <w:r>
        <w:t xml:space="preserve">If </w:t>
      </w:r>
      <w:r w:rsidR="00FF3E60">
        <w:t xml:space="preserve">it is </w:t>
      </w:r>
      <w:r>
        <w:t xml:space="preserve">a co-operative there are tax benefits. </w:t>
      </w:r>
    </w:p>
    <w:p w:rsidR="00CF2C9D" w:rsidRPr="00CF2C9D" w:rsidRDefault="00CF2C9D" w:rsidP="00192DCD">
      <w:pPr>
        <w:pStyle w:val="Heading3"/>
      </w:pPr>
      <w:bookmarkStart w:id="156" w:name="_Toc427737917"/>
      <w:bookmarkStart w:id="157" w:name="_Toc427925914"/>
      <w:r>
        <w:lastRenderedPageBreak/>
        <w:t>Cost</w:t>
      </w:r>
      <w:r w:rsidRPr="00CF2C9D">
        <w:t>s to shareholders of integrated business (</w:t>
      </w:r>
      <w:r w:rsidR="007915AF">
        <w:t>lamb producer</w:t>
      </w:r>
      <w:r w:rsidRPr="00CF2C9D">
        <w:t>s and investor)</w:t>
      </w:r>
      <w:bookmarkEnd w:id="156"/>
      <w:bookmarkEnd w:id="157"/>
    </w:p>
    <w:p w:rsidR="001035A3" w:rsidRDefault="00A150F2" w:rsidP="00FF3E60">
      <w:pPr>
        <w:pStyle w:val="ListParagraph"/>
        <w:numPr>
          <w:ilvl w:val="0"/>
          <w:numId w:val="22"/>
        </w:numPr>
        <w:ind w:left="426"/>
      </w:pPr>
      <w:r>
        <w:t xml:space="preserve">As it </w:t>
      </w:r>
      <w:r w:rsidR="001035A3">
        <w:t>is imperative that this system is well-managed</w:t>
      </w:r>
      <w:r w:rsidR="002C23C6">
        <w:t>,</w:t>
      </w:r>
      <w:r w:rsidR="001035A3">
        <w:t xml:space="preserve"> there is a risk in not getting the right management. </w:t>
      </w:r>
    </w:p>
    <w:p w:rsidR="004213E6" w:rsidRDefault="00EA4FF2" w:rsidP="00FF3E60">
      <w:pPr>
        <w:pStyle w:val="ListParagraph"/>
        <w:numPr>
          <w:ilvl w:val="0"/>
          <w:numId w:val="22"/>
        </w:numPr>
        <w:ind w:left="426"/>
      </w:pPr>
      <w:r>
        <w:t>Need to ensure lamb</w:t>
      </w:r>
      <w:r w:rsidR="00CF2C9D">
        <w:t xml:space="preserve"> supply is kept up to ensure maximum utilisation of processing plant. </w:t>
      </w:r>
      <w:r w:rsidR="001035A3">
        <w:t xml:space="preserve">Risk that not enough lamb is </w:t>
      </w:r>
      <w:proofErr w:type="gramStart"/>
      <w:r w:rsidR="001035A3">
        <w:t>committed/contracted</w:t>
      </w:r>
      <w:proofErr w:type="gramEnd"/>
      <w:r w:rsidR="001035A3">
        <w:t xml:space="preserve"> to the supply chain to make it work for everyone. </w:t>
      </w:r>
    </w:p>
    <w:p w:rsidR="00CF2C9D" w:rsidRDefault="00CF2C9D" w:rsidP="00FF3E60">
      <w:pPr>
        <w:pStyle w:val="ListParagraph"/>
        <w:numPr>
          <w:ilvl w:val="0"/>
          <w:numId w:val="22"/>
        </w:numPr>
        <w:ind w:left="426"/>
      </w:pPr>
      <w:r>
        <w:t xml:space="preserve">Increased counter-party risk of customers which may be smaller and overseas. This can be mitigated with prior shipment </w:t>
      </w:r>
      <w:r w:rsidR="00A150F2">
        <w:t xml:space="preserve">payment </w:t>
      </w:r>
      <w:r>
        <w:t xml:space="preserve">terms. </w:t>
      </w:r>
    </w:p>
    <w:p w:rsidR="00CF2C9D" w:rsidRDefault="00A150F2" w:rsidP="00FF3E60">
      <w:pPr>
        <w:pStyle w:val="ListParagraph"/>
        <w:numPr>
          <w:ilvl w:val="0"/>
          <w:numId w:val="22"/>
        </w:numPr>
        <w:ind w:left="426"/>
      </w:pPr>
      <w:r>
        <w:t>W</w:t>
      </w:r>
      <w:r w:rsidR="00CF2C9D">
        <w:t xml:space="preserve">orking capital required </w:t>
      </w:r>
      <w:r>
        <w:t xml:space="preserve">upfront </w:t>
      </w:r>
      <w:r w:rsidR="00CF2C9D">
        <w:t xml:space="preserve">as profit not distributed until end of financial year, not when lamb is sold. </w:t>
      </w:r>
    </w:p>
    <w:p w:rsidR="004B16C5" w:rsidRDefault="004B16C5" w:rsidP="00FF3E60">
      <w:pPr>
        <w:pStyle w:val="ListParagraph"/>
        <w:numPr>
          <w:ilvl w:val="0"/>
          <w:numId w:val="22"/>
        </w:numPr>
        <w:ind w:left="426"/>
      </w:pPr>
      <w:r>
        <w:t>Opportunity cost of not selling to other processors</w:t>
      </w:r>
      <w:r w:rsidR="00CA5C71">
        <w:t>/live exporters</w:t>
      </w:r>
      <w:r>
        <w:t xml:space="preserve"> that may be offering higher prices at certain times. Howe</w:t>
      </w:r>
      <w:r w:rsidR="00EA4FF2">
        <w:t xml:space="preserve">ver, if the marketing team do </w:t>
      </w:r>
      <w:r>
        <w:t>well</w:t>
      </w:r>
      <w:r w:rsidR="00A150F2">
        <w:t>,</w:t>
      </w:r>
      <w:r>
        <w:t xml:space="preserve"> the prices achieved (inclusive of profit paid l</w:t>
      </w:r>
      <w:r w:rsidR="00CA5C71">
        <w:t>ater)</w:t>
      </w:r>
      <w:r w:rsidR="00EA4FF2">
        <w:t xml:space="preserve"> over the long term</w:t>
      </w:r>
      <w:r w:rsidR="00CA5C71">
        <w:t xml:space="preserve"> should at least match</w:t>
      </w:r>
      <w:r>
        <w:t xml:space="preserve"> if not </w:t>
      </w:r>
      <w:r w:rsidR="00CA5C71">
        <w:t xml:space="preserve">be higher than competing processors/exporters. </w:t>
      </w:r>
    </w:p>
    <w:p w:rsidR="000C570B" w:rsidRDefault="000C570B" w:rsidP="00FF3E60">
      <w:pPr>
        <w:pStyle w:val="ListParagraph"/>
        <w:numPr>
          <w:ilvl w:val="0"/>
          <w:numId w:val="22"/>
        </w:numPr>
        <w:ind w:left="426"/>
      </w:pPr>
      <w:r>
        <w:t>Future growth strategy needs to be agreed</w:t>
      </w:r>
      <w:r w:rsidR="00116894">
        <w:t xml:space="preserve"> and a representative board established</w:t>
      </w:r>
      <w:r>
        <w:t xml:space="preserve">. </w:t>
      </w:r>
      <w:r w:rsidR="00116894">
        <w:t>Growth strategy may</w:t>
      </w:r>
      <w:r>
        <w:t xml:space="preserve"> require further investment from investor(s) and producers. </w:t>
      </w:r>
    </w:p>
    <w:p w:rsidR="005039CE" w:rsidRDefault="005039CE" w:rsidP="00FF3E60">
      <w:pPr>
        <w:pStyle w:val="ListParagraph"/>
        <w:numPr>
          <w:ilvl w:val="0"/>
          <w:numId w:val="22"/>
        </w:numPr>
        <w:ind w:left="426"/>
      </w:pPr>
      <w:r>
        <w:t xml:space="preserve">Increased management costs, compliance and reporting requirements. </w:t>
      </w:r>
    </w:p>
    <w:p w:rsidR="00A66F7E" w:rsidRDefault="00A66F7E" w:rsidP="00192DCD">
      <w:pPr>
        <w:pStyle w:val="Heading3"/>
      </w:pPr>
      <w:bookmarkStart w:id="158" w:name="_Toc427737918"/>
      <w:bookmarkStart w:id="159" w:name="_Toc427925915"/>
      <w:r>
        <w:t>E</w:t>
      </w:r>
      <w:r w:rsidR="007E0D01" w:rsidRPr="007E0D01">
        <w:t>xample</w:t>
      </w:r>
      <w:bookmarkEnd w:id="158"/>
      <w:bookmarkEnd w:id="159"/>
    </w:p>
    <w:p w:rsidR="004213E6" w:rsidRDefault="00A66F7E" w:rsidP="00192DCD">
      <w:pPr>
        <w:pStyle w:val="Subtitle"/>
      </w:pPr>
      <w:r>
        <w:t>O</w:t>
      </w:r>
      <w:r w:rsidR="00A150F2">
        <w:t xml:space="preserve">pen </w:t>
      </w:r>
      <w:r w:rsidR="001939A0">
        <w:t>book policy between farmer and processor to jointly sell the lamb to niche markets</w:t>
      </w:r>
    </w:p>
    <w:p w:rsidR="004C4C76" w:rsidRPr="001939A0" w:rsidRDefault="004C4C76" w:rsidP="004213E6">
      <w:r w:rsidRPr="001939A0">
        <w:t xml:space="preserve">Below is a </w:t>
      </w:r>
      <w:r w:rsidR="00034851">
        <w:t>hypothetical</w:t>
      </w:r>
      <w:r w:rsidRPr="001939A0">
        <w:t xml:space="preserve"> example of how the costs and profit </w:t>
      </w:r>
      <w:r w:rsidR="00034851">
        <w:t>could</w:t>
      </w:r>
      <w:r w:rsidR="00F01747">
        <w:t xml:space="preserve"> be</w:t>
      </w:r>
      <w:r w:rsidR="001939A0">
        <w:t xml:space="preserve"> </w:t>
      </w:r>
      <w:r w:rsidRPr="001939A0">
        <w:t>distributed when the p</w:t>
      </w:r>
      <w:r w:rsidR="001939A0" w:rsidRPr="001939A0">
        <w:t xml:space="preserve">rocessor and lamb producers work together on an open book basis and jointly fund the employment of a marketing and branding </w:t>
      </w:r>
      <w:r w:rsidR="00F01747">
        <w:t>team</w:t>
      </w:r>
      <w:r w:rsidR="001939A0" w:rsidRPr="001939A0">
        <w:t xml:space="preserve"> that extract premium prices in niche overseas markets. </w:t>
      </w:r>
    </w:p>
    <w:p w:rsidR="007B1F9A" w:rsidRPr="00CF3C8E" w:rsidRDefault="007B1F9A" w:rsidP="00192DCD">
      <w:pPr>
        <w:pStyle w:val="Heading4"/>
      </w:pPr>
      <w:r w:rsidRPr="00CF3C8E">
        <w:t>Key assumptions</w:t>
      </w:r>
    </w:p>
    <w:p w:rsidR="007B1F9A" w:rsidRPr="00CF3C8E" w:rsidRDefault="007B1F9A" w:rsidP="00192DCD">
      <w:pPr>
        <w:pStyle w:val="ListParagraph"/>
        <w:numPr>
          <w:ilvl w:val="0"/>
          <w:numId w:val="100"/>
        </w:numPr>
        <w:ind w:left="426"/>
      </w:pPr>
      <w:r w:rsidRPr="00CF3C8E">
        <w:t>Farm</w:t>
      </w:r>
      <w:r w:rsidR="001946AA">
        <w:t>er is</w:t>
      </w:r>
      <w:r w:rsidRPr="00CF3C8E">
        <w:t xml:space="preserve"> running</w:t>
      </w:r>
      <w:r w:rsidR="00CF3C8E">
        <w:t xml:space="preserve"> a</w:t>
      </w:r>
      <w:r w:rsidRPr="00CF3C8E">
        <w:t xml:space="preserve"> </w:t>
      </w:r>
      <w:r w:rsidR="00CF3C8E" w:rsidRPr="00CF3C8E">
        <w:t>self-replacing</w:t>
      </w:r>
      <w:r w:rsidRPr="00CF3C8E">
        <w:t xml:space="preserve"> flock at 9DSE/</w:t>
      </w:r>
      <w:r w:rsidR="00A150F2" w:rsidRPr="00A150F2">
        <w:t xml:space="preserve">winter grazed hectares </w:t>
      </w:r>
      <w:r w:rsidR="00A150F2">
        <w:t>(</w:t>
      </w:r>
      <w:proofErr w:type="spellStart"/>
      <w:r w:rsidRPr="00CF3C8E">
        <w:t>Wgha</w:t>
      </w:r>
      <w:proofErr w:type="spellEnd"/>
      <w:r w:rsidR="00A150F2">
        <w:t>)</w:t>
      </w:r>
      <w:r w:rsidRPr="00CF3C8E">
        <w:t xml:space="preserve"> on land valued at $3250/ha</w:t>
      </w:r>
      <w:r w:rsidR="00CF3C8E">
        <w:t>. There are</w:t>
      </w:r>
      <w:r w:rsidRPr="00CF3C8E">
        <w:t xml:space="preserve"> 5.1</w:t>
      </w:r>
      <w:r w:rsidR="00A150F2">
        <w:t xml:space="preserve"> </w:t>
      </w:r>
      <w:r w:rsidRPr="00CF3C8E">
        <w:t>lambs sold per ha</w:t>
      </w:r>
      <w:r w:rsidR="00CF3C8E">
        <w:t xml:space="preserve"> and</w:t>
      </w:r>
      <w:r w:rsidRPr="00CF3C8E">
        <w:t xml:space="preserve"> $100</w:t>
      </w:r>
      <w:r w:rsidR="00A150F2">
        <w:t> </w:t>
      </w:r>
      <w:r w:rsidRPr="00CF3C8E">
        <w:t>000 management fee</w:t>
      </w:r>
      <w:r w:rsidR="00CF3C8E">
        <w:t xml:space="preserve"> incurred</w:t>
      </w:r>
      <w:r w:rsidRPr="00CF3C8E">
        <w:t xml:space="preserve"> per 9000 ewes</w:t>
      </w:r>
      <w:r w:rsidR="001946AA">
        <w:t xml:space="preserve"> managed</w:t>
      </w:r>
      <w:r w:rsidR="00CF3C8E">
        <w:t xml:space="preserve">. Lambs sold when carcass weight estimated at 22kg. </w:t>
      </w:r>
    </w:p>
    <w:p w:rsidR="00ED6BBA" w:rsidRPr="00CF3C8E" w:rsidRDefault="00CF3C8E" w:rsidP="00192DCD">
      <w:pPr>
        <w:pStyle w:val="ListParagraph"/>
        <w:numPr>
          <w:ilvl w:val="0"/>
          <w:numId w:val="100"/>
        </w:numPr>
        <w:ind w:left="426"/>
      </w:pPr>
      <w:r w:rsidRPr="00CF3C8E">
        <w:t xml:space="preserve">Processing plant </w:t>
      </w:r>
      <w:r w:rsidR="00407D4C">
        <w:t>is built at cost of</w:t>
      </w:r>
      <w:r w:rsidRPr="00CF3C8E">
        <w:t xml:space="preserve"> $40</w:t>
      </w:r>
      <w:r w:rsidR="00A150F2">
        <w:t xml:space="preserve"> </w:t>
      </w:r>
      <w:r w:rsidRPr="00CF3C8E">
        <w:t>m</w:t>
      </w:r>
      <w:r w:rsidR="00A150F2">
        <w:t>illion</w:t>
      </w:r>
      <w:r w:rsidRPr="00CF3C8E">
        <w:t>, with capacity to process 500</w:t>
      </w:r>
      <w:r w:rsidR="00A150F2">
        <w:t> </w:t>
      </w:r>
      <w:r w:rsidRPr="00CF3C8E">
        <w:t>000 lambs per year, operating at 75% due to seasonal nature of sheep turnoff.</w:t>
      </w:r>
      <w:r w:rsidR="001946AA">
        <w:t xml:space="preserve"> </w:t>
      </w:r>
      <w:r w:rsidR="00ED6BBA">
        <w:t>Assume lamb average sale price is $</w:t>
      </w:r>
      <w:r w:rsidR="00070157">
        <w:t>8</w:t>
      </w:r>
      <w:r w:rsidR="00ED6BBA">
        <w:t>/kg</w:t>
      </w:r>
      <w:r w:rsidR="001946AA">
        <w:t xml:space="preserve"> delivered</w:t>
      </w:r>
      <w:r w:rsidR="00070157">
        <w:t xml:space="preserve"> (based on carcass weight)</w:t>
      </w:r>
      <w:r w:rsidR="00ED6BBA">
        <w:t>.</w:t>
      </w:r>
    </w:p>
    <w:p w:rsidR="007B1F9A" w:rsidRDefault="007B1F9A" w:rsidP="00192DCD">
      <w:pPr>
        <w:pStyle w:val="Heading4"/>
      </w:pPr>
      <w:r w:rsidRPr="00CF3C8E">
        <w:t>Result</w:t>
      </w:r>
      <w:r w:rsidR="00034851">
        <w:t xml:space="preserve"> (costs are hypothetical)</w:t>
      </w:r>
    </w:p>
    <w:tbl>
      <w:tblPr>
        <w:tblStyle w:val="TableGrid"/>
        <w:tblW w:w="0" w:type="auto"/>
        <w:tblLook w:val="04A0" w:firstRow="1" w:lastRow="0" w:firstColumn="1" w:lastColumn="0" w:noHBand="0" w:noVBand="1"/>
        <w:tblDescription w:val="Results for lamb production cost, processing (slaughter &amp; box) and total cost, all in dollars per head"/>
      </w:tblPr>
      <w:tblGrid>
        <w:gridCol w:w="4361"/>
        <w:gridCol w:w="2410"/>
      </w:tblGrid>
      <w:tr w:rsidR="004812E4" w:rsidTr="00192DCD">
        <w:trPr>
          <w:tblHeader/>
        </w:trPr>
        <w:tc>
          <w:tcPr>
            <w:tcW w:w="4361" w:type="dxa"/>
            <w:shd w:val="clear" w:color="auto" w:fill="007D57"/>
          </w:tcPr>
          <w:p w:rsidR="004812E4" w:rsidRPr="00192DCD" w:rsidRDefault="004812E4" w:rsidP="00192DCD">
            <w:pPr>
              <w:spacing w:after="0"/>
              <w:rPr>
                <w:b/>
                <w:color w:val="FFFFFF" w:themeColor="background1"/>
              </w:rPr>
            </w:pPr>
            <w:r w:rsidRPr="00192DCD">
              <w:rPr>
                <w:b/>
                <w:color w:val="FFFFFF" w:themeColor="background1"/>
              </w:rPr>
              <w:t>Cost type</w:t>
            </w:r>
          </w:p>
        </w:tc>
        <w:tc>
          <w:tcPr>
            <w:tcW w:w="2410" w:type="dxa"/>
            <w:shd w:val="clear" w:color="auto" w:fill="007D57"/>
          </w:tcPr>
          <w:p w:rsidR="004812E4" w:rsidRPr="00192DCD" w:rsidRDefault="004812E4" w:rsidP="00192DCD">
            <w:pPr>
              <w:spacing w:after="0"/>
              <w:rPr>
                <w:color w:val="FFFFFF" w:themeColor="background1"/>
              </w:rPr>
            </w:pPr>
            <w:r w:rsidRPr="00192DCD">
              <w:rPr>
                <w:b/>
                <w:color w:val="FFFFFF" w:themeColor="background1"/>
              </w:rPr>
              <w:t>Cost in $/head</w:t>
            </w:r>
          </w:p>
        </w:tc>
      </w:tr>
      <w:tr w:rsidR="004812E4" w:rsidTr="00192DCD">
        <w:tc>
          <w:tcPr>
            <w:tcW w:w="4361" w:type="dxa"/>
          </w:tcPr>
          <w:p w:rsidR="004812E4" w:rsidRPr="00A03BD5" w:rsidRDefault="004812E4" w:rsidP="00A03BD5">
            <w:r w:rsidRPr="00A03BD5">
              <w:t>Lamb production cost</w:t>
            </w:r>
          </w:p>
        </w:tc>
        <w:tc>
          <w:tcPr>
            <w:tcW w:w="2410" w:type="dxa"/>
          </w:tcPr>
          <w:p w:rsidR="004812E4" w:rsidRDefault="004812E4" w:rsidP="00192DCD">
            <w:pPr>
              <w:jc w:val="right"/>
            </w:pPr>
            <w:r>
              <w:t>$95</w:t>
            </w:r>
          </w:p>
        </w:tc>
      </w:tr>
      <w:tr w:rsidR="004812E4" w:rsidTr="00192DCD">
        <w:tc>
          <w:tcPr>
            <w:tcW w:w="4361" w:type="dxa"/>
          </w:tcPr>
          <w:p w:rsidR="004812E4" w:rsidRDefault="004812E4" w:rsidP="00A03BD5">
            <w:r w:rsidRPr="00C53C0E">
              <w:t xml:space="preserve">Processing </w:t>
            </w:r>
            <w:r>
              <w:t>–</w:t>
            </w:r>
            <w:r w:rsidRPr="00C53C0E">
              <w:t xml:space="preserve"> </w:t>
            </w:r>
            <w:r>
              <w:t>s</w:t>
            </w:r>
            <w:r w:rsidRPr="00C53C0E">
              <w:t>laughter &amp; box</w:t>
            </w:r>
          </w:p>
        </w:tc>
        <w:tc>
          <w:tcPr>
            <w:tcW w:w="2410" w:type="dxa"/>
          </w:tcPr>
          <w:p w:rsidR="004812E4" w:rsidRDefault="004812E4" w:rsidP="00192DCD">
            <w:pPr>
              <w:jc w:val="right"/>
            </w:pPr>
            <w:r>
              <w:t>$36</w:t>
            </w:r>
          </w:p>
        </w:tc>
      </w:tr>
      <w:tr w:rsidR="004812E4" w:rsidTr="00192DCD">
        <w:tc>
          <w:tcPr>
            <w:tcW w:w="4361" w:type="dxa"/>
          </w:tcPr>
          <w:p w:rsidR="004812E4" w:rsidRDefault="004812E4" w:rsidP="00A150F2">
            <w:r w:rsidRPr="00C53C0E">
              <w:t>Total cost per head</w:t>
            </w:r>
          </w:p>
        </w:tc>
        <w:tc>
          <w:tcPr>
            <w:tcW w:w="2410" w:type="dxa"/>
          </w:tcPr>
          <w:p w:rsidR="004812E4" w:rsidRDefault="004812E4" w:rsidP="00192DCD">
            <w:pPr>
              <w:jc w:val="right"/>
            </w:pPr>
            <w:r>
              <w:t>$131</w:t>
            </w:r>
          </w:p>
        </w:tc>
      </w:tr>
    </w:tbl>
    <w:p w:rsidR="00A150F2" w:rsidRDefault="00A150F2" w:rsidP="00A03BD5"/>
    <w:tbl>
      <w:tblPr>
        <w:tblStyle w:val="TableGrid"/>
        <w:tblW w:w="0" w:type="auto"/>
        <w:tblLook w:val="04A0" w:firstRow="1" w:lastRow="0" w:firstColumn="1" w:lastColumn="0" w:noHBand="0" w:noVBand="1"/>
        <w:tblDescription w:val="Results for cost per kilogram of lamb at carcass weight, freight, marketing and the cost including freight, all presented in dollars per kilogram"/>
      </w:tblPr>
      <w:tblGrid>
        <w:gridCol w:w="4361"/>
        <w:gridCol w:w="2410"/>
        <w:gridCol w:w="2471"/>
      </w:tblGrid>
      <w:tr w:rsidR="007A2463" w:rsidTr="00192DCD">
        <w:trPr>
          <w:tblHeader/>
        </w:trPr>
        <w:tc>
          <w:tcPr>
            <w:tcW w:w="4361" w:type="dxa"/>
            <w:shd w:val="clear" w:color="auto" w:fill="007D57"/>
          </w:tcPr>
          <w:p w:rsidR="007A2463" w:rsidRPr="00192DCD" w:rsidRDefault="007A2463" w:rsidP="00192DCD">
            <w:pPr>
              <w:spacing w:after="0"/>
              <w:rPr>
                <w:b/>
                <w:color w:val="FFFFFF" w:themeColor="background1"/>
              </w:rPr>
            </w:pPr>
            <w:r w:rsidRPr="00192DCD">
              <w:rPr>
                <w:b/>
                <w:color w:val="FFFFFF" w:themeColor="background1"/>
              </w:rPr>
              <w:t>Cost type</w:t>
            </w:r>
          </w:p>
        </w:tc>
        <w:tc>
          <w:tcPr>
            <w:tcW w:w="2410" w:type="dxa"/>
            <w:shd w:val="clear" w:color="auto" w:fill="007D57"/>
          </w:tcPr>
          <w:p w:rsidR="007A2463" w:rsidRPr="00192DCD" w:rsidRDefault="007A2463" w:rsidP="00192DCD">
            <w:pPr>
              <w:spacing w:after="0"/>
              <w:rPr>
                <w:color w:val="FFFFFF" w:themeColor="background1"/>
              </w:rPr>
            </w:pPr>
            <w:r w:rsidRPr="00192DCD">
              <w:rPr>
                <w:b/>
                <w:color w:val="FFFFFF" w:themeColor="background1"/>
              </w:rPr>
              <w:t>Cost in $/kg</w:t>
            </w:r>
          </w:p>
        </w:tc>
        <w:tc>
          <w:tcPr>
            <w:tcW w:w="2471" w:type="dxa"/>
            <w:shd w:val="clear" w:color="auto" w:fill="007D57"/>
          </w:tcPr>
          <w:p w:rsidR="007A2463" w:rsidRPr="00192DCD" w:rsidRDefault="007A2463" w:rsidP="00192DCD">
            <w:pPr>
              <w:spacing w:after="0"/>
              <w:rPr>
                <w:b/>
                <w:color w:val="FFFFFF" w:themeColor="background1"/>
              </w:rPr>
            </w:pPr>
            <w:r w:rsidRPr="00192DCD">
              <w:rPr>
                <w:b/>
                <w:color w:val="FFFFFF" w:themeColor="background1"/>
              </w:rPr>
              <w:t>Other notes</w:t>
            </w:r>
          </w:p>
        </w:tc>
      </w:tr>
      <w:tr w:rsidR="007A2463" w:rsidTr="00192DCD">
        <w:tc>
          <w:tcPr>
            <w:tcW w:w="4361" w:type="dxa"/>
          </w:tcPr>
          <w:p w:rsidR="007A2463" w:rsidRPr="007E6C69" w:rsidRDefault="007A2463" w:rsidP="00E6331E">
            <w:r w:rsidRPr="00C53C0E">
              <w:t xml:space="preserve">Cost per kg lamb </w:t>
            </w:r>
            <w:r w:rsidR="00E6331E">
              <w:t>(carcass weight)</w:t>
            </w:r>
          </w:p>
        </w:tc>
        <w:tc>
          <w:tcPr>
            <w:tcW w:w="2410" w:type="dxa"/>
          </w:tcPr>
          <w:p w:rsidR="007A2463" w:rsidRDefault="00055669" w:rsidP="00207B4E">
            <w:pPr>
              <w:jc w:val="right"/>
            </w:pPr>
            <w:r>
              <w:t>$</w:t>
            </w:r>
            <w:r w:rsidR="007A2463">
              <w:t>5.94</w:t>
            </w:r>
          </w:p>
        </w:tc>
        <w:tc>
          <w:tcPr>
            <w:tcW w:w="2471" w:type="dxa"/>
          </w:tcPr>
          <w:p w:rsidR="007A2463" w:rsidRDefault="007A2463" w:rsidP="00207B4E"/>
        </w:tc>
      </w:tr>
      <w:tr w:rsidR="007A2463" w:rsidTr="00192DCD">
        <w:tc>
          <w:tcPr>
            <w:tcW w:w="4361" w:type="dxa"/>
          </w:tcPr>
          <w:p w:rsidR="007A2463" w:rsidRDefault="007A2463" w:rsidP="00207B4E">
            <w:r>
              <w:t>Freight</w:t>
            </w:r>
          </w:p>
        </w:tc>
        <w:tc>
          <w:tcPr>
            <w:tcW w:w="2410" w:type="dxa"/>
          </w:tcPr>
          <w:p w:rsidR="007A2463" w:rsidRDefault="00055669" w:rsidP="00207B4E">
            <w:pPr>
              <w:jc w:val="right"/>
            </w:pPr>
            <w:r>
              <w:t>$</w:t>
            </w:r>
            <w:r w:rsidR="007A2463">
              <w:t>0.23</w:t>
            </w:r>
          </w:p>
        </w:tc>
        <w:tc>
          <w:tcPr>
            <w:tcW w:w="2471" w:type="dxa"/>
          </w:tcPr>
          <w:p w:rsidR="007A2463" w:rsidRDefault="007A2463" w:rsidP="00192DCD">
            <w:pPr>
              <w:jc w:val="right"/>
            </w:pPr>
            <w:r w:rsidRPr="007A2463">
              <w:t>$4-5/</w:t>
            </w:r>
            <w:r>
              <w:t>carcase</w:t>
            </w:r>
          </w:p>
        </w:tc>
      </w:tr>
      <w:tr w:rsidR="007A2463" w:rsidTr="00192DCD">
        <w:tc>
          <w:tcPr>
            <w:tcW w:w="4361" w:type="dxa"/>
          </w:tcPr>
          <w:p w:rsidR="007A2463" w:rsidRDefault="007A2463" w:rsidP="00207B4E">
            <w:r>
              <w:t>Marketing</w:t>
            </w:r>
          </w:p>
        </w:tc>
        <w:tc>
          <w:tcPr>
            <w:tcW w:w="2410" w:type="dxa"/>
          </w:tcPr>
          <w:p w:rsidR="007A2463" w:rsidRDefault="00055669" w:rsidP="00207B4E">
            <w:pPr>
              <w:jc w:val="right"/>
            </w:pPr>
            <w:r>
              <w:t>$</w:t>
            </w:r>
            <w:r w:rsidR="007A2463">
              <w:t>0.12</w:t>
            </w:r>
          </w:p>
        </w:tc>
        <w:tc>
          <w:tcPr>
            <w:tcW w:w="2471" w:type="dxa"/>
          </w:tcPr>
          <w:p w:rsidR="007A2463" w:rsidRDefault="007A2463" w:rsidP="00207B4E"/>
        </w:tc>
      </w:tr>
      <w:tr w:rsidR="007A2463" w:rsidTr="00192DCD">
        <w:tc>
          <w:tcPr>
            <w:tcW w:w="4361" w:type="dxa"/>
          </w:tcPr>
          <w:p w:rsidR="007A2463" w:rsidRDefault="007A2463" w:rsidP="00207B4E">
            <w:r>
              <w:lastRenderedPageBreak/>
              <w:t>Cost per kg including freight</w:t>
            </w:r>
          </w:p>
        </w:tc>
        <w:tc>
          <w:tcPr>
            <w:tcW w:w="2410" w:type="dxa"/>
          </w:tcPr>
          <w:p w:rsidR="007A2463" w:rsidRDefault="00055669" w:rsidP="00207B4E">
            <w:pPr>
              <w:jc w:val="right"/>
            </w:pPr>
            <w:r>
              <w:t>$</w:t>
            </w:r>
            <w:r w:rsidR="007A2463">
              <w:t>6.29</w:t>
            </w:r>
          </w:p>
        </w:tc>
        <w:tc>
          <w:tcPr>
            <w:tcW w:w="2471" w:type="dxa"/>
          </w:tcPr>
          <w:p w:rsidR="007A2463" w:rsidRDefault="007A2463" w:rsidP="00207B4E"/>
        </w:tc>
      </w:tr>
    </w:tbl>
    <w:p w:rsidR="007A2463" w:rsidRDefault="007A2463" w:rsidP="00A03BD5"/>
    <w:tbl>
      <w:tblPr>
        <w:tblStyle w:val="TableGrid"/>
        <w:tblW w:w="0" w:type="auto"/>
        <w:tblLook w:val="04A0" w:firstRow="1" w:lastRow="0" w:firstColumn="1" w:lastColumn="0" w:noHBand="0" w:noVBand="1"/>
        <w:tblDescription w:val="Results for sale price, margin per kilogram and margin per head expressed in dollars and percentages"/>
      </w:tblPr>
      <w:tblGrid>
        <w:gridCol w:w="4361"/>
        <w:gridCol w:w="2410"/>
        <w:gridCol w:w="2471"/>
      </w:tblGrid>
      <w:tr w:rsidR="007A2463" w:rsidTr="00192DCD">
        <w:trPr>
          <w:tblHeader/>
        </w:trPr>
        <w:tc>
          <w:tcPr>
            <w:tcW w:w="4361" w:type="dxa"/>
            <w:shd w:val="clear" w:color="auto" w:fill="007D57"/>
          </w:tcPr>
          <w:p w:rsidR="007A2463" w:rsidRPr="00192DCD" w:rsidRDefault="007A2463" w:rsidP="00192DCD">
            <w:pPr>
              <w:spacing w:after="0"/>
              <w:rPr>
                <w:b/>
                <w:color w:val="FFFFFF" w:themeColor="background1"/>
              </w:rPr>
            </w:pPr>
            <w:r w:rsidRPr="00192DCD">
              <w:rPr>
                <w:b/>
                <w:color w:val="FFFFFF" w:themeColor="background1"/>
              </w:rPr>
              <w:t>Cost type</w:t>
            </w:r>
          </w:p>
        </w:tc>
        <w:tc>
          <w:tcPr>
            <w:tcW w:w="2410" w:type="dxa"/>
            <w:shd w:val="clear" w:color="auto" w:fill="007D57"/>
          </w:tcPr>
          <w:p w:rsidR="007A2463" w:rsidRPr="00192DCD" w:rsidRDefault="007A2463" w:rsidP="00192DCD">
            <w:pPr>
              <w:spacing w:after="0"/>
              <w:rPr>
                <w:color w:val="FFFFFF" w:themeColor="background1"/>
              </w:rPr>
            </w:pPr>
            <w:r w:rsidRPr="00192DCD">
              <w:rPr>
                <w:b/>
                <w:color w:val="FFFFFF" w:themeColor="background1"/>
              </w:rPr>
              <w:t>Cost in $</w:t>
            </w:r>
          </w:p>
        </w:tc>
        <w:tc>
          <w:tcPr>
            <w:tcW w:w="2471" w:type="dxa"/>
            <w:shd w:val="clear" w:color="auto" w:fill="007D57"/>
          </w:tcPr>
          <w:p w:rsidR="007A2463" w:rsidRPr="00192DCD" w:rsidRDefault="007A2463" w:rsidP="00192DCD">
            <w:pPr>
              <w:spacing w:after="0"/>
              <w:rPr>
                <w:b/>
                <w:color w:val="FFFFFF" w:themeColor="background1"/>
              </w:rPr>
            </w:pPr>
            <w:r w:rsidRPr="00192DCD">
              <w:rPr>
                <w:b/>
                <w:color w:val="FFFFFF" w:themeColor="background1"/>
              </w:rPr>
              <w:t>Margin percentage</w:t>
            </w:r>
          </w:p>
        </w:tc>
      </w:tr>
      <w:tr w:rsidR="007A2463" w:rsidTr="00192DCD">
        <w:tc>
          <w:tcPr>
            <w:tcW w:w="4361" w:type="dxa"/>
          </w:tcPr>
          <w:p w:rsidR="007A2463" w:rsidRPr="007E6C69" w:rsidRDefault="007A2463" w:rsidP="00207B4E">
            <w:r>
              <w:t>Sale price</w:t>
            </w:r>
          </w:p>
        </w:tc>
        <w:tc>
          <w:tcPr>
            <w:tcW w:w="2410" w:type="dxa"/>
          </w:tcPr>
          <w:p w:rsidR="007A2463" w:rsidRDefault="00055669" w:rsidP="00A03BD5">
            <w:pPr>
              <w:jc w:val="right"/>
            </w:pPr>
            <w:r>
              <w:t>$</w:t>
            </w:r>
            <w:r w:rsidR="007A2463">
              <w:t>8</w:t>
            </w:r>
          </w:p>
        </w:tc>
        <w:tc>
          <w:tcPr>
            <w:tcW w:w="2471" w:type="dxa"/>
          </w:tcPr>
          <w:p w:rsidR="007A2463" w:rsidRDefault="007A2463" w:rsidP="00192DCD">
            <w:pPr>
              <w:jc w:val="right"/>
            </w:pPr>
            <w:r w:rsidRPr="00192DCD">
              <w:rPr>
                <w:color w:val="FFFFFF" w:themeColor="background1"/>
              </w:rPr>
              <w:t>No data</w:t>
            </w:r>
          </w:p>
        </w:tc>
      </w:tr>
      <w:tr w:rsidR="007A2463" w:rsidTr="00192DCD">
        <w:tc>
          <w:tcPr>
            <w:tcW w:w="4361" w:type="dxa"/>
          </w:tcPr>
          <w:p w:rsidR="007A2463" w:rsidRDefault="007A2463" w:rsidP="00A03BD5">
            <w:r>
              <w:t>Margin per kilogram</w:t>
            </w:r>
          </w:p>
        </w:tc>
        <w:tc>
          <w:tcPr>
            <w:tcW w:w="2410" w:type="dxa"/>
          </w:tcPr>
          <w:p w:rsidR="007A2463" w:rsidRDefault="00055669" w:rsidP="00207B4E">
            <w:pPr>
              <w:jc w:val="right"/>
            </w:pPr>
            <w:r>
              <w:t>$</w:t>
            </w:r>
            <w:r w:rsidR="007A2463">
              <w:t>1.71</w:t>
            </w:r>
          </w:p>
        </w:tc>
        <w:tc>
          <w:tcPr>
            <w:tcW w:w="2471" w:type="dxa"/>
          </w:tcPr>
          <w:p w:rsidR="007A2463" w:rsidRDefault="007A2463" w:rsidP="00192DCD">
            <w:pPr>
              <w:jc w:val="right"/>
            </w:pPr>
            <w:r>
              <w:t>27%</w:t>
            </w:r>
          </w:p>
        </w:tc>
      </w:tr>
      <w:tr w:rsidR="007A2463" w:rsidTr="00192DCD">
        <w:tc>
          <w:tcPr>
            <w:tcW w:w="4361" w:type="dxa"/>
          </w:tcPr>
          <w:p w:rsidR="007A2463" w:rsidRDefault="007A2463" w:rsidP="00207B4E">
            <w:r>
              <w:t>Margin per head</w:t>
            </w:r>
          </w:p>
        </w:tc>
        <w:tc>
          <w:tcPr>
            <w:tcW w:w="2410" w:type="dxa"/>
          </w:tcPr>
          <w:p w:rsidR="007A2463" w:rsidRDefault="00055669" w:rsidP="00207B4E">
            <w:pPr>
              <w:jc w:val="right"/>
            </w:pPr>
            <w:r>
              <w:t>$</w:t>
            </w:r>
            <w:r w:rsidR="007A2463">
              <w:t>37.68</w:t>
            </w:r>
          </w:p>
        </w:tc>
        <w:tc>
          <w:tcPr>
            <w:tcW w:w="2471" w:type="dxa"/>
          </w:tcPr>
          <w:p w:rsidR="007A2463" w:rsidRDefault="007A2463" w:rsidP="00192DCD">
            <w:pPr>
              <w:jc w:val="right"/>
            </w:pPr>
            <w:r>
              <w:t>28%</w:t>
            </w:r>
          </w:p>
        </w:tc>
      </w:tr>
    </w:tbl>
    <w:p w:rsidR="007A2463" w:rsidRDefault="007A2463" w:rsidP="00A03BD5"/>
    <w:tbl>
      <w:tblPr>
        <w:tblStyle w:val="TableGrid"/>
        <w:tblW w:w="0" w:type="auto"/>
        <w:tblLook w:val="04A0" w:firstRow="1" w:lastRow="0" w:firstColumn="1" w:lastColumn="0" w:noHBand="0" w:noVBand="1"/>
        <w:tblDescription w:val="Results for sales, lamb purchased, processing costs, freight, marketing cost, earnings before interest and tax (EBIT) and EBIT margin, both in dollars for 375,000 lambs and dollars per lamb"/>
      </w:tblPr>
      <w:tblGrid>
        <w:gridCol w:w="4361"/>
        <w:gridCol w:w="2410"/>
        <w:gridCol w:w="2471"/>
      </w:tblGrid>
      <w:tr w:rsidR="002979AC" w:rsidTr="00192DCD">
        <w:trPr>
          <w:tblHeader/>
        </w:trPr>
        <w:tc>
          <w:tcPr>
            <w:tcW w:w="4361" w:type="dxa"/>
            <w:shd w:val="clear" w:color="auto" w:fill="007D57"/>
          </w:tcPr>
          <w:p w:rsidR="002979AC" w:rsidRPr="00192DCD" w:rsidRDefault="00055669" w:rsidP="00192DCD">
            <w:pPr>
              <w:spacing w:after="0"/>
              <w:rPr>
                <w:b/>
                <w:color w:val="FFFFFF" w:themeColor="background1"/>
              </w:rPr>
            </w:pPr>
            <w:r w:rsidRPr="00192DCD">
              <w:rPr>
                <w:b/>
                <w:color w:val="FFFFFF" w:themeColor="background1"/>
              </w:rPr>
              <w:t>Cost type</w:t>
            </w:r>
          </w:p>
        </w:tc>
        <w:tc>
          <w:tcPr>
            <w:tcW w:w="2410" w:type="dxa"/>
            <w:shd w:val="clear" w:color="auto" w:fill="007D57"/>
          </w:tcPr>
          <w:p w:rsidR="002979AC" w:rsidRPr="00192DCD" w:rsidRDefault="00055669" w:rsidP="00192DCD">
            <w:pPr>
              <w:spacing w:after="0"/>
              <w:rPr>
                <w:b/>
                <w:color w:val="FFFFFF" w:themeColor="background1"/>
              </w:rPr>
            </w:pPr>
            <w:r w:rsidRPr="00192DCD">
              <w:rPr>
                <w:b/>
                <w:color w:val="FFFFFF" w:themeColor="background1"/>
              </w:rPr>
              <w:t>$ for 375 000 lambs processed</w:t>
            </w:r>
          </w:p>
        </w:tc>
        <w:tc>
          <w:tcPr>
            <w:tcW w:w="2471" w:type="dxa"/>
            <w:shd w:val="clear" w:color="auto" w:fill="007D57"/>
          </w:tcPr>
          <w:p w:rsidR="002979AC" w:rsidRPr="00192DCD" w:rsidRDefault="00055669" w:rsidP="00192DCD">
            <w:pPr>
              <w:spacing w:after="0"/>
              <w:rPr>
                <w:b/>
                <w:color w:val="FFFFFF" w:themeColor="background1"/>
              </w:rPr>
            </w:pPr>
            <w:r w:rsidRPr="00192DCD">
              <w:rPr>
                <w:b/>
                <w:color w:val="FFFFFF" w:themeColor="background1"/>
              </w:rPr>
              <w:t>$ per lamb</w:t>
            </w:r>
          </w:p>
        </w:tc>
      </w:tr>
      <w:tr w:rsidR="00055669" w:rsidTr="00192DCD">
        <w:tc>
          <w:tcPr>
            <w:tcW w:w="4361" w:type="dxa"/>
          </w:tcPr>
          <w:p w:rsidR="00055669" w:rsidRDefault="00055669" w:rsidP="00207B4E">
            <w:r>
              <w:t>Sales</w:t>
            </w:r>
          </w:p>
        </w:tc>
        <w:tc>
          <w:tcPr>
            <w:tcW w:w="2410" w:type="dxa"/>
          </w:tcPr>
          <w:p w:rsidR="00055669" w:rsidRPr="00A03BD5" w:rsidRDefault="00055669" w:rsidP="00207B4E">
            <w:pPr>
              <w:jc w:val="right"/>
            </w:pPr>
            <w:r>
              <w:t>$66 000 000</w:t>
            </w:r>
          </w:p>
        </w:tc>
        <w:tc>
          <w:tcPr>
            <w:tcW w:w="2471" w:type="dxa"/>
          </w:tcPr>
          <w:p w:rsidR="00055669" w:rsidRPr="00A03BD5" w:rsidRDefault="00055669" w:rsidP="00A03BD5">
            <w:pPr>
              <w:jc w:val="right"/>
            </w:pPr>
            <w:r>
              <w:t>$176.00</w:t>
            </w:r>
          </w:p>
        </w:tc>
      </w:tr>
      <w:tr w:rsidR="00055669" w:rsidTr="00192DCD">
        <w:tc>
          <w:tcPr>
            <w:tcW w:w="4361" w:type="dxa"/>
          </w:tcPr>
          <w:p w:rsidR="00055669" w:rsidRDefault="00055669" w:rsidP="00A03BD5">
            <w:r>
              <w:t>Lamb purchased</w:t>
            </w:r>
          </w:p>
        </w:tc>
        <w:tc>
          <w:tcPr>
            <w:tcW w:w="2410" w:type="dxa"/>
          </w:tcPr>
          <w:p w:rsidR="00055669" w:rsidRPr="00A03BD5" w:rsidRDefault="00055669" w:rsidP="00207B4E">
            <w:pPr>
              <w:jc w:val="right"/>
            </w:pPr>
            <w:r>
              <w:t>$35 618 257</w:t>
            </w:r>
          </w:p>
        </w:tc>
        <w:tc>
          <w:tcPr>
            <w:tcW w:w="2471" w:type="dxa"/>
          </w:tcPr>
          <w:p w:rsidR="00055669" w:rsidRPr="00A03BD5" w:rsidRDefault="00055669" w:rsidP="00192DCD">
            <w:pPr>
              <w:jc w:val="right"/>
            </w:pPr>
            <w:r>
              <w:t>$94.98</w:t>
            </w:r>
          </w:p>
        </w:tc>
      </w:tr>
      <w:tr w:rsidR="002979AC" w:rsidTr="00192DCD">
        <w:tc>
          <w:tcPr>
            <w:tcW w:w="4361" w:type="dxa"/>
          </w:tcPr>
          <w:p w:rsidR="002979AC" w:rsidRDefault="002979AC" w:rsidP="00207B4E">
            <w:r>
              <w:t>Processing costs</w:t>
            </w:r>
          </w:p>
        </w:tc>
        <w:tc>
          <w:tcPr>
            <w:tcW w:w="2410" w:type="dxa"/>
          </w:tcPr>
          <w:p w:rsidR="002979AC" w:rsidRPr="00A03BD5" w:rsidRDefault="00055669" w:rsidP="00207B4E">
            <w:pPr>
              <w:jc w:val="right"/>
            </w:pPr>
            <w:r>
              <w:t>$13 375 000</w:t>
            </w:r>
          </w:p>
        </w:tc>
        <w:tc>
          <w:tcPr>
            <w:tcW w:w="2471" w:type="dxa"/>
          </w:tcPr>
          <w:p w:rsidR="002979AC" w:rsidRPr="00A03BD5" w:rsidRDefault="00055669" w:rsidP="00192DCD">
            <w:pPr>
              <w:jc w:val="right"/>
            </w:pPr>
            <w:r>
              <w:t>$35.67</w:t>
            </w:r>
          </w:p>
        </w:tc>
      </w:tr>
      <w:tr w:rsidR="002979AC" w:rsidTr="00192DCD">
        <w:tc>
          <w:tcPr>
            <w:tcW w:w="4361" w:type="dxa"/>
          </w:tcPr>
          <w:p w:rsidR="002979AC" w:rsidRDefault="002979AC" w:rsidP="00207B4E">
            <w:r>
              <w:t>Freight</w:t>
            </w:r>
          </w:p>
        </w:tc>
        <w:tc>
          <w:tcPr>
            <w:tcW w:w="2410" w:type="dxa"/>
          </w:tcPr>
          <w:p w:rsidR="002979AC" w:rsidRPr="00A03BD5" w:rsidRDefault="00055669" w:rsidP="00207B4E">
            <w:pPr>
              <w:jc w:val="right"/>
            </w:pPr>
            <w:r>
              <w:t>$1 875 000</w:t>
            </w:r>
          </w:p>
        </w:tc>
        <w:tc>
          <w:tcPr>
            <w:tcW w:w="2471" w:type="dxa"/>
          </w:tcPr>
          <w:p w:rsidR="002979AC" w:rsidRPr="00A03BD5" w:rsidRDefault="00055669" w:rsidP="00192DCD">
            <w:pPr>
              <w:jc w:val="right"/>
            </w:pPr>
            <w:r>
              <w:t>$5.00</w:t>
            </w:r>
          </w:p>
        </w:tc>
      </w:tr>
      <w:tr w:rsidR="002979AC" w:rsidTr="00192DCD">
        <w:tc>
          <w:tcPr>
            <w:tcW w:w="4361" w:type="dxa"/>
          </w:tcPr>
          <w:p w:rsidR="002979AC" w:rsidRDefault="002979AC" w:rsidP="00207B4E">
            <w:r>
              <w:t>Marketing cost</w:t>
            </w:r>
          </w:p>
        </w:tc>
        <w:tc>
          <w:tcPr>
            <w:tcW w:w="2410" w:type="dxa"/>
          </w:tcPr>
          <w:p w:rsidR="002979AC" w:rsidRPr="00A03BD5" w:rsidRDefault="00055669" w:rsidP="00A03BD5">
            <w:pPr>
              <w:jc w:val="right"/>
            </w:pPr>
            <w:r>
              <w:t>$1 000 000</w:t>
            </w:r>
          </w:p>
        </w:tc>
        <w:tc>
          <w:tcPr>
            <w:tcW w:w="2471" w:type="dxa"/>
          </w:tcPr>
          <w:p w:rsidR="002979AC" w:rsidRPr="00A03BD5" w:rsidRDefault="00055669" w:rsidP="00192DCD">
            <w:pPr>
              <w:jc w:val="right"/>
            </w:pPr>
            <w:r>
              <w:t>$2.67</w:t>
            </w:r>
          </w:p>
        </w:tc>
      </w:tr>
      <w:tr w:rsidR="002979AC" w:rsidTr="00192DCD">
        <w:tc>
          <w:tcPr>
            <w:tcW w:w="4361" w:type="dxa"/>
          </w:tcPr>
          <w:p w:rsidR="002979AC" w:rsidRDefault="002979AC" w:rsidP="00207B4E">
            <w:r>
              <w:t>Earnings before interest and tax (EBIT)</w:t>
            </w:r>
          </w:p>
        </w:tc>
        <w:tc>
          <w:tcPr>
            <w:tcW w:w="2410" w:type="dxa"/>
          </w:tcPr>
          <w:p w:rsidR="002979AC" w:rsidRPr="00A03BD5" w:rsidRDefault="00055669" w:rsidP="00A03BD5">
            <w:pPr>
              <w:jc w:val="right"/>
            </w:pPr>
            <w:r>
              <w:t>$14 131 743</w:t>
            </w:r>
          </w:p>
        </w:tc>
        <w:tc>
          <w:tcPr>
            <w:tcW w:w="2471" w:type="dxa"/>
          </w:tcPr>
          <w:p w:rsidR="002979AC" w:rsidRPr="00A03BD5" w:rsidRDefault="00055669" w:rsidP="00192DCD">
            <w:pPr>
              <w:jc w:val="right"/>
            </w:pPr>
            <w:r>
              <w:t>$37.68</w:t>
            </w:r>
          </w:p>
        </w:tc>
      </w:tr>
      <w:tr w:rsidR="002979AC" w:rsidTr="00192DCD">
        <w:tc>
          <w:tcPr>
            <w:tcW w:w="4361" w:type="dxa"/>
          </w:tcPr>
          <w:p w:rsidR="002979AC" w:rsidRDefault="002979AC" w:rsidP="00207B4E">
            <w:r>
              <w:t>EBIT margin</w:t>
            </w:r>
          </w:p>
        </w:tc>
        <w:tc>
          <w:tcPr>
            <w:tcW w:w="2410" w:type="dxa"/>
          </w:tcPr>
          <w:p w:rsidR="002979AC" w:rsidRPr="00A03BD5" w:rsidRDefault="00055669" w:rsidP="00207B4E">
            <w:pPr>
              <w:jc w:val="right"/>
            </w:pPr>
            <w:r>
              <w:t>21%</w:t>
            </w:r>
          </w:p>
        </w:tc>
        <w:tc>
          <w:tcPr>
            <w:tcW w:w="2471" w:type="dxa"/>
          </w:tcPr>
          <w:p w:rsidR="002979AC" w:rsidRPr="00A03BD5" w:rsidRDefault="00055669" w:rsidP="00192DCD">
            <w:pPr>
              <w:jc w:val="right"/>
            </w:pPr>
            <w:r w:rsidRPr="00192DCD">
              <w:rPr>
                <w:color w:val="FFFFFF" w:themeColor="background1"/>
              </w:rPr>
              <w:t>No data</w:t>
            </w:r>
          </w:p>
        </w:tc>
      </w:tr>
    </w:tbl>
    <w:p w:rsidR="007A2463" w:rsidRDefault="007A2463" w:rsidP="00A03BD5"/>
    <w:tbl>
      <w:tblPr>
        <w:tblStyle w:val="TableGrid"/>
        <w:tblW w:w="0" w:type="auto"/>
        <w:tblLook w:val="04A0" w:firstRow="1" w:lastRow="0" w:firstColumn="1" w:lastColumn="0" w:noHBand="0" w:noVBand="1"/>
        <w:tblDescription w:val="Investment per lamb by lambs sold/processed, capital, capital cost per lamb sold/processed, the split, EBIT distribution per lamb and return on assets presented as split between farmer and investor"/>
      </w:tblPr>
      <w:tblGrid>
        <w:gridCol w:w="4361"/>
        <w:gridCol w:w="2410"/>
        <w:gridCol w:w="2471"/>
      </w:tblGrid>
      <w:tr w:rsidR="00055669" w:rsidTr="00055669">
        <w:trPr>
          <w:tblHeader/>
        </w:trPr>
        <w:tc>
          <w:tcPr>
            <w:tcW w:w="4361" w:type="dxa"/>
            <w:shd w:val="clear" w:color="auto" w:fill="007D57"/>
          </w:tcPr>
          <w:p w:rsidR="00055669" w:rsidRPr="007E6C69" w:rsidRDefault="00055669" w:rsidP="00207B4E">
            <w:pPr>
              <w:spacing w:after="0"/>
              <w:rPr>
                <w:b/>
                <w:color w:val="FFFFFF" w:themeColor="background1"/>
              </w:rPr>
            </w:pPr>
            <w:r>
              <w:rPr>
                <w:b/>
                <w:color w:val="FFFFFF" w:themeColor="background1"/>
              </w:rPr>
              <w:t>Investment per lamb</w:t>
            </w:r>
          </w:p>
        </w:tc>
        <w:tc>
          <w:tcPr>
            <w:tcW w:w="2410" w:type="dxa"/>
            <w:shd w:val="clear" w:color="auto" w:fill="007D57"/>
          </w:tcPr>
          <w:p w:rsidR="00055669" w:rsidRPr="007E6C69" w:rsidRDefault="00055669" w:rsidP="00207B4E">
            <w:pPr>
              <w:spacing w:after="0"/>
              <w:rPr>
                <w:b/>
                <w:color w:val="FFFFFF" w:themeColor="background1"/>
              </w:rPr>
            </w:pPr>
            <w:r>
              <w:rPr>
                <w:b/>
                <w:color w:val="FFFFFF" w:themeColor="background1"/>
              </w:rPr>
              <w:t>Farmer</w:t>
            </w:r>
          </w:p>
        </w:tc>
        <w:tc>
          <w:tcPr>
            <w:tcW w:w="2471" w:type="dxa"/>
            <w:shd w:val="clear" w:color="auto" w:fill="007D57"/>
          </w:tcPr>
          <w:p w:rsidR="00055669" w:rsidRPr="007E6C69" w:rsidRDefault="00055669" w:rsidP="00207B4E">
            <w:pPr>
              <w:spacing w:after="0"/>
              <w:rPr>
                <w:b/>
                <w:color w:val="FFFFFF" w:themeColor="background1"/>
              </w:rPr>
            </w:pPr>
            <w:r>
              <w:rPr>
                <w:b/>
                <w:color w:val="FFFFFF" w:themeColor="background1"/>
              </w:rPr>
              <w:t>Investor</w:t>
            </w:r>
          </w:p>
        </w:tc>
      </w:tr>
      <w:tr w:rsidR="00055669" w:rsidTr="00192DCD">
        <w:tc>
          <w:tcPr>
            <w:tcW w:w="4361" w:type="dxa"/>
          </w:tcPr>
          <w:p w:rsidR="00055669" w:rsidRDefault="00055669" w:rsidP="00207B4E">
            <w:r w:rsidRPr="00C53C0E">
              <w:t>Lambs sold/processed</w:t>
            </w:r>
          </w:p>
        </w:tc>
        <w:tc>
          <w:tcPr>
            <w:tcW w:w="2410" w:type="dxa"/>
          </w:tcPr>
          <w:p w:rsidR="00055669" w:rsidRPr="007E6C69" w:rsidRDefault="00055669" w:rsidP="00207B4E">
            <w:pPr>
              <w:jc w:val="right"/>
            </w:pPr>
            <w:r>
              <w:t>7 650</w:t>
            </w:r>
          </w:p>
        </w:tc>
        <w:tc>
          <w:tcPr>
            <w:tcW w:w="2471" w:type="dxa"/>
          </w:tcPr>
          <w:p w:rsidR="00055669" w:rsidRPr="007E6C69" w:rsidRDefault="00055669" w:rsidP="00207B4E">
            <w:pPr>
              <w:jc w:val="right"/>
            </w:pPr>
            <w:r>
              <w:t>375 000</w:t>
            </w:r>
          </w:p>
        </w:tc>
      </w:tr>
      <w:tr w:rsidR="00055669" w:rsidTr="00192DCD">
        <w:tc>
          <w:tcPr>
            <w:tcW w:w="4361" w:type="dxa"/>
          </w:tcPr>
          <w:p w:rsidR="00055669" w:rsidRDefault="00055669" w:rsidP="00A03BD5">
            <w:r w:rsidRPr="00C53C0E">
              <w:t xml:space="preserve">Capital (land </w:t>
            </w:r>
            <w:r>
              <w:t>&amp; ewes/processing plant)</w:t>
            </w:r>
          </w:p>
        </w:tc>
        <w:tc>
          <w:tcPr>
            <w:tcW w:w="2410" w:type="dxa"/>
          </w:tcPr>
          <w:p w:rsidR="00055669" w:rsidRPr="007E6C69" w:rsidRDefault="00055669" w:rsidP="00207B4E">
            <w:pPr>
              <w:jc w:val="right"/>
            </w:pPr>
            <w:r>
              <w:t>$5 415 000</w:t>
            </w:r>
          </w:p>
        </w:tc>
        <w:tc>
          <w:tcPr>
            <w:tcW w:w="2471" w:type="dxa"/>
          </w:tcPr>
          <w:p w:rsidR="00055669" w:rsidRPr="007E6C69" w:rsidRDefault="00055669" w:rsidP="00207B4E">
            <w:pPr>
              <w:jc w:val="right"/>
            </w:pPr>
            <w:r>
              <w:t>$40 000 000</w:t>
            </w:r>
          </w:p>
        </w:tc>
      </w:tr>
      <w:tr w:rsidR="00055669" w:rsidTr="00192DCD">
        <w:tc>
          <w:tcPr>
            <w:tcW w:w="4361" w:type="dxa"/>
          </w:tcPr>
          <w:p w:rsidR="00055669" w:rsidRDefault="00055669" w:rsidP="00207B4E">
            <w:r w:rsidRPr="00C53C0E">
              <w:t>Capital cost per lamb sold/processed</w:t>
            </w:r>
          </w:p>
        </w:tc>
        <w:tc>
          <w:tcPr>
            <w:tcW w:w="2410" w:type="dxa"/>
          </w:tcPr>
          <w:p w:rsidR="00055669" w:rsidRPr="007E6C69" w:rsidRDefault="00055669" w:rsidP="00207B4E">
            <w:pPr>
              <w:jc w:val="right"/>
            </w:pPr>
            <w:r>
              <w:t>$707.84</w:t>
            </w:r>
          </w:p>
        </w:tc>
        <w:tc>
          <w:tcPr>
            <w:tcW w:w="2471" w:type="dxa"/>
          </w:tcPr>
          <w:p w:rsidR="00055669" w:rsidRPr="007E6C69" w:rsidRDefault="00055669" w:rsidP="00A03BD5">
            <w:pPr>
              <w:jc w:val="right"/>
            </w:pPr>
            <w:r>
              <w:t>$106.67</w:t>
            </w:r>
          </w:p>
        </w:tc>
      </w:tr>
      <w:tr w:rsidR="00055669" w:rsidTr="00192DCD">
        <w:tc>
          <w:tcPr>
            <w:tcW w:w="4361" w:type="dxa"/>
          </w:tcPr>
          <w:p w:rsidR="00055669" w:rsidRDefault="00055669" w:rsidP="00FF6A39">
            <w:r w:rsidRPr="00C53C0E">
              <w:t xml:space="preserve">Split </w:t>
            </w:r>
            <w:r>
              <w:t>–</w:t>
            </w:r>
            <w:r w:rsidRPr="00C53C0E">
              <w:t xml:space="preserve"> </w:t>
            </w:r>
            <w:r w:rsidR="00FF6A39">
              <w:t>investo</w:t>
            </w:r>
            <w:r w:rsidRPr="00C53C0E">
              <w:t>r/farmer</w:t>
            </w:r>
          </w:p>
        </w:tc>
        <w:tc>
          <w:tcPr>
            <w:tcW w:w="2410" w:type="dxa"/>
          </w:tcPr>
          <w:p w:rsidR="00055669" w:rsidRPr="007E6C69" w:rsidRDefault="00055669" w:rsidP="00207B4E">
            <w:pPr>
              <w:jc w:val="right"/>
            </w:pPr>
            <w:r>
              <w:t>87%</w:t>
            </w:r>
          </w:p>
        </w:tc>
        <w:tc>
          <w:tcPr>
            <w:tcW w:w="2471" w:type="dxa"/>
          </w:tcPr>
          <w:p w:rsidR="00055669" w:rsidRPr="007E6C69" w:rsidRDefault="00A03BD5" w:rsidP="00207B4E">
            <w:pPr>
              <w:jc w:val="right"/>
            </w:pPr>
            <w:r>
              <w:t>13%</w:t>
            </w:r>
          </w:p>
        </w:tc>
      </w:tr>
      <w:tr w:rsidR="00A03BD5" w:rsidTr="00055669">
        <w:tc>
          <w:tcPr>
            <w:tcW w:w="4361" w:type="dxa"/>
          </w:tcPr>
          <w:p w:rsidR="00A03BD5" w:rsidRPr="00C53C0E" w:rsidRDefault="00A03BD5" w:rsidP="00055669">
            <w:r>
              <w:t>EBIT distribution per lamb</w:t>
            </w:r>
          </w:p>
        </w:tc>
        <w:tc>
          <w:tcPr>
            <w:tcW w:w="2410" w:type="dxa"/>
          </w:tcPr>
          <w:p w:rsidR="00A03BD5" w:rsidRDefault="00A03BD5" w:rsidP="00207B4E">
            <w:pPr>
              <w:jc w:val="right"/>
            </w:pPr>
            <w:r>
              <w:t>$32.75</w:t>
            </w:r>
          </w:p>
        </w:tc>
        <w:tc>
          <w:tcPr>
            <w:tcW w:w="2471" w:type="dxa"/>
          </w:tcPr>
          <w:p w:rsidR="00A03BD5" w:rsidRDefault="00A03BD5" w:rsidP="00207B4E">
            <w:pPr>
              <w:jc w:val="right"/>
            </w:pPr>
            <w:r>
              <w:t>$4.94</w:t>
            </w:r>
          </w:p>
        </w:tc>
      </w:tr>
      <w:tr w:rsidR="00A03BD5" w:rsidTr="00055669">
        <w:tc>
          <w:tcPr>
            <w:tcW w:w="4361" w:type="dxa"/>
          </w:tcPr>
          <w:p w:rsidR="00A03BD5" w:rsidRDefault="00A03BD5" w:rsidP="00A03BD5">
            <w:r>
              <w:t>Return on assets (ROA)</w:t>
            </w:r>
          </w:p>
        </w:tc>
        <w:tc>
          <w:tcPr>
            <w:tcW w:w="2410" w:type="dxa"/>
          </w:tcPr>
          <w:p w:rsidR="00A03BD5" w:rsidRDefault="00A03BD5" w:rsidP="00207B4E">
            <w:pPr>
              <w:jc w:val="right"/>
            </w:pPr>
            <w:r>
              <w:t>4.6%</w:t>
            </w:r>
          </w:p>
        </w:tc>
        <w:tc>
          <w:tcPr>
            <w:tcW w:w="2471" w:type="dxa"/>
          </w:tcPr>
          <w:p w:rsidR="00A03BD5" w:rsidRDefault="00A03BD5" w:rsidP="00207B4E">
            <w:pPr>
              <w:jc w:val="right"/>
            </w:pPr>
            <w:r>
              <w:t>4.6%</w:t>
            </w:r>
          </w:p>
        </w:tc>
      </w:tr>
    </w:tbl>
    <w:p w:rsidR="002979AC" w:rsidRDefault="002979AC" w:rsidP="00A03BD5"/>
    <w:tbl>
      <w:tblPr>
        <w:tblStyle w:val="TableGrid"/>
        <w:tblW w:w="0" w:type="auto"/>
        <w:tblLook w:val="04A0" w:firstRow="1" w:lastRow="0" w:firstColumn="1" w:lastColumn="0" w:noHBand="0" w:noVBand="1"/>
        <w:tblDescription w:val="Compares the comparison of returns to the farmer per hectare and per lamb for sheepmeat EBIT, wool income, total sheep EBIT for open book policy, total sheep EBIT for current/traditional supply system and improvement EBIT in both percentage and dollars"/>
      </w:tblPr>
      <w:tblGrid>
        <w:gridCol w:w="4503"/>
        <w:gridCol w:w="2268"/>
        <w:gridCol w:w="2471"/>
      </w:tblGrid>
      <w:tr w:rsidR="00A03BD5" w:rsidTr="00192DCD">
        <w:trPr>
          <w:tblHeader/>
        </w:trPr>
        <w:tc>
          <w:tcPr>
            <w:tcW w:w="4503" w:type="dxa"/>
            <w:shd w:val="clear" w:color="auto" w:fill="007D57"/>
          </w:tcPr>
          <w:p w:rsidR="00A03BD5" w:rsidRPr="00E01B89" w:rsidRDefault="00E33CFD" w:rsidP="00207B4E">
            <w:pPr>
              <w:spacing w:after="0"/>
              <w:rPr>
                <w:b/>
                <w:color w:val="FFFFFF" w:themeColor="background1"/>
              </w:rPr>
            </w:pPr>
            <w:r w:rsidRPr="00192DCD">
              <w:rPr>
                <w:b/>
                <w:bCs/>
                <w:color w:val="FFFFFF" w:themeColor="background1"/>
              </w:rPr>
              <w:t>Comparison of returns to farmer</w:t>
            </w:r>
          </w:p>
        </w:tc>
        <w:tc>
          <w:tcPr>
            <w:tcW w:w="2268" w:type="dxa"/>
            <w:shd w:val="clear" w:color="auto" w:fill="007D57"/>
          </w:tcPr>
          <w:p w:rsidR="00A03BD5" w:rsidRPr="007E6C69" w:rsidRDefault="0073628F" w:rsidP="00E01B89">
            <w:pPr>
              <w:spacing w:after="0"/>
              <w:rPr>
                <w:b/>
                <w:color w:val="FFFFFF" w:themeColor="background1"/>
              </w:rPr>
            </w:pPr>
            <w:r>
              <w:rPr>
                <w:b/>
                <w:color w:val="FFFFFF" w:themeColor="background1"/>
              </w:rPr>
              <w:t>Per hectare</w:t>
            </w:r>
          </w:p>
        </w:tc>
        <w:tc>
          <w:tcPr>
            <w:tcW w:w="2471" w:type="dxa"/>
            <w:shd w:val="clear" w:color="auto" w:fill="007D57"/>
          </w:tcPr>
          <w:p w:rsidR="00A03BD5" w:rsidRPr="007E6C69" w:rsidRDefault="0073628F" w:rsidP="00207B4E">
            <w:pPr>
              <w:spacing w:after="0"/>
              <w:rPr>
                <w:b/>
                <w:color w:val="FFFFFF" w:themeColor="background1"/>
              </w:rPr>
            </w:pPr>
            <w:r>
              <w:rPr>
                <w:b/>
                <w:color w:val="FFFFFF" w:themeColor="background1"/>
              </w:rPr>
              <w:t>Per lamb</w:t>
            </w:r>
          </w:p>
        </w:tc>
      </w:tr>
      <w:tr w:rsidR="00A03BD5" w:rsidTr="00192DCD">
        <w:tc>
          <w:tcPr>
            <w:tcW w:w="4503" w:type="dxa"/>
          </w:tcPr>
          <w:p w:rsidR="00A03BD5" w:rsidRDefault="0073628F" w:rsidP="00207B4E">
            <w:r>
              <w:t>Sheep</w:t>
            </w:r>
            <w:r w:rsidRPr="0073628F">
              <w:t xml:space="preserve">meat EBIT </w:t>
            </w:r>
            <w:r>
              <w:br/>
            </w:r>
            <w:r w:rsidRPr="0073628F">
              <w:t>(under open book policy)</w:t>
            </w:r>
          </w:p>
        </w:tc>
        <w:tc>
          <w:tcPr>
            <w:tcW w:w="2268" w:type="dxa"/>
          </w:tcPr>
          <w:p w:rsidR="00A03BD5" w:rsidRPr="007E6C69" w:rsidRDefault="0073628F" w:rsidP="00207B4E">
            <w:pPr>
              <w:jc w:val="right"/>
            </w:pPr>
            <w:r>
              <w:t>$167.02</w:t>
            </w:r>
          </w:p>
        </w:tc>
        <w:tc>
          <w:tcPr>
            <w:tcW w:w="2471" w:type="dxa"/>
          </w:tcPr>
          <w:p w:rsidR="00A03BD5" w:rsidRPr="007E6C69" w:rsidRDefault="0073628F" w:rsidP="00207B4E">
            <w:pPr>
              <w:jc w:val="right"/>
            </w:pPr>
            <w:r>
              <w:t>$32.75</w:t>
            </w:r>
          </w:p>
        </w:tc>
      </w:tr>
      <w:tr w:rsidR="00A03BD5" w:rsidTr="00192DCD">
        <w:tc>
          <w:tcPr>
            <w:tcW w:w="4503" w:type="dxa"/>
          </w:tcPr>
          <w:p w:rsidR="00A03BD5" w:rsidRDefault="0073628F" w:rsidP="00207B4E">
            <w:r>
              <w:t>W</w:t>
            </w:r>
            <w:r w:rsidRPr="0073628F">
              <w:t xml:space="preserve">ool </w:t>
            </w:r>
            <w:r>
              <w:t xml:space="preserve">income </w:t>
            </w:r>
            <w:r>
              <w:br/>
              <w:t>(costs captured in sheep</w:t>
            </w:r>
            <w:r w:rsidRPr="0073628F">
              <w:t>meat production)</w:t>
            </w:r>
          </w:p>
        </w:tc>
        <w:tc>
          <w:tcPr>
            <w:tcW w:w="2268" w:type="dxa"/>
          </w:tcPr>
          <w:p w:rsidR="00A03BD5" w:rsidRPr="007E6C69" w:rsidRDefault="0073628F" w:rsidP="00207B4E">
            <w:pPr>
              <w:jc w:val="right"/>
            </w:pPr>
            <w:r>
              <w:t>$201.83</w:t>
            </w:r>
          </w:p>
        </w:tc>
        <w:tc>
          <w:tcPr>
            <w:tcW w:w="2471" w:type="dxa"/>
          </w:tcPr>
          <w:p w:rsidR="00A03BD5" w:rsidRPr="007E6C69" w:rsidRDefault="0073628F" w:rsidP="00207B4E">
            <w:pPr>
              <w:jc w:val="right"/>
            </w:pPr>
            <w:r>
              <w:t>$39.57</w:t>
            </w:r>
          </w:p>
        </w:tc>
      </w:tr>
      <w:tr w:rsidR="00D169EB" w:rsidTr="00192DCD">
        <w:tc>
          <w:tcPr>
            <w:tcW w:w="4503" w:type="dxa"/>
            <w:shd w:val="clear" w:color="auto" w:fill="D9D9D9" w:themeFill="background1" w:themeFillShade="D9"/>
          </w:tcPr>
          <w:p w:rsidR="00D169EB" w:rsidRDefault="00D169EB" w:rsidP="00E01B89">
            <w:r>
              <w:t xml:space="preserve">Total sheep EBIT </w:t>
            </w:r>
            <w:r>
              <w:br/>
              <w:t>(under open book policy)</w:t>
            </w:r>
          </w:p>
        </w:tc>
        <w:tc>
          <w:tcPr>
            <w:tcW w:w="2268" w:type="dxa"/>
            <w:shd w:val="clear" w:color="auto" w:fill="D9D9D9" w:themeFill="background1" w:themeFillShade="D9"/>
          </w:tcPr>
          <w:p w:rsidR="00D169EB" w:rsidRPr="007E6C69" w:rsidRDefault="00D169EB" w:rsidP="00E01B89">
            <w:pPr>
              <w:jc w:val="right"/>
            </w:pPr>
            <w:r w:rsidRPr="00C53C0E">
              <w:t xml:space="preserve"> $368.85 </w:t>
            </w:r>
          </w:p>
        </w:tc>
        <w:tc>
          <w:tcPr>
            <w:tcW w:w="2471" w:type="dxa"/>
            <w:shd w:val="clear" w:color="auto" w:fill="D9D9D9" w:themeFill="background1" w:themeFillShade="D9"/>
          </w:tcPr>
          <w:p w:rsidR="00D169EB" w:rsidRPr="007E6C69" w:rsidRDefault="00D169EB" w:rsidP="00E01B89">
            <w:pPr>
              <w:jc w:val="right"/>
            </w:pPr>
            <w:r w:rsidRPr="00C53C0E">
              <w:t xml:space="preserve"> $72.32 </w:t>
            </w:r>
          </w:p>
        </w:tc>
      </w:tr>
      <w:tr w:rsidR="00D169EB" w:rsidTr="00192DCD">
        <w:tc>
          <w:tcPr>
            <w:tcW w:w="4503" w:type="dxa"/>
            <w:shd w:val="clear" w:color="auto" w:fill="D9D9D9" w:themeFill="background1" w:themeFillShade="D9"/>
          </w:tcPr>
          <w:p w:rsidR="00D169EB" w:rsidRDefault="00D169EB" w:rsidP="00E01B89">
            <w:r>
              <w:t>Total s</w:t>
            </w:r>
            <w:r w:rsidRPr="00C53C0E">
              <w:t>heep EBIT traditional way selling at $4.50/kg</w:t>
            </w:r>
            <w:r>
              <w:t xml:space="preserve"> (as per current supply system)</w:t>
            </w:r>
          </w:p>
        </w:tc>
        <w:tc>
          <w:tcPr>
            <w:tcW w:w="2268" w:type="dxa"/>
            <w:shd w:val="clear" w:color="auto" w:fill="D9D9D9" w:themeFill="background1" w:themeFillShade="D9"/>
          </w:tcPr>
          <w:p w:rsidR="00D169EB" w:rsidRPr="007E6C69" w:rsidRDefault="00D169EB" w:rsidP="00E01B89">
            <w:pPr>
              <w:jc w:val="right"/>
            </w:pPr>
            <w:r>
              <w:t xml:space="preserve"> $</w:t>
            </w:r>
            <w:r w:rsidRPr="00C53C0E">
              <w:t xml:space="preserve">222.32 </w:t>
            </w:r>
          </w:p>
        </w:tc>
        <w:tc>
          <w:tcPr>
            <w:tcW w:w="2471" w:type="dxa"/>
            <w:shd w:val="clear" w:color="auto" w:fill="D9D9D9" w:themeFill="background1" w:themeFillShade="D9"/>
          </w:tcPr>
          <w:p w:rsidR="00D169EB" w:rsidRPr="007E6C69" w:rsidRDefault="00D169EB" w:rsidP="00E01B89">
            <w:pPr>
              <w:jc w:val="right"/>
            </w:pPr>
            <w:r w:rsidRPr="00C53C0E">
              <w:t xml:space="preserve"> $43.59 </w:t>
            </w:r>
          </w:p>
        </w:tc>
      </w:tr>
      <w:tr w:rsidR="00D169EB" w:rsidTr="00192DCD">
        <w:tc>
          <w:tcPr>
            <w:tcW w:w="4503" w:type="dxa"/>
          </w:tcPr>
          <w:p w:rsidR="00D169EB" w:rsidRPr="00E01B89" w:rsidRDefault="00D169EB" w:rsidP="00E01B89">
            <w:r>
              <w:t>I</w:t>
            </w:r>
            <w:r w:rsidRPr="00192DCD">
              <w:t>mprovement EBIT</w:t>
            </w:r>
            <w:r>
              <w:t xml:space="preserve"> (%)</w:t>
            </w:r>
          </w:p>
        </w:tc>
        <w:tc>
          <w:tcPr>
            <w:tcW w:w="2268" w:type="dxa"/>
          </w:tcPr>
          <w:p w:rsidR="00D169EB" w:rsidRPr="00E01B89" w:rsidRDefault="00D169EB" w:rsidP="00207B4E">
            <w:pPr>
              <w:jc w:val="right"/>
            </w:pPr>
            <w:r w:rsidRPr="00192DCD">
              <w:t>66%</w:t>
            </w:r>
          </w:p>
        </w:tc>
        <w:tc>
          <w:tcPr>
            <w:tcW w:w="2471" w:type="dxa"/>
          </w:tcPr>
          <w:p w:rsidR="00D169EB" w:rsidRPr="00E01B89" w:rsidRDefault="00D169EB" w:rsidP="00207B4E">
            <w:pPr>
              <w:jc w:val="right"/>
            </w:pPr>
            <w:r w:rsidRPr="00192DCD">
              <w:t>66%</w:t>
            </w:r>
          </w:p>
        </w:tc>
      </w:tr>
      <w:tr w:rsidR="00D169EB" w:rsidTr="00192DCD">
        <w:tc>
          <w:tcPr>
            <w:tcW w:w="4503" w:type="dxa"/>
          </w:tcPr>
          <w:p w:rsidR="00D169EB" w:rsidRDefault="00D169EB" w:rsidP="00E01B89">
            <w:r>
              <w:t>I</w:t>
            </w:r>
            <w:r w:rsidRPr="00C53C0E">
              <w:t>mprovement EBIT for sheep enterprise</w:t>
            </w:r>
            <w:r>
              <w:t xml:space="preserve"> ($)</w:t>
            </w:r>
          </w:p>
        </w:tc>
        <w:tc>
          <w:tcPr>
            <w:tcW w:w="2268" w:type="dxa"/>
          </w:tcPr>
          <w:p w:rsidR="00D169EB" w:rsidRDefault="00D169EB" w:rsidP="00E6331E">
            <w:pPr>
              <w:jc w:val="right"/>
            </w:pPr>
            <w:r w:rsidRPr="00C53C0E">
              <w:t xml:space="preserve"> </w:t>
            </w:r>
            <w:r w:rsidR="00E6331E">
              <w:t>$146.53</w:t>
            </w:r>
            <w:r w:rsidRPr="00C53C0E">
              <w:t xml:space="preserve"> </w:t>
            </w:r>
          </w:p>
        </w:tc>
        <w:tc>
          <w:tcPr>
            <w:tcW w:w="2471" w:type="dxa"/>
          </w:tcPr>
          <w:p w:rsidR="00D169EB" w:rsidRDefault="00D169EB" w:rsidP="00E01B89">
            <w:pPr>
              <w:jc w:val="right"/>
            </w:pPr>
            <w:r w:rsidRPr="00C53C0E">
              <w:t xml:space="preserve"> $28.73 </w:t>
            </w:r>
          </w:p>
        </w:tc>
      </w:tr>
    </w:tbl>
    <w:p w:rsidR="00FC2F6F" w:rsidRDefault="00FC2F6F">
      <w:pPr>
        <w:rPr>
          <w:rFonts w:asciiTheme="majorHAnsi" w:eastAsiaTheme="majorEastAsia" w:hAnsiTheme="majorHAnsi" w:cstheme="majorBidi"/>
          <w:b/>
          <w:bCs/>
          <w:color w:val="4F81BD" w:themeColor="accent1"/>
          <w:sz w:val="26"/>
          <w:szCs w:val="26"/>
        </w:rPr>
      </w:pPr>
      <w:r>
        <w:br w:type="page"/>
      </w:r>
    </w:p>
    <w:p w:rsidR="007E0D01" w:rsidRDefault="00291954" w:rsidP="007E0D01">
      <w:pPr>
        <w:pStyle w:val="Heading2"/>
      </w:pPr>
      <w:bookmarkStart w:id="160" w:name="_Toc427925916"/>
      <w:r>
        <w:lastRenderedPageBreak/>
        <w:t>Access premium markets by e</w:t>
      </w:r>
      <w:r w:rsidR="007E0D01">
        <w:t>stablish</w:t>
      </w:r>
      <w:r>
        <w:t>ing</w:t>
      </w:r>
      <w:r w:rsidR="007E0D01">
        <w:t xml:space="preserve"> </w:t>
      </w:r>
      <w:r>
        <w:t xml:space="preserve">a structure for niche </w:t>
      </w:r>
      <w:r w:rsidR="007E0D01">
        <w:t>sales agents</w:t>
      </w:r>
      <w:r w:rsidR="0035756C">
        <w:t>/broker</w:t>
      </w:r>
      <w:r w:rsidR="00527B42">
        <w:t>s</w:t>
      </w:r>
      <w:r w:rsidR="001F68C8">
        <w:t>/marketing companies</w:t>
      </w:r>
      <w:r>
        <w:t xml:space="preserve"> to operate</w:t>
      </w:r>
      <w:bookmarkEnd w:id="160"/>
    </w:p>
    <w:p w:rsidR="00A03BD5" w:rsidRDefault="007E0D01" w:rsidP="00192DCD">
      <w:pPr>
        <w:pStyle w:val="Heading3"/>
      </w:pPr>
      <w:bookmarkStart w:id="161" w:name="_Toc427737920"/>
      <w:bookmarkStart w:id="162" w:name="_Toc427925917"/>
      <w:r>
        <w:t>The model</w:t>
      </w:r>
      <w:bookmarkEnd w:id="161"/>
      <w:bookmarkEnd w:id="162"/>
    </w:p>
    <w:p w:rsidR="007E0D01" w:rsidRPr="0035756C" w:rsidRDefault="0035756C" w:rsidP="006D2D87">
      <w:r w:rsidRPr="0035756C">
        <w:t>Sheep producers have the option to sell lambs directly to a</w:t>
      </w:r>
      <w:r w:rsidR="003A328C">
        <w:t>n overseas customer or a</w:t>
      </w:r>
      <w:r w:rsidRPr="0035756C">
        <w:t xml:space="preserve"> marketing company that specialises in</w:t>
      </w:r>
      <w:r w:rsidR="00F04FD0">
        <w:t xml:space="preserve"> marketing WA lamb and</w:t>
      </w:r>
      <w:r w:rsidRPr="0035756C">
        <w:t xml:space="preserve"> seeking out premium markets or high paying customers. The marketing company </w:t>
      </w:r>
      <w:r w:rsidR="003A328C">
        <w:t>may arrange</w:t>
      </w:r>
      <w:r>
        <w:t xml:space="preserve"> the processing either</w:t>
      </w:r>
      <w:r w:rsidRPr="0035756C">
        <w:t xml:space="preserve"> in WA or overseas, </w:t>
      </w:r>
      <w:r w:rsidR="003A328C">
        <w:t xml:space="preserve">at </w:t>
      </w:r>
      <w:r w:rsidRPr="0035756C">
        <w:t>whatever processor is most competitive on price and quality</w:t>
      </w:r>
      <w:r w:rsidR="00527B42">
        <w:t xml:space="preserve"> of service</w:t>
      </w:r>
      <w:r>
        <w:t>.</w:t>
      </w:r>
      <w:r w:rsidR="001035A3">
        <w:t xml:space="preserve"> </w:t>
      </w:r>
      <w:r w:rsidR="00A03BD5">
        <w:t xml:space="preserve">Otherwise </w:t>
      </w:r>
      <w:r w:rsidR="001035A3">
        <w:t>the company could be aligned to a processor either by way of part-ownership or contracted slaughter space.</w:t>
      </w:r>
      <w:r>
        <w:t xml:space="preserve"> </w:t>
      </w:r>
      <w:r w:rsidR="001F68C8">
        <w:t xml:space="preserve">The </w:t>
      </w:r>
      <w:r w:rsidR="001035A3">
        <w:t xml:space="preserve">dedicated </w:t>
      </w:r>
      <w:r w:rsidR="001F68C8">
        <w:t>marketing company could be</w:t>
      </w:r>
      <w:r w:rsidR="00A03BD5">
        <w:t xml:space="preserve"> in</w:t>
      </w:r>
      <w:r w:rsidR="001F68C8">
        <w:t xml:space="preserve"> the form of a farmer co-operative. </w:t>
      </w:r>
      <w:r w:rsidRPr="0035756C">
        <w:t>The lamb is either delivered to a local processor or port</w:t>
      </w:r>
      <w:r w:rsidR="00A03BD5">
        <w:t>,</w:t>
      </w:r>
      <w:r w:rsidRPr="0035756C">
        <w:t xml:space="preserve"> for live shipment</w:t>
      </w:r>
      <w:r>
        <w:t xml:space="preserve"> where payment is made to the producer and ownership transfers to the marketing company</w:t>
      </w:r>
      <w:r w:rsidRPr="0035756C">
        <w:t xml:space="preserve">.  </w:t>
      </w:r>
      <w:r w:rsidR="001035A3">
        <w:t>If the marketing company is not aligned to a processor t</w:t>
      </w:r>
      <w:r w:rsidR="00C013D1">
        <w:t xml:space="preserve">his model </w:t>
      </w:r>
      <w:r w:rsidR="001035A3">
        <w:t>may</w:t>
      </w:r>
      <w:r w:rsidR="00FA4616">
        <w:t xml:space="preserve"> require</w:t>
      </w:r>
      <w:r w:rsidR="00C013D1">
        <w:t xml:space="preserve"> export accredited processors </w:t>
      </w:r>
      <w:r w:rsidR="00A03BD5">
        <w:t xml:space="preserve">in </w:t>
      </w:r>
      <w:r w:rsidR="00C013D1">
        <w:t xml:space="preserve">WA to process lamb </w:t>
      </w:r>
      <w:r w:rsidR="003A328C">
        <w:t xml:space="preserve">on a contract basis </w:t>
      </w:r>
      <w:r w:rsidR="00C013D1">
        <w:t xml:space="preserve">to specifications at competitive rates. </w:t>
      </w:r>
    </w:p>
    <w:p w:rsidR="00A03BD5" w:rsidRDefault="00C013D1" w:rsidP="00192DCD">
      <w:pPr>
        <w:pStyle w:val="Heading3"/>
      </w:pPr>
      <w:bookmarkStart w:id="163" w:name="_Toc427737921"/>
      <w:bookmarkStart w:id="164" w:name="_Toc427925918"/>
      <w:r w:rsidRPr="00AD0E74">
        <w:t>Suits</w:t>
      </w:r>
      <w:bookmarkEnd w:id="163"/>
      <w:bookmarkEnd w:id="164"/>
    </w:p>
    <w:p w:rsidR="00A03BD5" w:rsidRDefault="00C013D1" w:rsidP="00192DCD">
      <w:pPr>
        <w:pStyle w:val="ListParagraph"/>
        <w:numPr>
          <w:ilvl w:val="0"/>
          <w:numId w:val="101"/>
        </w:numPr>
        <w:ind w:left="426"/>
      </w:pPr>
      <w:r>
        <w:t xml:space="preserve">Producers looking to extract more value from overseas market opportunities, rather than selling direct to WA processors. </w:t>
      </w:r>
    </w:p>
    <w:p w:rsidR="00A03BD5" w:rsidRDefault="00C013D1" w:rsidP="00192DCD">
      <w:pPr>
        <w:pStyle w:val="ListParagraph"/>
        <w:numPr>
          <w:ilvl w:val="0"/>
          <w:numId w:val="101"/>
        </w:numPr>
        <w:ind w:left="426"/>
      </w:pPr>
      <w:r>
        <w:t xml:space="preserve">Producers of high quality lamb looking to sell into premium markets. </w:t>
      </w:r>
    </w:p>
    <w:p w:rsidR="00C013D1" w:rsidRDefault="00C013D1" w:rsidP="00192DCD">
      <w:pPr>
        <w:pStyle w:val="ListParagraph"/>
        <w:numPr>
          <w:ilvl w:val="0"/>
          <w:numId w:val="101"/>
        </w:numPr>
        <w:ind w:left="426"/>
      </w:pPr>
      <w:r>
        <w:t xml:space="preserve">Producers looking to produce lamb aligned to tastes and preferences of premium overseas markets. </w:t>
      </w:r>
    </w:p>
    <w:p w:rsidR="00A03BD5" w:rsidRDefault="00C013D1" w:rsidP="00192DCD">
      <w:pPr>
        <w:pStyle w:val="Heading3"/>
      </w:pPr>
      <w:bookmarkStart w:id="165" w:name="_Toc427737922"/>
      <w:bookmarkStart w:id="166" w:name="_Toc427925919"/>
      <w:r w:rsidRPr="00AD0E74">
        <w:t>Key terms</w:t>
      </w:r>
      <w:bookmarkEnd w:id="165"/>
      <w:bookmarkEnd w:id="166"/>
      <w:r w:rsidRPr="00AD0E74">
        <w:t xml:space="preserve"> </w:t>
      </w:r>
    </w:p>
    <w:p w:rsidR="00C013D1" w:rsidRPr="00AD0E74" w:rsidRDefault="00A03BD5" w:rsidP="00A03BD5">
      <w:r>
        <w:t xml:space="preserve">These </w:t>
      </w:r>
      <w:r w:rsidR="00C013D1" w:rsidRPr="00AD0E74">
        <w:t>may include</w:t>
      </w:r>
      <w:r>
        <w:t>:</w:t>
      </w:r>
    </w:p>
    <w:p w:rsidR="00956111" w:rsidRPr="00A03BD5" w:rsidRDefault="00C013D1" w:rsidP="00192DCD">
      <w:pPr>
        <w:pStyle w:val="ListParagraph"/>
        <w:numPr>
          <w:ilvl w:val="0"/>
          <w:numId w:val="102"/>
        </w:numPr>
        <w:ind w:left="426"/>
      </w:pPr>
      <w:r w:rsidRPr="00A03BD5">
        <w:t>Forward (enforceable) contract</w:t>
      </w:r>
      <w:r w:rsidR="004A5F74" w:rsidRPr="00A03BD5">
        <w:t>s</w:t>
      </w:r>
      <w:r w:rsidRPr="00A03BD5">
        <w:t xml:space="preserve"> with marketing agent to supply specified quality of lamb (weight, meat quality, </w:t>
      </w:r>
      <w:proofErr w:type="gramStart"/>
      <w:r w:rsidRPr="00A03BD5">
        <w:t>breed</w:t>
      </w:r>
      <w:proofErr w:type="gramEnd"/>
      <w:r w:rsidRPr="00A03BD5">
        <w:t>) at a specified time period at a specified location for a contracted price.</w:t>
      </w:r>
    </w:p>
    <w:p w:rsidR="00956111" w:rsidRPr="00A03BD5" w:rsidRDefault="00956111" w:rsidP="00192DCD">
      <w:pPr>
        <w:pStyle w:val="ListParagraph"/>
        <w:numPr>
          <w:ilvl w:val="0"/>
          <w:numId w:val="102"/>
        </w:numPr>
        <w:ind w:left="426"/>
      </w:pPr>
      <w:r w:rsidRPr="00A03BD5">
        <w:t xml:space="preserve">Need </w:t>
      </w:r>
      <w:r w:rsidR="007E5E4B">
        <w:t>a</w:t>
      </w:r>
      <w:r w:rsidR="007E5E4B" w:rsidRPr="00A03BD5">
        <w:t xml:space="preserve"> </w:t>
      </w:r>
      <w:r w:rsidRPr="00A03BD5">
        <w:t>price discovery mechanism.</w:t>
      </w:r>
    </w:p>
    <w:p w:rsidR="003A328C" w:rsidRPr="00A03BD5" w:rsidRDefault="003A328C" w:rsidP="00192DCD">
      <w:pPr>
        <w:pStyle w:val="ListParagraph"/>
        <w:numPr>
          <w:ilvl w:val="0"/>
          <w:numId w:val="102"/>
        </w:numPr>
        <w:ind w:left="426"/>
      </w:pPr>
      <w:r w:rsidRPr="00A03BD5">
        <w:t xml:space="preserve">Contract or partnerships arrangements between marketing company and processors. </w:t>
      </w:r>
    </w:p>
    <w:p w:rsidR="00C013D1" w:rsidRPr="00A03BD5" w:rsidRDefault="00C013D1" w:rsidP="00192DCD">
      <w:pPr>
        <w:pStyle w:val="ListParagraph"/>
        <w:numPr>
          <w:ilvl w:val="0"/>
          <w:numId w:val="102"/>
        </w:numPr>
        <w:ind w:left="426"/>
      </w:pPr>
      <w:r w:rsidRPr="00A03BD5">
        <w:t xml:space="preserve">Penalties for breach of contract. </w:t>
      </w:r>
    </w:p>
    <w:p w:rsidR="00AD0E74" w:rsidRPr="009B0F26" w:rsidRDefault="00AD0E74" w:rsidP="00192DCD">
      <w:pPr>
        <w:pStyle w:val="Heading3"/>
      </w:pPr>
      <w:bookmarkStart w:id="167" w:name="_Toc427737923"/>
      <w:bookmarkStart w:id="168" w:name="_Toc427925920"/>
      <w:r w:rsidRPr="009B0F26">
        <w:t>Benefits to lamb producers</w:t>
      </w:r>
      <w:bookmarkEnd w:id="167"/>
      <w:bookmarkEnd w:id="168"/>
    </w:p>
    <w:p w:rsidR="00AD0E74" w:rsidRPr="007E5E4B" w:rsidRDefault="005567B2" w:rsidP="00192DCD">
      <w:pPr>
        <w:pStyle w:val="ListParagraph"/>
        <w:numPr>
          <w:ilvl w:val="0"/>
          <w:numId w:val="103"/>
        </w:numPr>
        <w:ind w:left="426"/>
      </w:pPr>
      <w:r w:rsidRPr="007E5E4B">
        <w:t>Better access to niche overseas</w:t>
      </w:r>
      <w:r w:rsidR="009B0F26" w:rsidRPr="007E5E4B">
        <w:t xml:space="preserve"> market opportunities</w:t>
      </w:r>
      <w:r w:rsidR="007E5E4B">
        <w:t>.</w:t>
      </w:r>
    </w:p>
    <w:p w:rsidR="009B0F26" w:rsidRPr="007E5E4B" w:rsidRDefault="00EA4FF2" w:rsidP="00192DCD">
      <w:pPr>
        <w:pStyle w:val="ListParagraph"/>
        <w:numPr>
          <w:ilvl w:val="0"/>
          <w:numId w:val="103"/>
        </w:numPr>
        <w:ind w:left="426"/>
      </w:pPr>
      <w:r w:rsidRPr="007E5E4B">
        <w:t xml:space="preserve">More buyers of lamb in the market </w:t>
      </w:r>
      <w:r w:rsidR="009B0F26" w:rsidRPr="007E5E4B">
        <w:t xml:space="preserve">so increased competition for lamb. </w:t>
      </w:r>
    </w:p>
    <w:p w:rsidR="009B0F26" w:rsidRPr="007E5E4B" w:rsidRDefault="003A328C" w:rsidP="00192DCD">
      <w:pPr>
        <w:pStyle w:val="ListParagraph"/>
        <w:numPr>
          <w:ilvl w:val="0"/>
          <w:numId w:val="103"/>
        </w:numPr>
        <w:ind w:left="426"/>
      </w:pPr>
      <w:r w:rsidRPr="007E5E4B">
        <w:t>H</w:t>
      </w:r>
      <w:r w:rsidR="009B0F26" w:rsidRPr="007E5E4B">
        <w:t>igher prices</w:t>
      </w:r>
      <w:r w:rsidR="007E5E4B">
        <w:t>.</w:t>
      </w:r>
    </w:p>
    <w:p w:rsidR="009B0F26" w:rsidRPr="007E5E4B" w:rsidRDefault="009B0F26" w:rsidP="00192DCD">
      <w:pPr>
        <w:pStyle w:val="ListParagraph"/>
        <w:numPr>
          <w:ilvl w:val="0"/>
          <w:numId w:val="103"/>
        </w:numPr>
        <w:ind w:left="426"/>
      </w:pPr>
      <w:r w:rsidRPr="007E5E4B">
        <w:t xml:space="preserve">Better and faster price signals for lamb – quality and time of year. </w:t>
      </w:r>
    </w:p>
    <w:p w:rsidR="009B0F26" w:rsidRPr="007E5E4B" w:rsidRDefault="009B0F26" w:rsidP="00192DCD">
      <w:pPr>
        <w:pStyle w:val="ListParagraph"/>
        <w:numPr>
          <w:ilvl w:val="0"/>
          <w:numId w:val="103"/>
        </w:numPr>
        <w:ind w:left="426"/>
      </w:pPr>
      <w:r w:rsidRPr="007E5E4B">
        <w:t xml:space="preserve">More transparency on prices and demand in overseas markets. </w:t>
      </w:r>
    </w:p>
    <w:p w:rsidR="00F006E0" w:rsidRPr="007E5E4B" w:rsidRDefault="00F006E0" w:rsidP="00192DCD">
      <w:pPr>
        <w:pStyle w:val="ListParagraph"/>
        <w:numPr>
          <w:ilvl w:val="0"/>
          <w:numId w:val="103"/>
        </w:numPr>
        <w:ind w:left="426"/>
      </w:pPr>
      <w:r w:rsidRPr="007E5E4B">
        <w:t>May be able to specialise lamb production to meet specific requirements of premium markets.</w:t>
      </w:r>
    </w:p>
    <w:p w:rsidR="00F006E0" w:rsidRPr="00F006E0" w:rsidRDefault="00F006E0" w:rsidP="00192DCD">
      <w:pPr>
        <w:pStyle w:val="Heading3"/>
      </w:pPr>
      <w:bookmarkStart w:id="169" w:name="_Toc427737924"/>
      <w:bookmarkStart w:id="170" w:name="_Toc427925921"/>
      <w:r w:rsidRPr="00F006E0">
        <w:t>Costs to lamb producers</w:t>
      </w:r>
      <w:bookmarkEnd w:id="169"/>
      <w:bookmarkEnd w:id="170"/>
    </w:p>
    <w:p w:rsidR="00F006E0" w:rsidRPr="00AB7CC6" w:rsidRDefault="00F006E0" w:rsidP="00192DCD">
      <w:pPr>
        <w:pStyle w:val="ListParagraph"/>
        <w:numPr>
          <w:ilvl w:val="0"/>
          <w:numId w:val="104"/>
        </w:numPr>
        <w:ind w:left="426"/>
      </w:pPr>
      <w:r w:rsidRPr="00AB7CC6">
        <w:t>Counter-party risk of marketing company – de</w:t>
      </w:r>
      <w:r w:rsidR="005567B2" w:rsidRPr="00AB7CC6">
        <w:t>fault risk, breach of contract, solvency.</w:t>
      </w:r>
    </w:p>
    <w:p w:rsidR="005567B2" w:rsidRPr="00AB7CC6" w:rsidRDefault="005567B2" w:rsidP="00192DCD">
      <w:pPr>
        <w:pStyle w:val="ListParagraph"/>
        <w:numPr>
          <w:ilvl w:val="0"/>
          <w:numId w:val="104"/>
        </w:numPr>
        <w:ind w:left="426"/>
      </w:pPr>
      <w:r w:rsidRPr="00AB7CC6">
        <w:lastRenderedPageBreak/>
        <w:t>If</w:t>
      </w:r>
      <w:r w:rsidR="007F3F9E" w:rsidRPr="00AB7CC6">
        <w:t xml:space="preserve"> </w:t>
      </w:r>
      <w:r w:rsidR="007915AF" w:rsidRPr="00AB7CC6">
        <w:t>lamb producer</w:t>
      </w:r>
      <w:r w:rsidR="00EA4FF2" w:rsidRPr="00AB7CC6">
        <w:t>s choose</w:t>
      </w:r>
      <w:r w:rsidR="007F3F9E" w:rsidRPr="00AB7CC6">
        <w:t xml:space="preserve"> to</w:t>
      </w:r>
      <w:r w:rsidRPr="00AB7CC6">
        <w:t xml:space="preserve"> specialise </w:t>
      </w:r>
      <w:r w:rsidR="001F7662">
        <w:t xml:space="preserve">in </w:t>
      </w:r>
      <w:r w:rsidRPr="00AB7CC6">
        <w:t>lamb production for a particular market and that market</w:t>
      </w:r>
      <w:r w:rsidR="00D27817" w:rsidRPr="00AB7CC6">
        <w:t>’s</w:t>
      </w:r>
      <w:r w:rsidRPr="00AB7CC6">
        <w:t xml:space="preserve"> demand falls substantially</w:t>
      </w:r>
      <w:r w:rsidR="00AB7CC6">
        <w:t>,</w:t>
      </w:r>
      <w:r w:rsidRPr="00AB7CC6">
        <w:t xml:space="preserve"> the product may not be sold </w:t>
      </w:r>
      <w:r w:rsidR="00AB7CC6">
        <w:t xml:space="preserve">as </w:t>
      </w:r>
      <w:r w:rsidRPr="00AB7CC6">
        <w:t xml:space="preserve">easily or as profitably into other markets or to alternative buyers. </w:t>
      </w:r>
    </w:p>
    <w:p w:rsidR="00A66F7E" w:rsidRDefault="007E0D01" w:rsidP="00192DCD">
      <w:pPr>
        <w:pStyle w:val="Heading3"/>
      </w:pPr>
      <w:bookmarkStart w:id="171" w:name="_Toc427737925"/>
      <w:bookmarkStart w:id="172" w:name="_Toc427925922"/>
      <w:r w:rsidRPr="007E0D01">
        <w:t>Case study</w:t>
      </w:r>
      <w:bookmarkEnd w:id="171"/>
      <w:bookmarkEnd w:id="172"/>
    </w:p>
    <w:p w:rsidR="006D2D87" w:rsidRDefault="00F04FD0" w:rsidP="00192DCD">
      <w:pPr>
        <w:pStyle w:val="Subtitle"/>
      </w:pPr>
      <w:r>
        <w:t>The New Zealand Merino Company Limited (NZM)</w:t>
      </w:r>
    </w:p>
    <w:p w:rsidR="004E5470" w:rsidRDefault="00F04FD0">
      <w:pPr>
        <w:rPr>
          <w:color w:val="000000"/>
        </w:rPr>
      </w:pPr>
      <w:r>
        <w:rPr>
          <w:color w:val="000000"/>
        </w:rPr>
        <w:t>The New Zealand Merino Company Limited (NZM) is an integrated sales, marketing and innovation company focused on transforming the country’s Merino sheep industry. It is similar to the model described above but involve</w:t>
      </w:r>
      <w:r w:rsidR="001F7662">
        <w:rPr>
          <w:color w:val="000000"/>
        </w:rPr>
        <w:t>s</w:t>
      </w:r>
      <w:r>
        <w:rPr>
          <w:color w:val="000000"/>
        </w:rPr>
        <w:t xml:space="preserve"> more collaborative behaviour with supply chain participants</w:t>
      </w:r>
      <w:r w:rsidR="00226381">
        <w:rPr>
          <w:color w:val="000000"/>
        </w:rPr>
        <w:t xml:space="preserve"> to develop a </w:t>
      </w:r>
      <w:r w:rsidR="00B040EF">
        <w:rPr>
          <w:color w:val="000000"/>
        </w:rPr>
        <w:t>unified</w:t>
      </w:r>
      <w:r w:rsidR="00226381">
        <w:rPr>
          <w:color w:val="000000"/>
        </w:rPr>
        <w:t xml:space="preserve"> brand</w:t>
      </w:r>
      <w:r w:rsidR="000F23D5">
        <w:rPr>
          <w:color w:val="000000"/>
        </w:rPr>
        <w:t xml:space="preserve"> for NZ Merino</w:t>
      </w:r>
      <w:r>
        <w:rPr>
          <w:color w:val="000000"/>
        </w:rPr>
        <w:t>. NZM was started in 1995 by Merino growers who wanted to lift New Zealand’s Merino wool out of the commodity basket through marketing and differentiation to reduce price volatility and inc</w:t>
      </w:r>
      <w:r w:rsidR="004E5470">
        <w:rPr>
          <w:color w:val="000000"/>
        </w:rPr>
        <w:t xml:space="preserve">rease value of NZ Merino wool. </w:t>
      </w:r>
    </w:p>
    <w:p w:rsidR="000F23D5" w:rsidRPr="00773FB8" w:rsidRDefault="004E5470" w:rsidP="00192DCD">
      <w:pPr>
        <w:pStyle w:val="Heading4"/>
      </w:pPr>
      <w:r w:rsidRPr="00773FB8">
        <w:t xml:space="preserve">NZM </w:t>
      </w:r>
      <w:r w:rsidR="00027D00" w:rsidRPr="00773FB8">
        <w:t>business strategy</w:t>
      </w:r>
    </w:p>
    <w:p w:rsidR="00027D00" w:rsidRPr="00192DCD" w:rsidRDefault="00263DD3" w:rsidP="00192DCD">
      <w:pPr>
        <w:pStyle w:val="ListParagraph"/>
        <w:numPr>
          <w:ilvl w:val="0"/>
          <w:numId w:val="105"/>
        </w:numPr>
        <w:ind w:left="426"/>
      </w:pPr>
      <w:r w:rsidRPr="00192DCD">
        <w:t xml:space="preserve">Differentiated the product </w:t>
      </w:r>
      <w:r w:rsidR="00AB7CC6">
        <w:t>–</w:t>
      </w:r>
      <w:r w:rsidR="00AB7CC6" w:rsidRPr="00192DCD">
        <w:t xml:space="preserve"> </w:t>
      </w:r>
      <w:r w:rsidR="00AB7CC6">
        <w:t>t</w:t>
      </w:r>
      <w:r w:rsidR="00027D00" w:rsidRPr="00192DCD">
        <w:t>hrough extensive market research and grower involvement</w:t>
      </w:r>
      <w:r w:rsidR="00AB7CC6">
        <w:t>, it</w:t>
      </w:r>
      <w:r w:rsidR="00027D00" w:rsidRPr="00192DCD">
        <w:t xml:space="preserve"> </w:t>
      </w:r>
      <w:r w:rsidR="004E5470" w:rsidRPr="00192DCD">
        <w:t>defined a unique identity for its offering</w:t>
      </w:r>
      <w:r w:rsidR="00027D00" w:rsidRPr="00192DCD">
        <w:t xml:space="preserve"> (key attributes) and differentiated its product from other fibres and other </w:t>
      </w:r>
      <w:r w:rsidR="00AB7CC6">
        <w:t>M</w:t>
      </w:r>
      <w:r w:rsidR="00AB7CC6" w:rsidRPr="00192DCD">
        <w:t xml:space="preserve">erino </w:t>
      </w:r>
      <w:r w:rsidR="00027D00" w:rsidRPr="00192DCD">
        <w:t>wool.</w:t>
      </w:r>
    </w:p>
    <w:p w:rsidR="00027D00" w:rsidRPr="00192DCD" w:rsidRDefault="00263DD3" w:rsidP="00192DCD">
      <w:pPr>
        <w:pStyle w:val="ListParagraph"/>
        <w:numPr>
          <w:ilvl w:val="0"/>
          <w:numId w:val="105"/>
        </w:numPr>
        <w:ind w:left="426"/>
      </w:pPr>
      <w:r w:rsidRPr="00192DCD">
        <w:t xml:space="preserve">Found the target markets </w:t>
      </w:r>
      <w:r w:rsidR="00AB7CC6">
        <w:t>–</w:t>
      </w:r>
      <w:r w:rsidR="00AB7CC6" w:rsidRPr="00192DCD">
        <w:t xml:space="preserve"> </w:t>
      </w:r>
      <w:r w:rsidR="00AB7CC6">
        <w:t>i</w:t>
      </w:r>
      <w:r w:rsidR="00AB7CC6" w:rsidRPr="00192DCD">
        <w:t xml:space="preserve">dentified </w:t>
      </w:r>
      <w:r w:rsidR="00027D00" w:rsidRPr="00192DCD">
        <w:t>leading brands in its targeted market segments and then matched the needs of those companies to the attributes of its wool.</w:t>
      </w:r>
    </w:p>
    <w:p w:rsidR="000F23D5" w:rsidRPr="00192DCD" w:rsidRDefault="00263DD3" w:rsidP="00192DCD">
      <w:pPr>
        <w:pStyle w:val="ListParagraph"/>
        <w:numPr>
          <w:ilvl w:val="0"/>
          <w:numId w:val="105"/>
        </w:numPr>
        <w:ind w:left="426"/>
      </w:pPr>
      <w:r w:rsidRPr="00192DCD">
        <w:t xml:space="preserve">Developed a </w:t>
      </w:r>
      <w:r w:rsidR="00AB7CC6">
        <w:t>b</w:t>
      </w:r>
      <w:r w:rsidR="00AB7CC6" w:rsidRPr="00192DCD">
        <w:t xml:space="preserve">rand </w:t>
      </w:r>
      <w:r w:rsidR="00AB7CC6">
        <w:t>–</w:t>
      </w:r>
      <w:r w:rsidR="00AB7CC6" w:rsidRPr="00192DCD">
        <w:t xml:space="preserve"> </w:t>
      </w:r>
      <w:r w:rsidR="00AB7CC6">
        <w:t>c</w:t>
      </w:r>
      <w:r w:rsidR="00AB7CC6" w:rsidRPr="00192DCD">
        <w:t xml:space="preserve">rafted </w:t>
      </w:r>
      <w:r w:rsidR="004E5470" w:rsidRPr="00192DCD">
        <w:t xml:space="preserve">a marketing story that would support a price premium at retail that could be shared among players in the supply chain. </w:t>
      </w:r>
      <w:r w:rsidR="00B040EF" w:rsidRPr="00192DCD">
        <w:t xml:space="preserve">NZM also developed an </w:t>
      </w:r>
      <w:r w:rsidR="00AB7CC6">
        <w:t>‘</w:t>
      </w:r>
      <w:r w:rsidR="00B040EF" w:rsidRPr="00192DCD">
        <w:t>ingredient brand</w:t>
      </w:r>
      <w:r w:rsidR="00AB7CC6">
        <w:t>’</w:t>
      </w:r>
      <w:r w:rsidR="00AB7CC6" w:rsidRPr="00192DCD">
        <w:t xml:space="preserve"> </w:t>
      </w:r>
      <w:r w:rsidR="00B040EF" w:rsidRPr="00192DCD">
        <w:t xml:space="preserve">called ZQ. Wool that meets ZQ standards is the highest quality natural Merino </w:t>
      </w:r>
      <w:r w:rsidR="00AB7CC6" w:rsidRPr="00AB7CC6">
        <w:t>fibre</w:t>
      </w:r>
      <w:r w:rsidR="00B040EF" w:rsidRPr="00192DCD">
        <w:t xml:space="preserve"> available in New Zealand.</w:t>
      </w:r>
    </w:p>
    <w:p w:rsidR="00027D00" w:rsidRPr="00192DCD" w:rsidRDefault="00263DD3" w:rsidP="00192DCD">
      <w:pPr>
        <w:pStyle w:val="ListParagraph"/>
        <w:numPr>
          <w:ilvl w:val="0"/>
          <w:numId w:val="105"/>
        </w:numPr>
        <w:ind w:left="426"/>
      </w:pPr>
      <w:r w:rsidRPr="00192DCD">
        <w:t xml:space="preserve">Boosted consumer demand through </w:t>
      </w:r>
      <w:r w:rsidR="00AB7CC6">
        <w:t>research and development</w:t>
      </w:r>
      <w:r w:rsidRPr="00192DCD">
        <w:t xml:space="preserve"> </w:t>
      </w:r>
      <w:r w:rsidR="00AB7CC6">
        <w:t>(R&amp;D) –</w:t>
      </w:r>
      <w:r w:rsidR="00AB7CC6" w:rsidRPr="00192DCD">
        <w:t xml:space="preserve"> </w:t>
      </w:r>
      <w:r w:rsidR="00AB7CC6">
        <w:t>i</w:t>
      </w:r>
      <w:r w:rsidR="00AB7CC6" w:rsidRPr="00192DCD">
        <w:t xml:space="preserve">nvested </w:t>
      </w:r>
      <w:r w:rsidR="004E5470" w:rsidRPr="00192DCD">
        <w:t xml:space="preserve">heavily in R&amp;D and market development activities that would help retailers and brands boost demand for products made with New Zealand Merino wool. </w:t>
      </w:r>
    </w:p>
    <w:p w:rsidR="00027D00" w:rsidRPr="00AB7CC6" w:rsidRDefault="00027D00" w:rsidP="00192DCD">
      <w:pPr>
        <w:pStyle w:val="ListParagraph"/>
        <w:numPr>
          <w:ilvl w:val="0"/>
          <w:numId w:val="105"/>
        </w:numPr>
        <w:ind w:left="426"/>
      </w:pPr>
      <w:r w:rsidRPr="00192DCD">
        <w:t>Introduced long term forward contracts</w:t>
      </w:r>
      <w:r w:rsidRPr="00AB7CC6">
        <w:t xml:space="preserve"> </w:t>
      </w:r>
      <w:r w:rsidR="00AB7CC6">
        <w:t>–</w:t>
      </w:r>
      <w:r w:rsidR="00AB7CC6" w:rsidRPr="00AB7CC6">
        <w:t xml:space="preserve"> </w:t>
      </w:r>
      <w:r w:rsidR="00AB7CC6">
        <w:t>o</w:t>
      </w:r>
      <w:r w:rsidR="00AB7CC6" w:rsidRPr="00AB7CC6">
        <w:t xml:space="preserve">nce </w:t>
      </w:r>
      <w:r w:rsidR="004E5470" w:rsidRPr="00AB7CC6">
        <w:t xml:space="preserve">retailers are convinced of the superior attributes of the NZM offering and its other associated benefits, they are willing to enter into and </w:t>
      </w:r>
      <w:r w:rsidR="00AB7CC6" w:rsidRPr="00AB7CC6">
        <w:t>honour</w:t>
      </w:r>
      <w:r w:rsidR="004E5470" w:rsidRPr="00AB7CC6">
        <w:t xml:space="preserve"> long-term contracts to ensure their supply.</w:t>
      </w:r>
      <w:r w:rsidRPr="00AB7CC6">
        <w:t xml:space="preserve"> These contracts are not priced directly in relation to historic and forecast commodity </w:t>
      </w:r>
      <w:proofErr w:type="gramStart"/>
      <w:r w:rsidRPr="00AB7CC6">
        <w:t>prices</w:t>
      </w:r>
      <w:r w:rsidR="00AB7CC6">
        <w:t>,</w:t>
      </w:r>
      <w:proofErr w:type="gramEnd"/>
      <w:r w:rsidR="00AB7CC6">
        <w:t xml:space="preserve"> r</w:t>
      </w:r>
      <w:r w:rsidRPr="00AB7CC6">
        <w:t xml:space="preserve">ather the price-points are negotiated between NZM and its brand partners at a level that allows growers to receive a fair, equitable, and sustainable return for their </w:t>
      </w:r>
      <w:r w:rsidR="00AB7CC6" w:rsidRPr="00AB7CC6">
        <w:t>fibre</w:t>
      </w:r>
      <w:r w:rsidRPr="00AB7CC6">
        <w:t xml:space="preserve"> and manufacturers to be successful over the long term. The premium nature of the product gives NZM the leverage it needs to make this model work. Growers under contract supply wool to one or more brand partners according to clear specifications at a fixed price </w:t>
      </w:r>
      <w:r w:rsidR="00AB7CC6">
        <w:t>–</w:t>
      </w:r>
      <w:r w:rsidR="00AB7CC6" w:rsidRPr="00AB7CC6">
        <w:t xml:space="preserve"> </w:t>
      </w:r>
      <w:r w:rsidRPr="00AB7CC6">
        <w:t xml:space="preserve">generally, one to three years in advance. </w:t>
      </w:r>
    </w:p>
    <w:p w:rsidR="00027D00" w:rsidRPr="00AB7CC6" w:rsidRDefault="00263DD3" w:rsidP="00192DCD">
      <w:pPr>
        <w:pStyle w:val="ListParagraph"/>
        <w:numPr>
          <w:ilvl w:val="0"/>
          <w:numId w:val="105"/>
        </w:numPr>
        <w:ind w:left="426"/>
      </w:pPr>
      <w:r w:rsidRPr="00192DCD">
        <w:t xml:space="preserve">Managed seasonal risk </w:t>
      </w:r>
      <w:r w:rsidR="00AB7CC6">
        <w:t>–</w:t>
      </w:r>
      <w:r w:rsidR="00AB7CC6" w:rsidRPr="00192DCD">
        <w:t xml:space="preserve"> </w:t>
      </w:r>
      <w:r w:rsidR="00AB7CC6">
        <w:t>i</w:t>
      </w:r>
      <w:r w:rsidR="00AB7CC6" w:rsidRPr="00192DCD">
        <w:t xml:space="preserve">f </w:t>
      </w:r>
      <w:r w:rsidR="00027D00" w:rsidRPr="00192DCD">
        <w:t>due to seasonal risk growers cannot meet their contractual obligations</w:t>
      </w:r>
      <w:r w:rsidR="00AB7CC6">
        <w:t>,</w:t>
      </w:r>
      <w:r w:rsidR="00027D00" w:rsidRPr="00192DCD">
        <w:t xml:space="preserve"> NZM sources wool on the commodity auction market to </w:t>
      </w:r>
      <w:r w:rsidR="00AB7CC6" w:rsidRPr="00AB7CC6">
        <w:t>fulfil</w:t>
      </w:r>
      <w:r w:rsidR="00027D00" w:rsidRPr="00192DCD">
        <w:t xml:space="preserve"> the requirements. If the commodity price of the wool is less than the contract price, the growers are paid the difference. If it is higher, then the growers compensate NZM accordingly.</w:t>
      </w:r>
    </w:p>
    <w:p w:rsidR="00027D00" w:rsidRPr="00AB7CC6" w:rsidRDefault="00263DD3" w:rsidP="00192DCD">
      <w:pPr>
        <w:pStyle w:val="ListParagraph"/>
        <w:numPr>
          <w:ilvl w:val="0"/>
          <w:numId w:val="105"/>
        </w:numPr>
        <w:ind w:left="426"/>
      </w:pPr>
      <w:r w:rsidRPr="00192DCD">
        <w:t>A</w:t>
      </w:r>
      <w:r w:rsidR="00027D00" w:rsidRPr="00192DCD">
        <w:t>lign</w:t>
      </w:r>
      <w:r w:rsidRPr="00192DCD">
        <w:t>ed</w:t>
      </w:r>
      <w:r w:rsidR="00027D00" w:rsidRPr="00192DCD">
        <w:t xml:space="preserve"> </w:t>
      </w:r>
      <w:r w:rsidRPr="00192DCD">
        <w:t xml:space="preserve">the supply chain – </w:t>
      </w:r>
      <w:r w:rsidR="00AB7CC6">
        <w:t>f</w:t>
      </w:r>
      <w:r w:rsidR="00AB7CC6" w:rsidRPr="00192DCD">
        <w:t xml:space="preserve">armers </w:t>
      </w:r>
      <w:r w:rsidRPr="00192DCD">
        <w:t xml:space="preserve">generally worked in isolation from wool buyers (and vice versa), and this lack of visibility </w:t>
      </w:r>
      <w:r w:rsidR="00AB7CC6" w:rsidRPr="00192DCD">
        <w:t>characteri</w:t>
      </w:r>
      <w:r w:rsidR="00AB7CC6">
        <w:t>s</w:t>
      </w:r>
      <w:r w:rsidR="00AB7CC6" w:rsidRPr="00192DCD">
        <w:t xml:space="preserve">ed </w:t>
      </w:r>
      <w:r w:rsidRPr="00192DCD">
        <w:t>all of the other relationships between players in the ecosystem (shearers, processors, designers, and manufacturers, among others). NZM had to persuade them that there was more to be gained by openly sharing information and working together to benefit the industry overall.</w:t>
      </w:r>
    </w:p>
    <w:p w:rsidR="00263DD3" w:rsidRPr="00AB7CC6" w:rsidRDefault="00263DD3" w:rsidP="00192DCD">
      <w:pPr>
        <w:pStyle w:val="ListParagraph"/>
        <w:numPr>
          <w:ilvl w:val="0"/>
          <w:numId w:val="105"/>
        </w:numPr>
        <w:ind w:left="426"/>
      </w:pPr>
      <w:r w:rsidRPr="00192DCD">
        <w:t xml:space="preserve">Convinced growers to pay for its services </w:t>
      </w:r>
      <w:r w:rsidR="00AB7CC6">
        <w:t>–</w:t>
      </w:r>
      <w:r w:rsidR="00AB7CC6" w:rsidRPr="00192DCD">
        <w:t xml:space="preserve"> </w:t>
      </w:r>
      <w:r w:rsidR="00AB7CC6">
        <w:t>t</w:t>
      </w:r>
      <w:r w:rsidR="00AB7CC6" w:rsidRPr="00192DCD">
        <w:t xml:space="preserve">o </w:t>
      </w:r>
      <w:r w:rsidRPr="00192DCD">
        <w:t xml:space="preserve">cover its costs, which included marketing New Zealand Merino wool as a premium product, developing relationships with </w:t>
      </w:r>
      <w:r w:rsidRPr="00192DCD">
        <w:lastRenderedPageBreak/>
        <w:t xml:space="preserve">prospective buyers, negotiating long-term supply contracts, and performing R&amp;D to help its retail and brand partners succeed, NZM would have to charge nearly twice as much as traditional brokers. It was up to NZM to justify that differential by persuading growers that, over time, </w:t>
      </w:r>
      <w:r w:rsidR="00034851" w:rsidRPr="00192DCD">
        <w:t>they</w:t>
      </w:r>
      <w:r w:rsidRPr="00192DCD">
        <w:t xml:space="preserve"> would generate a lot more revenue for them.</w:t>
      </w:r>
    </w:p>
    <w:p w:rsidR="00AB7CC6" w:rsidRDefault="00263DD3" w:rsidP="00192DCD">
      <w:pPr>
        <w:pStyle w:val="Heading4"/>
        <w:rPr>
          <w:lang w:eastAsia="en-AU"/>
        </w:rPr>
      </w:pPr>
      <w:r w:rsidRPr="00263DD3">
        <w:rPr>
          <w:lang w:eastAsia="en-AU"/>
        </w:rPr>
        <w:t>The result</w:t>
      </w:r>
    </w:p>
    <w:p w:rsidR="00263DD3" w:rsidRPr="00263DD3" w:rsidRDefault="00263DD3" w:rsidP="00263DD3">
      <w:pPr>
        <w:rPr>
          <w:lang w:eastAsia="en-AU"/>
        </w:rPr>
      </w:pPr>
      <w:r w:rsidRPr="00263DD3">
        <w:rPr>
          <w:lang w:eastAsia="en-AU"/>
        </w:rPr>
        <w:t>More than a decade after its founding, NZM transacts approximately 85</w:t>
      </w:r>
      <w:r w:rsidR="00194927">
        <w:rPr>
          <w:lang w:eastAsia="en-AU"/>
        </w:rPr>
        <w:t>%</w:t>
      </w:r>
      <w:r w:rsidRPr="00263DD3">
        <w:rPr>
          <w:lang w:eastAsia="en-AU"/>
        </w:rPr>
        <w:t xml:space="preserve"> of all Merino wool grown in New Zealand with turnover of more than US$85 million. More than 50</w:t>
      </w:r>
      <w:r w:rsidR="00194927">
        <w:rPr>
          <w:lang w:eastAsia="en-AU"/>
        </w:rPr>
        <w:t>%</w:t>
      </w:r>
      <w:r w:rsidRPr="00263DD3">
        <w:rPr>
          <w:lang w:eastAsia="en-AU"/>
        </w:rPr>
        <w:t xml:space="preserve"> of this volume changes hands through direct supply contracts, some of which extend up to </w:t>
      </w:r>
      <w:r w:rsidR="00034851">
        <w:rPr>
          <w:lang w:eastAsia="en-AU"/>
        </w:rPr>
        <w:t>five</w:t>
      </w:r>
      <w:r w:rsidRPr="00263DD3">
        <w:rPr>
          <w:lang w:eastAsia="en-AU"/>
        </w:rPr>
        <w:t xml:space="preserve"> years in the future. </w:t>
      </w:r>
    </w:p>
    <w:p w:rsidR="00263DD3" w:rsidRPr="00263DD3" w:rsidRDefault="00263DD3" w:rsidP="00263DD3">
      <w:pPr>
        <w:rPr>
          <w:lang w:eastAsia="en-AU"/>
        </w:rPr>
      </w:pPr>
      <w:r w:rsidRPr="00263DD3">
        <w:rPr>
          <w:lang w:eastAsia="en-AU"/>
        </w:rPr>
        <w:t xml:space="preserve">As a result, NZM growers have greater price stability that allows them to more effectively manage their farms and make important capital investment decisions. In exchange, NZM’s brand partners receive sustainable pricing, guaranteed supply, consistency of supply, traceability, and fit-for-purpose processing consignments. </w:t>
      </w:r>
    </w:p>
    <w:p w:rsidR="00263DD3" w:rsidRPr="00263DD3" w:rsidRDefault="00263DD3" w:rsidP="00263DD3">
      <w:pPr>
        <w:rPr>
          <w:lang w:eastAsia="en-AU"/>
        </w:rPr>
      </w:pPr>
      <w:r w:rsidRPr="00263DD3">
        <w:rPr>
          <w:lang w:eastAsia="en-AU"/>
        </w:rPr>
        <w:t>In 2010</w:t>
      </w:r>
      <w:r w:rsidR="00E6331E">
        <w:rPr>
          <w:lang w:eastAsia="en-AU"/>
        </w:rPr>
        <w:t xml:space="preserve"> </w:t>
      </w:r>
      <w:r w:rsidRPr="00263DD3">
        <w:rPr>
          <w:lang w:eastAsia="en-AU"/>
        </w:rPr>
        <w:t xml:space="preserve">the New Zealand government committed more than US$10 million </w:t>
      </w:r>
      <w:r w:rsidR="00E6331E">
        <w:rPr>
          <w:lang w:eastAsia="en-AU"/>
        </w:rPr>
        <w:t>to further their work.</w:t>
      </w:r>
      <w:r w:rsidRPr="00263DD3">
        <w:rPr>
          <w:lang w:eastAsia="en-AU"/>
        </w:rPr>
        <w:t xml:space="preserve"> NZM and its supply chain partners contributed another US$15 million to the five-year initiative. </w:t>
      </w:r>
    </w:p>
    <w:p w:rsidR="00194927" w:rsidRDefault="00773FB8" w:rsidP="00773FB8">
      <w:r>
        <w:t xml:space="preserve">In </w:t>
      </w:r>
      <w:r w:rsidR="00194927">
        <w:t xml:space="preserve">the financial year 2014 (FY14), </w:t>
      </w:r>
      <w:r>
        <w:t xml:space="preserve">NZM recorded a net profit after tax of NZ$1.9 million, which represents a return of 22% on average shareholders’ funds and declared its first dividend of NZ$0.95m. NZ growers are the shareholders of NZM. In 2013 NZM set the target to double the value of the company in three years. Contracts continue to underpin the NZM model with 67% of bales </w:t>
      </w:r>
      <w:r w:rsidR="00194927">
        <w:t xml:space="preserve">being </w:t>
      </w:r>
      <w:r>
        <w:t>sold through this mechanism during FY14, a similar percentage to the prior year.</w:t>
      </w:r>
      <w:r w:rsidR="00194927">
        <w:t xml:space="preserve"> </w:t>
      </w:r>
      <w:r>
        <w:t xml:space="preserve">These contracts continue to provide certainty for the company, </w:t>
      </w:r>
      <w:r w:rsidR="00A70139">
        <w:t xml:space="preserve">its </w:t>
      </w:r>
      <w:r>
        <w:t xml:space="preserve">grower suppliers and </w:t>
      </w:r>
      <w:r w:rsidR="00A70139">
        <w:t xml:space="preserve">its </w:t>
      </w:r>
      <w:r>
        <w:t xml:space="preserve">brand partners. </w:t>
      </w:r>
    </w:p>
    <w:p w:rsidR="00773FB8" w:rsidRPr="00773FB8" w:rsidRDefault="00773FB8" w:rsidP="00773FB8">
      <w:pPr>
        <w:rPr>
          <w:b/>
        </w:rPr>
      </w:pPr>
      <w:r w:rsidRPr="00192DCD">
        <w:t xml:space="preserve">During </w:t>
      </w:r>
      <w:r w:rsidR="00194927" w:rsidRPr="00192DCD">
        <w:t>th</w:t>
      </w:r>
      <w:r w:rsidR="00194927">
        <w:t>at</w:t>
      </w:r>
      <w:r w:rsidR="00194927" w:rsidRPr="00192DCD">
        <w:t xml:space="preserve"> </w:t>
      </w:r>
      <w:r w:rsidRPr="00192DCD">
        <w:t xml:space="preserve">year further meat contracts were also rolled-out through Alpine Origin Merino Limited, </w:t>
      </w:r>
      <w:r w:rsidR="003A328C" w:rsidRPr="00192DCD">
        <w:t>NZM’s</w:t>
      </w:r>
      <w:r w:rsidRPr="00192DCD">
        <w:t xml:space="preserve"> joint venture programme with Silver Fern Farms Limited, for SILERE alpine origin </w:t>
      </w:r>
      <w:r w:rsidR="00194927">
        <w:t>M</w:t>
      </w:r>
      <w:r w:rsidR="00194927" w:rsidRPr="00192DCD">
        <w:t>erino</w:t>
      </w:r>
      <w:r w:rsidRPr="00192DCD">
        <w:t>.</w:t>
      </w:r>
    </w:p>
    <w:p w:rsidR="00194927" w:rsidRDefault="00773FB8" w:rsidP="00192DCD">
      <w:pPr>
        <w:pStyle w:val="Heading4"/>
        <w:rPr>
          <w:lang w:eastAsia="en-AU"/>
        </w:rPr>
      </w:pPr>
      <w:r w:rsidRPr="00773FB8">
        <w:rPr>
          <w:lang w:eastAsia="en-AU"/>
        </w:rPr>
        <w:t>The future</w:t>
      </w:r>
    </w:p>
    <w:p w:rsidR="00263DD3" w:rsidRPr="00263DD3" w:rsidRDefault="00263DD3" w:rsidP="00773FB8">
      <w:pPr>
        <w:rPr>
          <w:lang w:eastAsia="en-AU"/>
        </w:rPr>
      </w:pPr>
      <w:r w:rsidRPr="00263DD3">
        <w:rPr>
          <w:lang w:eastAsia="en-AU"/>
        </w:rPr>
        <w:t xml:space="preserve">The </w:t>
      </w:r>
      <w:r w:rsidR="00194927" w:rsidRPr="00263DD3">
        <w:rPr>
          <w:lang w:eastAsia="en-AU"/>
        </w:rPr>
        <w:t xml:space="preserve">New Zealand Sheep Industry Transformation </w:t>
      </w:r>
      <w:r w:rsidRPr="00263DD3">
        <w:rPr>
          <w:lang w:eastAsia="en-AU"/>
        </w:rPr>
        <w:t>program, referred to as NZSTX, has multiple objectives. However, its top priorities are to expand the international market for Merino wool, grow New Zealand’s fine wool supply base, and drive greater wealth to the country’s sheep farmers by extending the NZM model to their other sheep-based products, such as meat, leather, and lanolin.</w:t>
      </w:r>
    </w:p>
    <w:p w:rsidR="00847313" w:rsidRPr="00847313" w:rsidRDefault="00847313" w:rsidP="00847313">
      <w:r>
        <w:t>Source:</w:t>
      </w:r>
      <w:r w:rsidR="00194927">
        <w:t xml:space="preserve"> </w:t>
      </w:r>
      <w:hyperlink r:id="rId27" w:history="1">
        <w:r w:rsidR="00194927" w:rsidRPr="00194927">
          <w:rPr>
            <w:rStyle w:val="Hyperlink"/>
          </w:rPr>
          <w:t>New Zealand Merino website</w:t>
        </w:r>
      </w:hyperlink>
    </w:p>
    <w:p w:rsidR="009B6B59" w:rsidRDefault="009B6B59">
      <w:pPr>
        <w:rPr>
          <w:rFonts w:asciiTheme="majorHAnsi" w:eastAsiaTheme="majorEastAsia" w:hAnsiTheme="majorHAnsi" w:cstheme="majorBidi"/>
          <w:b/>
          <w:bCs/>
          <w:color w:val="4F81BD" w:themeColor="accent1"/>
          <w:sz w:val="26"/>
          <w:szCs w:val="26"/>
        </w:rPr>
      </w:pPr>
      <w:r>
        <w:br w:type="page"/>
      </w:r>
    </w:p>
    <w:p w:rsidR="00086D2B" w:rsidRDefault="009B6B59" w:rsidP="009B6B59">
      <w:pPr>
        <w:pStyle w:val="Heading2"/>
      </w:pPr>
      <w:bookmarkStart w:id="173" w:name="_Toc427925923"/>
      <w:r>
        <w:lastRenderedPageBreak/>
        <w:t>Franchising</w:t>
      </w:r>
      <w:bookmarkEnd w:id="173"/>
    </w:p>
    <w:p w:rsidR="00C52347" w:rsidRDefault="009B6B59" w:rsidP="00192DCD">
      <w:pPr>
        <w:pStyle w:val="Heading3"/>
      </w:pPr>
      <w:bookmarkStart w:id="174" w:name="_Toc427737927"/>
      <w:bookmarkStart w:id="175" w:name="_Toc427925924"/>
      <w:r w:rsidRPr="00DD3169">
        <w:t>The model</w:t>
      </w:r>
      <w:bookmarkEnd w:id="174"/>
      <w:bookmarkEnd w:id="175"/>
    </w:p>
    <w:p w:rsidR="00C52347" w:rsidRDefault="00000254" w:rsidP="009B6B59">
      <w:pPr>
        <w:rPr>
          <w:b/>
        </w:rPr>
      </w:pPr>
      <w:r>
        <w:t xml:space="preserve">A business establishes a breeding line and production process to produce high quality lamb to meet a </w:t>
      </w:r>
      <w:r w:rsidR="002B43E8">
        <w:t>specific</w:t>
      </w:r>
      <w:r>
        <w:t xml:space="preserve"> </w:t>
      </w:r>
      <w:r w:rsidR="002B43E8">
        <w:t xml:space="preserve">premium </w:t>
      </w:r>
      <w:r>
        <w:t xml:space="preserve">market. The business contracts farmers to raise and grow out lambs to set procedures to meet set market specifications. Prices are contracted in with </w:t>
      </w:r>
      <w:r w:rsidR="00A046E8">
        <w:t xml:space="preserve">a </w:t>
      </w:r>
      <w:r>
        <w:t xml:space="preserve">processor. </w:t>
      </w:r>
      <w:r w:rsidRPr="003A328C">
        <w:t>Business invests in marketing the quality of the product to premium customers.</w:t>
      </w:r>
    </w:p>
    <w:p w:rsidR="009B6B59" w:rsidRDefault="009B6B59" w:rsidP="00192DCD">
      <w:pPr>
        <w:pStyle w:val="Heading3"/>
      </w:pPr>
      <w:bookmarkStart w:id="176" w:name="_Toc427737928"/>
      <w:bookmarkStart w:id="177" w:name="_Toc427925925"/>
      <w:r w:rsidRPr="00DD3169">
        <w:t>Suits</w:t>
      </w:r>
      <w:bookmarkEnd w:id="176"/>
      <w:bookmarkEnd w:id="177"/>
    </w:p>
    <w:p w:rsidR="00000254" w:rsidRPr="00000254" w:rsidRDefault="00000254" w:rsidP="00C52347">
      <w:pPr>
        <w:pStyle w:val="ListParagraph"/>
        <w:numPr>
          <w:ilvl w:val="0"/>
          <w:numId w:val="50"/>
        </w:numPr>
        <w:ind w:left="426"/>
      </w:pPr>
      <w:r w:rsidRPr="00000254">
        <w:t>Farmers looking for a low risk model for sheep production</w:t>
      </w:r>
      <w:r w:rsidR="00C52347">
        <w:t>.</w:t>
      </w:r>
    </w:p>
    <w:p w:rsidR="00000254" w:rsidRDefault="00000254" w:rsidP="00C52347">
      <w:pPr>
        <w:pStyle w:val="ListParagraph"/>
        <w:numPr>
          <w:ilvl w:val="0"/>
          <w:numId w:val="50"/>
        </w:numPr>
        <w:ind w:left="426"/>
      </w:pPr>
      <w:r w:rsidRPr="00000254">
        <w:t xml:space="preserve">Farmers that don’t have time to breed genetics or do the marketing.  </w:t>
      </w:r>
    </w:p>
    <w:p w:rsidR="00000254" w:rsidRPr="00000254" w:rsidRDefault="00000254" w:rsidP="00C52347">
      <w:pPr>
        <w:pStyle w:val="ListParagraph"/>
        <w:numPr>
          <w:ilvl w:val="0"/>
          <w:numId w:val="50"/>
        </w:numPr>
        <w:ind w:left="426"/>
      </w:pPr>
      <w:r>
        <w:t xml:space="preserve">Farmers with facilities and resources to feed under contract. </w:t>
      </w:r>
    </w:p>
    <w:p w:rsidR="009B6B59" w:rsidRPr="00DD3169" w:rsidRDefault="009B6B59" w:rsidP="00192DCD">
      <w:pPr>
        <w:pStyle w:val="Heading3"/>
      </w:pPr>
      <w:bookmarkStart w:id="178" w:name="_Toc427737929"/>
      <w:bookmarkStart w:id="179" w:name="_Toc427925926"/>
      <w:r w:rsidRPr="00DD3169">
        <w:t>Key terms</w:t>
      </w:r>
      <w:bookmarkEnd w:id="178"/>
      <w:bookmarkEnd w:id="179"/>
    </w:p>
    <w:p w:rsidR="009B6B59" w:rsidRDefault="00DD3169" w:rsidP="00C52347">
      <w:pPr>
        <w:pStyle w:val="ListParagraph"/>
        <w:numPr>
          <w:ilvl w:val="0"/>
          <w:numId w:val="48"/>
        </w:numPr>
        <w:ind w:left="426"/>
      </w:pPr>
      <w:r>
        <w:t xml:space="preserve">Terms around quality assurance </w:t>
      </w:r>
      <w:r w:rsidR="00BC5363">
        <w:t xml:space="preserve">and animal welfare conditions </w:t>
      </w:r>
      <w:r>
        <w:t>on farm</w:t>
      </w:r>
      <w:r w:rsidR="00C52347">
        <w:t>.</w:t>
      </w:r>
    </w:p>
    <w:p w:rsidR="00DD3169" w:rsidRDefault="00DD3169" w:rsidP="00C52347">
      <w:pPr>
        <w:pStyle w:val="ListParagraph"/>
        <w:numPr>
          <w:ilvl w:val="0"/>
          <w:numId w:val="48"/>
        </w:numPr>
        <w:ind w:left="426"/>
      </w:pPr>
      <w:r>
        <w:t xml:space="preserve">Franchisee adheres to the prescribed procedures to grow out animals as set out by </w:t>
      </w:r>
      <w:r w:rsidR="00C52347">
        <w:t>franchisor</w:t>
      </w:r>
      <w:r>
        <w:t xml:space="preserve">. </w:t>
      </w:r>
    </w:p>
    <w:p w:rsidR="00DD3169" w:rsidRDefault="00DD3169" w:rsidP="00C52347">
      <w:pPr>
        <w:pStyle w:val="ListParagraph"/>
        <w:numPr>
          <w:ilvl w:val="0"/>
          <w:numId w:val="48"/>
        </w:numPr>
        <w:ind w:left="426"/>
      </w:pPr>
      <w:r>
        <w:t>Purchase price of weaned lamb</w:t>
      </w:r>
      <w:r w:rsidR="00C52347">
        <w:t>.</w:t>
      </w:r>
    </w:p>
    <w:p w:rsidR="00DD3169" w:rsidRDefault="00DD3169" w:rsidP="00C52347">
      <w:pPr>
        <w:pStyle w:val="ListParagraph"/>
        <w:numPr>
          <w:ilvl w:val="0"/>
          <w:numId w:val="48"/>
        </w:numPr>
        <w:ind w:left="426"/>
      </w:pPr>
      <w:r>
        <w:t>Minimal value of finished lamb</w:t>
      </w:r>
      <w:r w:rsidR="00C52347">
        <w:t>.</w:t>
      </w:r>
    </w:p>
    <w:p w:rsidR="00DD3169" w:rsidRDefault="00DD3169" w:rsidP="00C52347">
      <w:pPr>
        <w:pStyle w:val="ListParagraph"/>
        <w:numPr>
          <w:ilvl w:val="0"/>
          <w:numId w:val="48"/>
        </w:numPr>
        <w:ind w:left="426"/>
      </w:pPr>
      <w:r>
        <w:t>Weight specification for turnoff</w:t>
      </w:r>
      <w:r w:rsidR="00C52347">
        <w:t>.</w:t>
      </w:r>
    </w:p>
    <w:p w:rsidR="00000254" w:rsidRDefault="00000254" w:rsidP="00C52347">
      <w:pPr>
        <w:pStyle w:val="ListParagraph"/>
        <w:numPr>
          <w:ilvl w:val="0"/>
          <w:numId w:val="48"/>
        </w:numPr>
        <w:ind w:left="426"/>
      </w:pPr>
      <w:r>
        <w:t>Technical services (</w:t>
      </w:r>
      <w:r w:rsidR="00C52347">
        <w:t>for example v</w:t>
      </w:r>
      <w:r>
        <w:t>et</w:t>
      </w:r>
      <w:r w:rsidR="00BC5363">
        <w:t xml:space="preserve">, agronomic, nutritionist) provided by </w:t>
      </w:r>
      <w:r w:rsidR="00C52347">
        <w:t xml:space="preserve">franchisor </w:t>
      </w:r>
      <w:r w:rsidR="00BC5363">
        <w:t xml:space="preserve">to </w:t>
      </w:r>
      <w:r w:rsidR="00563FA5">
        <w:t>franchisee</w:t>
      </w:r>
      <w:r w:rsidR="00BC5363">
        <w:t xml:space="preserve">. </w:t>
      </w:r>
    </w:p>
    <w:p w:rsidR="00000254" w:rsidRDefault="00000254" w:rsidP="00C52347">
      <w:pPr>
        <w:pStyle w:val="ListParagraph"/>
        <w:numPr>
          <w:ilvl w:val="0"/>
          <w:numId w:val="48"/>
        </w:numPr>
        <w:ind w:left="426"/>
      </w:pPr>
      <w:r>
        <w:t>Franchise fee/commission paid</w:t>
      </w:r>
      <w:r w:rsidR="00BC5363">
        <w:t xml:space="preserve"> by franchisee. </w:t>
      </w:r>
    </w:p>
    <w:p w:rsidR="00DD3169" w:rsidRDefault="009B6B59" w:rsidP="00192DCD">
      <w:pPr>
        <w:pStyle w:val="Heading3"/>
      </w:pPr>
      <w:bookmarkStart w:id="180" w:name="_Toc427737930"/>
      <w:bookmarkStart w:id="181" w:name="_Toc427925927"/>
      <w:r w:rsidRPr="00DD3169">
        <w:t>Benefits to lamb producers</w:t>
      </w:r>
      <w:bookmarkEnd w:id="180"/>
      <w:bookmarkEnd w:id="181"/>
    </w:p>
    <w:p w:rsidR="00DD3169" w:rsidRDefault="00DD3169" w:rsidP="00C52347">
      <w:pPr>
        <w:pStyle w:val="ListParagraph"/>
        <w:numPr>
          <w:ilvl w:val="0"/>
          <w:numId w:val="49"/>
        </w:numPr>
        <w:ind w:left="426"/>
      </w:pPr>
      <w:r>
        <w:t>To reduce risk</w:t>
      </w:r>
      <w:r w:rsidR="00C52347">
        <w:t>,</w:t>
      </w:r>
      <w:r>
        <w:t xml:space="preserve"> fixed price contracts can be taken for concentrate feed. </w:t>
      </w:r>
    </w:p>
    <w:p w:rsidR="009B6B59" w:rsidRDefault="00DD3169" w:rsidP="00C52347">
      <w:pPr>
        <w:pStyle w:val="ListParagraph"/>
        <w:numPr>
          <w:ilvl w:val="0"/>
          <w:numId w:val="48"/>
        </w:numPr>
        <w:ind w:left="426"/>
      </w:pPr>
      <w:r>
        <w:t xml:space="preserve">Can lock in three key financial variables – purchase price, selling price and feed cost – and therefore predict with some confidence a likely minimum margin for every group of lambs. </w:t>
      </w:r>
    </w:p>
    <w:p w:rsidR="00CE0D18" w:rsidRDefault="00CE0D18" w:rsidP="00C52347">
      <w:pPr>
        <w:pStyle w:val="ListParagraph"/>
        <w:numPr>
          <w:ilvl w:val="0"/>
          <w:numId w:val="48"/>
        </w:numPr>
        <w:ind w:left="426"/>
      </w:pPr>
      <w:r>
        <w:t xml:space="preserve">Having a defined system to follow, with advice available when needed from experienced specialists, provides security and confidence. </w:t>
      </w:r>
    </w:p>
    <w:p w:rsidR="009B6B59" w:rsidRDefault="009B6B59" w:rsidP="00192DCD">
      <w:pPr>
        <w:pStyle w:val="Heading3"/>
      </w:pPr>
      <w:bookmarkStart w:id="182" w:name="_Toc427737931"/>
      <w:bookmarkStart w:id="183" w:name="_Toc427925928"/>
      <w:r w:rsidRPr="00DD3169">
        <w:t>Costs to lamb producers</w:t>
      </w:r>
      <w:bookmarkEnd w:id="182"/>
      <w:bookmarkEnd w:id="183"/>
    </w:p>
    <w:p w:rsidR="00BC5363" w:rsidRPr="00BC5363" w:rsidRDefault="00BC5363" w:rsidP="00C52347">
      <w:pPr>
        <w:pStyle w:val="ListParagraph"/>
        <w:numPr>
          <w:ilvl w:val="0"/>
          <w:numId w:val="51"/>
        </w:numPr>
        <w:ind w:left="426"/>
      </w:pPr>
      <w:r w:rsidRPr="00BC5363">
        <w:t xml:space="preserve">May need to increase investment in infrastructure to meet quality assurance and welfare conditions. </w:t>
      </w:r>
    </w:p>
    <w:p w:rsidR="00BC5363" w:rsidRPr="00BC5363" w:rsidRDefault="00BC5363" w:rsidP="00C52347">
      <w:pPr>
        <w:pStyle w:val="ListParagraph"/>
        <w:numPr>
          <w:ilvl w:val="0"/>
          <w:numId w:val="51"/>
        </w:numPr>
        <w:ind w:left="426"/>
      </w:pPr>
      <w:r w:rsidRPr="00BC5363">
        <w:t>May be some increase in compliance costs for traceability purposes.</w:t>
      </w:r>
    </w:p>
    <w:p w:rsidR="00BC5363" w:rsidRPr="00BC5363" w:rsidRDefault="00BC5363" w:rsidP="00C52347">
      <w:pPr>
        <w:pStyle w:val="ListParagraph"/>
        <w:numPr>
          <w:ilvl w:val="0"/>
          <w:numId w:val="51"/>
        </w:numPr>
        <w:ind w:left="426"/>
      </w:pPr>
      <w:r w:rsidRPr="00BC5363">
        <w:t xml:space="preserve">Loss of control and flexibility over breeding and feeding. </w:t>
      </w:r>
    </w:p>
    <w:p w:rsidR="00BC5363" w:rsidRPr="00BC5363" w:rsidRDefault="00BC5363" w:rsidP="00C52347">
      <w:pPr>
        <w:pStyle w:val="ListParagraph"/>
        <w:numPr>
          <w:ilvl w:val="0"/>
          <w:numId w:val="51"/>
        </w:numPr>
        <w:ind w:left="426"/>
      </w:pPr>
      <w:r w:rsidRPr="00BC5363">
        <w:t xml:space="preserve">Prices are locked in under contract so can’t speculate on any future prices. </w:t>
      </w:r>
    </w:p>
    <w:p w:rsidR="00A66F7E" w:rsidRDefault="00086D2B" w:rsidP="00192DCD">
      <w:pPr>
        <w:pStyle w:val="Heading3"/>
      </w:pPr>
      <w:bookmarkStart w:id="184" w:name="_Toc427737932"/>
      <w:bookmarkStart w:id="185" w:name="_Toc427925929"/>
      <w:r w:rsidRPr="007E0D01">
        <w:t>Case study</w:t>
      </w:r>
      <w:bookmarkEnd w:id="184"/>
      <w:bookmarkEnd w:id="185"/>
    </w:p>
    <w:p w:rsidR="00086D2B" w:rsidRPr="007E0D01" w:rsidRDefault="00086D2B" w:rsidP="00192DCD">
      <w:pPr>
        <w:pStyle w:val="Subtitle"/>
      </w:pPr>
      <w:r>
        <w:t xml:space="preserve">Blade farming, </w:t>
      </w:r>
      <w:r w:rsidR="00293AFC">
        <w:t xml:space="preserve">franchising, </w:t>
      </w:r>
      <w:r>
        <w:t>UK</w:t>
      </w:r>
    </w:p>
    <w:p w:rsidR="009B6B59" w:rsidRDefault="00293AFC" w:rsidP="00504DB1">
      <w:pPr>
        <w:rPr>
          <w:lang w:eastAsia="en-AU"/>
        </w:rPr>
      </w:pPr>
      <w:r>
        <w:t>Blade F</w:t>
      </w:r>
      <w:r w:rsidRPr="00293AFC">
        <w:rPr>
          <w:lang w:eastAsia="en-AU"/>
        </w:rPr>
        <w:t>arming</w:t>
      </w:r>
      <w:r>
        <w:t xml:space="preserve"> L</w:t>
      </w:r>
      <w:r w:rsidR="00C52347">
        <w:t>imi</w:t>
      </w:r>
      <w:r>
        <w:t>t</w:t>
      </w:r>
      <w:r w:rsidR="00C52347">
        <w:t>e</w:t>
      </w:r>
      <w:r>
        <w:t>d (Blade)</w:t>
      </w:r>
      <w:r w:rsidRPr="00293AFC">
        <w:rPr>
          <w:lang w:eastAsia="en-AU"/>
        </w:rPr>
        <w:t xml:space="preserve"> </w:t>
      </w:r>
      <w:r w:rsidR="00390409">
        <w:rPr>
          <w:lang w:eastAsia="en-AU"/>
        </w:rPr>
        <w:t xml:space="preserve">uses a farm franchising structure to supply </w:t>
      </w:r>
      <w:r w:rsidRPr="00293AFC">
        <w:rPr>
          <w:lang w:eastAsia="en-AU"/>
        </w:rPr>
        <w:t xml:space="preserve">consistently high quality British beef to </w:t>
      </w:r>
      <w:r w:rsidR="00332119">
        <w:rPr>
          <w:lang w:eastAsia="en-AU"/>
        </w:rPr>
        <w:t>r</w:t>
      </w:r>
      <w:r w:rsidR="00332119" w:rsidRPr="00293AFC">
        <w:rPr>
          <w:lang w:eastAsia="en-AU"/>
        </w:rPr>
        <w:t xml:space="preserve">etailers </w:t>
      </w:r>
      <w:r w:rsidRPr="00293AFC">
        <w:rPr>
          <w:lang w:eastAsia="en-AU"/>
        </w:rPr>
        <w:t xml:space="preserve">and their customer, the consumer. </w:t>
      </w:r>
      <w:r w:rsidRPr="00293AFC">
        <w:rPr>
          <w:bCs/>
        </w:rPr>
        <w:t xml:space="preserve">Blade works closely with farmers to help them rear and finish cattle to a </w:t>
      </w:r>
      <w:r w:rsidR="000745C0">
        <w:rPr>
          <w:bCs/>
        </w:rPr>
        <w:t xml:space="preserve">consistent and </w:t>
      </w:r>
      <w:r w:rsidRPr="00293AFC">
        <w:rPr>
          <w:bCs/>
        </w:rPr>
        <w:t xml:space="preserve">high specification for high </w:t>
      </w:r>
      <w:r w:rsidRPr="00293AFC">
        <w:rPr>
          <w:bCs/>
        </w:rPr>
        <w:lastRenderedPageBreak/>
        <w:t>value markets.</w:t>
      </w:r>
      <w:r w:rsidRPr="00293AFC">
        <w:rPr>
          <w:lang w:eastAsia="en-AU"/>
        </w:rPr>
        <w:t xml:space="preserve"> </w:t>
      </w:r>
      <w:r w:rsidR="000745C0" w:rsidRPr="00441062">
        <w:rPr>
          <w:lang w:eastAsia="en-AU"/>
        </w:rPr>
        <w:t xml:space="preserve">The result of this </w:t>
      </w:r>
      <w:r w:rsidR="000745C0">
        <w:rPr>
          <w:lang w:eastAsia="en-AU"/>
        </w:rPr>
        <w:t xml:space="preserve">consistency is </w:t>
      </w:r>
      <w:r w:rsidR="000745C0" w:rsidRPr="00441062">
        <w:rPr>
          <w:lang w:eastAsia="en-AU"/>
        </w:rPr>
        <w:t>that retailers c</w:t>
      </w:r>
      <w:r w:rsidR="000745C0">
        <w:rPr>
          <w:lang w:eastAsia="en-AU"/>
        </w:rPr>
        <w:t>an</w:t>
      </w:r>
      <w:r w:rsidR="000745C0" w:rsidRPr="00441062">
        <w:rPr>
          <w:lang w:eastAsia="en-AU"/>
        </w:rPr>
        <w:t xml:space="preserve"> see the key benefits of using beef produced through the network of Blade farms and </w:t>
      </w:r>
      <w:r w:rsidR="000745C0">
        <w:rPr>
          <w:lang w:eastAsia="en-AU"/>
        </w:rPr>
        <w:t>are</w:t>
      </w:r>
      <w:r w:rsidR="000745C0" w:rsidRPr="00441062">
        <w:rPr>
          <w:lang w:eastAsia="en-AU"/>
        </w:rPr>
        <w:t xml:space="preserve"> able to use Blade beef in their pillar brands. </w:t>
      </w:r>
    </w:p>
    <w:p w:rsidR="009B6B59" w:rsidRPr="00441062" w:rsidRDefault="009B6B59" w:rsidP="00504DB1">
      <w:pPr>
        <w:rPr>
          <w:lang w:eastAsia="en-AU"/>
        </w:rPr>
      </w:pPr>
      <w:r w:rsidRPr="00441062">
        <w:rPr>
          <w:lang w:eastAsia="en-AU"/>
        </w:rPr>
        <w:t>Blade</w:t>
      </w:r>
      <w:r w:rsidR="00686A88">
        <w:rPr>
          <w:lang w:eastAsia="en-AU"/>
        </w:rPr>
        <w:t xml:space="preserve"> has 11 staff and</w:t>
      </w:r>
      <w:r w:rsidRPr="00441062">
        <w:rPr>
          <w:lang w:eastAsia="en-AU"/>
        </w:rPr>
        <w:t xml:space="preserve"> </w:t>
      </w:r>
      <w:r>
        <w:rPr>
          <w:lang w:eastAsia="en-AU"/>
        </w:rPr>
        <w:t>is</w:t>
      </w:r>
      <w:r w:rsidRPr="00441062">
        <w:rPr>
          <w:lang w:eastAsia="en-AU"/>
        </w:rPr>
        <w:t xml:space="preserve"> involved in genetic improvement, calf selection, calf rearing, beef finishing, farm finance, technical assistance, animal health and raw material sourcing to ensure </w:t>
      </w:r>
      <w:r>
        <w:rPr>
          <w:lang w:eastAsia="en-AU"/>
        </w:rPr>
        <w:t>all</w:t>
      </w:r>
      <w:r w:rsidRPr="00441062">
        <w:rPr>
          <w:lang w:eastAsia="en-AU"/>
        </w:rPr>
        <w:t xml:space="preserve"> cattle are fed correctly. </w:t>
      </w:r>
      <w:r>
        <w:rPr>
          <w:lang w:eastAsia="en-AU"/>
        </w:rPr>
        <w:t>Blade</w:t>
      </w:r>
      <w:r w:rsidRPr="00441062">
        <w:rPr>
          <w:lang w:eastAsia="en-AU"/>
        </w:rPr>
        <w:t xml:space="preserve"> work</w:t>
      </w:r>
      <w:r>
        <w:rPr>
          <w:lang w:eastAsia="en-AU"/>
        </w:rPr>
        <w:t>s</w:t>
      </w:r>
      <w:r w:rsidRPr="00441062">
        <w:rPr>
          <w:lang w:eastAsia="en-AU"/>
        </w:rPr>
        <w:t xml:space="preserve"> closely with </w:t>
      </w:r>
      <w:hyperlink r:id="rId28" w:history="1">
        <w:r w:rsidRPr="00441062">
          <w:rPr>
            <w:lang w:eastAsia="en-AU"/>
          </w:rPr>
          <w:t>partners</w:t>
        </w:r>
      </w:hyperlink>
      <w:r w:rsidRPr="00441062">
        <w:rPr>
          <w:lang w:eastAsia="en-AU"/>
        </w:rPr>
        <w:t xml:space="preserve"> to ensure that animals are managed safely and effectively.</w:t>
      </w:r>
    </w:p>
    <w:p w:rsidR="009B6B59" w:rsidRPr="009B6B59" w:rsidRDefault="00390409" w:rsidP="00192DCD">
      <w:pPr>
        <w:rPr>
          <w:lang w:eastAsia="en-AU"/>
        </w:rPr>
      </w:pPr>
      <w:r w:rsidRPr="009B6B59">
        <w:rPr>
          <w:lang w:eastAsia="en-AU"/>
        </w:rPr>
        <w:t>Blade buys young calves from dedicated dairy farmers</w:t>
      </w:r>
      <w:r w:rsidR="003F64F0" w:rsidRPr="009B6B59">
        <w:rPr>
          <w:lang w:eastAsia="en-AU"/>
        </w:rPr>
        <w:t xml:space="preserve">. </w:t>
      </w:r>
      <w:r w:rsidRPr="009B6B59">
        <w:rPr>
          <w:lang w:eastAsia="en-AU"/>
        </w:rPr>
        <w:t>Calves are reared through dedicated contract rearing</w:t>
      </w:r>
      <w:r w:rsidR="003F64F0" w:rsidRPr="009B6B59">
        <w:rPr>
          <w:lang w:eastAsia="en-AU"/>
        </w:rPr>
        <w:t xml:space="preserve"> </w:t>
      </w:r>
      <w:r w:rsidRPr="009B6B59">
        <w:rPr>
          <w:lang w:eastAsia="en-AU"/>
        </w:rPr>
        <w:t xml:space="preserve">units to a strict protocol using one </w:t>
      </w:r>
      <w:r w:rsidR="00332119">
        <w:rPr>
          <w:lang w:eastAsia="en-AU"/>
        </w:rPr>
        <w:t>v</w:t>
      </w:r>
      <w:r w:rsidR="00332119" w:rsidRPr="009B6B59">
        <w:rPr>
          <w:lang w:eastAsia="en-AU"/>
        </w:rPr>
        <w:t xml:space="preserve">eterinary </w:t>
      </w:r>
      <w:r w:rsidRPr="009B6B59">
        <w:rPr>
          <w:lang w:eastAsia="en-AU"/>
        </w:rPr>
        <w:t>practice to</w:t>
      </w:r>
      <w:r w:rsidR="003F64F0" w:rsidRPr="009B6B59">
        <w:rPr>
          <w:lang w:eastAsia="en-AU"/>
        </w:rPr>
        <w:t xml:space="preserve"> </w:t>
      </w:r>
      <w:r w:rsidRPr="009B6B59">
        <w:rPr>
          <w:lang w:eastAsia="en-AU"/>
        </w:rPr>
        <w:t xml:space="preserve">manage all of </w:t>
      </w:r>
      <w:r w:rsidR="00332119">
        <w:rPr>
          <w:lang w:eastAsia="en-AU"/>
        </w:rPr>
        <w:t>their</w:t>
      </w:r>
      <w:r w:rsidR="00332119" w:rsidRPr="009B6B59">
        <w:rPr>
          <w:lang w:eastAsia="en-AU"/>
        </w:rPr>
        <w:t xml:space="preserve"> </w:t>
      </w:r>
      <w:r w:rsidRPr="009B6B59">
        <w:rPr>
          <w:lang w:eastAsia="en-AU"/>
        </w:rPr>
        <w:t>calves the same way. All calves coming</w:t>
      </w:r>
      <w:r w:rsidR="003F64F0" w:rsidRPr="009B6B59">
        <w:rPr>
          <w:lang w:eastAsia="en-AU"/>
        </w:rPr>
        <w:t xml:space="preserve"> </w:t>
      </w:r>
      <w:r w:rsidRPr="009B6B59">
        <w:rPr>
          <w:lang w:eastAsia="en-AU"/>
        </w:rPr>
        <w:t xml:space="preserve">through the units are screened for </w:t>
      </w:r>
      <w:r w:rsidR="00332119">
        <w:rPr>
          <w:lang w:eastAsia="en-AU"/>
        </w:rPr>
        <w:t>b</w:t>
      </w:r>
      <w:r w:rsidR="00332119" w:rsidRPr="00332119">
        <w:rPr>
          <w:lang w:eastAsia="en-AU"/>
        </w:rPr>
        <w:t>ovine viral diarrhoea</w:t>
      </w:r>
      <w:r w:rsidR="00332119">
        <w:rPr>
          <w:lang w:eastAsia="en-AU"/>
        </w:rPr>
        <w:t xml:space="preserve"> (</w:t>
      </w:r>
      <w:r w:rsidRPr="009B6B59">
        <w:rPr>
          <w:lang w:eastAsia="en-AU"/>
        </w:rPr>
        <w:t>BVD</w:t>
      </w:r>
      <w:r w:rsidR="00332119">
        <w:rPr>
          <w:lang w:eastAsia="en-AU"/>
        </w:rPr>
        <w:t>)</w:t>
      </w:r>
      <w:r w:rsidRPr="009B6B59">
        <w:rPr>
          <w:lang w:eastAsia="en-AU"/>
        </w:rPr>
        <w:t>, with problem</w:t>
      </w:r>
      <w:r w:rsidR="003F64F0" w:rsidRPr="009B6B59">
        <w:rPr>
          <w:lang w:eastAsia="en-AU"/>
        </w:rPr>
        <w:t xml:space="preserve"> </w:t>
      </w:r>
      <w:r w:rsidRPr="009B6B59">
        <w:rPr>
          <w:lang w:eastAsia="en-AU"/>
        </w:rPr>
        <w:t>calves being removed from the system, and if appropriate</w:t>
      </w:r>
      <w:r w:rsidR="003F64F0" w:rsidRPr="009B6B59">
        <w:rPr>
          <w:lang w:eastAsia="en-AU"/>
        </w:rPr>
        <w:t xml:space="preserve"> </w:t>
      </w:r>
      <w:r w:rsidRPr="009B6B59">
        <w:rPr>
          <w:lang w:eastAsia="en-AU"/>
        </w:rPr>
        <w:t xml:space="preserve">are DNA tested for breed verification. </w:t>
      </w:r>
      <w:r w:rsidR="003F64F0" w:rsidRPr="009B6B59">
        <w:rPr>
          <w:lang w:eastAsia="en-AU"/>
        </w:rPr>
        <w:t>The reared</w:t>
      </w:r>
      <w:r w:rsidRPr="009B6B59">
        <w:rPr>
          <w:lang w:eastAsia="en-AU"/>
        </w:rPr>
        <w:t xml:space="preserve"> calves are</w:t>
      </w:r>
      <w:r w:rsidR="009B6B59" w:rsidRPr="009B6B59">
        <w:rPr>
          <w:lang w:eastAsia="en-AU"/>
        </w:rPr>
        <w:t xml:space="preserve"> </w:t>
      </w:r>
      <w:r w:rsidRPr="009B6B59">
        <w:rPr>
          <w:lang w:eastAsia="en-AU"/>
        </w:rPr>
        <w:t>measured throughout the growin</w:t>
      </w:r>
      <w:r w:rsidR="009B6B59" w:rsidRPr="009B6B59">
        <w:rPr>
          <w:lang w:eastAsia="en-AU"/>
        </w:rPr>
        <w:t>g</w:t>
      </w:r>
      <w:r w:rsidRPr="009B6B59">
        <w:rPr>
          <w:lang w:eastAsia="en-AU"/>
        </w:rPr>
        <w:t xml:space="preserve"> process to ensure they</w:t>
      </w:r>
      <w:r w:rsidR="009B6B59" w:rsidRPr="009B6B59">
        <w:rPr>
          <w:lang w:eastAsia="en-AU"/>
        </w:rPr>
        <w:t xml:space="preserve"> </w:t>
      </w:r>
      <w:r w:rsidRPr="009B6B59">
        <w:rPr>
          <w:lang w:eastAsia="en-AU"/>
        </w:rPr>
        <w:t>meet growth rates and are healthy at all times.</w:t>
      </w:r>
      <w:r w:rsidR="009B6B59" w:rsidRPr="009B6B59">
        <w:rPr>
          <w:lang w:eastAsia="en-AU"/>
        </w:rPr>
        <w:t xml:space="preserve"> </w:t>
      </w:r>
      <w:r w:rsidRPr="009B6B59">
        <w:rPr>
          <w:lang w:eastAsia="en-AU"/>
        </w:rPr>
        <w:t>The result is that finishers have a good quality</w:t>
      </w:r>
      <w:r w:rsidR="009B6B59">
        <w:rPr>
          <w:lang w:eastAsia="en-AU"/>
        </w:rPr>
        <w:t xml:space="preserve"> </w:t>
      </w:r>
      <w:r w:rsidRPr="009B6B59">
        <w:rPr>
          <w:lang w:eastAsia="en-AU"/>
        </w:rPr>
        <w:t>animal that has the potential to grow into a profitable</w:t>
      </w:r>
      <w:r w:rsidR="009B6B59" w:rsidRPr="009B6B59">
        <w:rPr>
          <w:lang w:eastAsia="en-AU"/>
        </w:rPr>
        <w:t xml:space="preserve"> </w:t>
      </w:r>
      <w:r w:rsidRPr="009B6B59">
        <w:rPr>
          <w:lang w:eastAsia="en-AU"/>
        </w:rPr>
        <w:t>finished animal.</w:t>
      </w:r>
    </w:p>
    <w:p w:rsidR="009B6B59" w:rsidRPr="009B6B59" w:rsidRDefault="00390409" w:rsidP="00192DCD">
      <w:pPr>
        <w:rPr>
          <w:lang w:eastAsia="en-AU"/>
        </w:rPr>
      </w:pPr>
      <w:r w:rsidRPr="009B6B59">
        <w:rPr>
          <w:lang w:eastAsia="en-AU"/>
        </w:rPr>
        <w:t xml:space="preserve">Blade runs a contract calf rearing </w:t>
      </w:r>
      <w:r>
        <w:rPr>
          <w:lang w:eastAsia="en-AU"/>
        </w:rPr>
        <w:t>model where</w:t>
      </w:r>
      <w:r w:rsidRPr="009B6B59">
        <w:rPr>
          <w:lang w:eastAsia="en-AU"/>
        </w:rPr>
        <w:t xml:space="preserve"> farmers</w:t>
      </w:r>
      <w:r w:rsidR="00DD3169">
        <w:rPr>
          <w:lang w:eastAsia="en-AU"/>
        </w:rPr>
        <w:t xml:space="preserve"> can</w:t>
      </w:r>
      <w:r w:rsidRPr="009B6B59">
        <w:rPr>
          <w:lang w:eastAsia="en-AU"/>
        </w:rPr>
        <w:t xml:space="preserve"> rear calves under contract to exceptionally high standards to meet the demands of Blade’s contracted beef finishers. The rearing operation is financed by Blade and the </w:t>
      </w:r>
      <w:hyperlink r:id="rId29" w:history="1">
        <w:r w:rsidRPr="009B6B59">
          <w:rPr>
            <w:lang w:eastAsia="en-AU"/>
          </w:rPr>
          <w:t xml:space="preserve">calf </w:t>
        </w:r>
        <w:proofErr w:type="spellStart"/>
        <w:r w:rsidRPr="009B6B59">
          <w:rPr>
            <w:lang w:eastAsia="en-AU"/>
          </w:rPr>
          <w:t>rearers</w:t>
        </w:r>
        <w:proofErr w:type="spellEnd"/>
      </w:hyperlink>
      <w:r w:rsidRPr="009B6B59">
        <w:rPr>
          <w:lang w:eastAsia="en-AU"/>
        </w:rPr>
        <w:t xml:space="preserve"> are paid a management fee for calves that are reared to Blade’s standards. </w:t>
      </w:r>
    </w:p>
    <w:p w:rsidR="000745C0" w:rsidRPr="009B6B59" w:rsidRDefault="00390409" w:rsidP="00504DB1">
      <w:pPr>
        <w:rPr>
          <w:lang w:eastAsia="en-AU"/>
        </w:rPr>
      </w:pPr>
      <w:r w:rsidRPr="009B6B59">
        <w:rPr>
          <w:lang w:eastAsia="en-AU"/>
        </w:rPr>
        <w:t>The contract finishers then follow specified finishing protocols to produce high quality beef</w:t>
      </w:r>
      <w:r w:rsidR="00504DB1">
        <w:rPr>
          <w:lang w:eastAsia="en-AU"/>
        </w:rPr>
        <w:t xml:space="preserve"> </w:t>
      </w:r>
      <w:r w:rsidRPr="009B6B59">
        <w:rPr>
          <w:lang w:eastAsia="en-AU"/>
        </w:rPr>
        <w:t>which is very specific to Blade’s customers’ requirements.</w:t>
      </w:r>
      <w:r w:rsidR="00000254">
        <w:rPr>
          <w:lang w:eastAsia="en-AU"/>
        </w:rPr>
        <w:t xml:space="preserve"> Calves arrived with a health certificate confirming all vaccinations given. </w:t>
      </w:r>
      <w:r w:rsidR="000745C0" w:rsidRPr="00086D2B">
        <w:rPr>
          <w:lang w:eastAsia="en-AU"/>
        </w:rPr>
        <w:t xml:space="preserve">Blade Farming Ltd is a franchise business for the beef finisher </w:t>
      </w:r>
      <w:proofErr w:type="gramStart"/>
      <w:r w:rsidR="000745C0" w:rsidRPr="00086D2B">
        <w:rPr>
          <w:lang w:eastAsia="en-AU"/>
        </w:rPr>
        <w:t>which</w:t>
      </w:r>
      <w:proofErr w:type="gramEnd"/>
      <w:r w:rsidR="000745C0" w:rsidRPr="00086D2B">
        <w:rPr>
          <w:lang w:eastAsia="en-AU"/>
        </w:rPr>
        <w:t xml:space="preserve"> means that farmers sign forward price commitments backed by the abattoir they</w:t>
      </w:r>
      <w:r w:rsidR="000745C0" w:rsidRPr="009B6B59">
        <w:rPr>
          <w:lang w:eastAsia="en-AU"/>
        </w:rPr>
        <w:t xml:space="preserve"> supply and pay Blade a franchise fee as the cattle are slaughtered. Beef finishers have a full range of forward pricing mechanisms available that are guaranteed for the lifetime of the animal signed to the </w:t>
      </w:r>
      <w:hyperlink r:id="rId30" w:history="1">
        <w:r w:rsidR="000745C0" w:rsidRPr="009B6B59">
          <w:rPr>
            <w:lang w:eastAsia="en-AU"/>
          </w:rPr>
          <w:t>contract</w:t>
        </w:r>
      </w:hyperlink>
      <w:r w:rsidR="000745C0" w:rsidRPr="009B6B59">
        <w:rPr>
          <w:lang w:eastAsia="en-AU"/>
        </w:rPr>
        <w:t xml:space="preserve">. </w:t>
      </w:r>
    </w:p>
    <w:p w:rsidR="000745C0" w:rsidRDefault="000745C0" w:rsidP="00504DB1">
      <w:pPr>
        <w:rPr>
          <w:lang w:eastAsia="en-AU"/>
        </w:rPr>
      </w:pPr>
      <w:r>
        <w:rPr>
          <w:lang w:eastAsia="en-AU"/>
        </w:rPr>
        <w:t xml:space="preserve">Blade </w:t>
      </w:r>
      <w:r w:rsidRPr="00293AFC">
        <w:rPr>
          <w:lang w:eastAsia="en-AU"/>
        </w:rPr>
        <w:t>now has in excess of 20</w:t>
      </w:r>
      <w:r w:rsidR="00504DB1">
        <w:rPr>
          <w:lang w:eastAsia="en-AU"/>
        </w:rPr>
        <w:t> </w:t>
      </w:r>
      <w:r w:rsidRPr="00293AFC">
        <w:rPr>
          <w:lang w:eastAsia="en-AU"/>
        </w:rPr>
        <w:t xml:space="preserve">000 head of beef cattle in operation making it one of the largest beef farming operations in England, and the demand for beef produced through the Blade franchise is increasing. </w:t>
      </w:r>
    </w:p>
    <w:p w:rsidR="00686A88" w:rsidRDefault="00504DB1" w:rsidP="000745C0">
      <w:pPr>
        <w:rPr>
          <w:lang w:eastAsia="en-AU"/>
        </w:rPr>
      </w:pPr>
      <w:r>
        <w:t xml:space="preserve">Source: </w:t>
      </w:r>
      <w:hyperlink r:id="rId31" w:history="1">
        <w:r w:rsidRPr="00504DB1">
          <w:rPr>
            <w:rStyle w:val="Hyperlink"/>
          </w:rPr>
          <w:t>Blade Farming website</w:t>
        </w:r>
      </w:hyperlink>
    </w:p>
    <w:p w:rsidR="00FC2F6F" w:rsidRDefault="00FC2F6F">
      <w:pPr>
        <w:rPr>
          <w:rFonts w:asciiTheme="majorHAnsi" w:eastAsiaTheme="majorEastAsia" w:hAnsiTheme="majorHAnsi" w:cstheme="majorBidi"/>
          <w:b/>
          <w:bCs/>
          <w:color w:val="00B050"/>
          <w:sz w:val="26"/>
          <w:szCs w:val="26"/>
        </w:rPr>
      </w:pPr>
      <w:r>
        <w:rPr>
          <w:color w:val="00B050"/>
        </w:rPr>
        <w:br w:type="page"/>
      </w:r>
    </w:p>
    <w:p w:rsidR="009A3E82" w:rsidRPr="00C53C0E" w:rsidRDefault="00E70F68" w:rsidP="00C53C0E">
      <w:pPr>
        <w:pStyle w:val="Heading2"/>
      </w:pPr>
      <w:bookmarkStart w:id="186" w:name="_Toc427925930"/>
      <w:r w:rsidRPr="00C53C0E">
        <w:lastRenderedPageBreak/>
        <w:t>Dedicated</w:t>
      </w:r>
      <w:r w:rsidR="009A3E82" w:rsidRPr="00C53C0E">
        <w:t xml:space="preserve"> supply chain from paddock to plate</w:t>
      </w:r>
      <w:bookmarkEnd w:id="186"/>
    </w:p>
    <w:p w:rsidR="00207B4E" w:rsidRDefault="009A3E82" w:rsidP="00192DCD">
      <w:pPr>
        <w:pStyle w:val="Heading3"/>
      </w:pPr>
      <w:bookmarkStart w:id="187" w:name="_Toc427737934"/>
      <w:bookmarkStart w:id="188" w:name="_Toc427925931"/>
      <w:r>
        <w:t>The model</w:t>
      </w:r>
      <w:bookmarkEnd w:id="187"/>
      <w:bookmarkEnd w:id="188"/>
    </w:p>
    <w:p w:rsidR="009A3E82" w:rsidRDefault="00207B4E" w:rsidP="009A3E82">
      <w:pPr>
        <w:rPr>
          <w:b/>
        </w:rPr>
      </w:pPr>
      <w:r>
        <w:t>This i</w:t>
      </w:r>
      <w:r w:rsidR="009A3E82">
        <w:t xml:space="preserve">nvolves the </w:t>
      </w:r>
      <w:r w:rsidR="00E70F68">
        <w:t>partnership</w:t>
      </w:r>
      <w:r w:rsidR="009A3E82">
        <w:t xml:space="preserve"> of businesses along the whole supply chain so that the consortium includes lamb producers, abattoir, marketing, butcher </w:t>
      </w:r>
      <w:r>
        <w:t xml:space="preserve">and </w:t>
      </w:r>
      <w:r w:rsidR="009A3E82">
        <w:t xml:space="preserve">retailer. They all are motivated to work together to operate a highly efficient and profitable chain. This way the success of the whole chain benefits each individual segment. </w:t>
      </w:r>
      <w:r w:rsidR="00E70F68">
        <w:t xml:space="preserve">Note that no one segment needs to commit 100% production to this supply chain. </w:t>
      </w:r>
    </w:p>
    <w:p w:rsidR="00207B4E" w:rsidRDefault="009A3E82" w:rsidP="00192DCD">
      <w:pPr>
        <w:pStyle w:val="Heading3"/>
      </w:pPr>
      <w:bookmarkStart w:id="189" w:name="_Toc427737935"/>
      <w:bookmarkStart w:id="190" w:name="_Toc427925932"/>
      <w:r w:rsidRPr="009A3E82">
        <w:t>Suits</w:t>
      </w:r>
      <w:bookmarkEnd w:id="189"/>
      <w:bookmarkEnd w:id="190"/>
    </w:p>
    <w:p w:rsidR="00207B4E" w:rsidRPr="00207B4E" w:rsidRDefault="003B68BD" w:rsidP="00192DCD">
      <w:pPr>
        <w:pStyle w:val="ListParagraph"/>
        <w:numPr>
          <w:ilvl w:val="0"/>
          <w:numId w:val="107"/>
        </w:numPr>
        <w:ind w:left="426"/>
      </w:pPr>
      <w:r w:rsidRPr="00207B4E">
        <w:t xml:space="preserve">Sheep producers willing to produce lambs to specification </w:t>
      </w:r>
      <w:r w:rsidR="00601213" w:rsidRPr="00207B4E">
        <w:t>under</w:t>
      </w:r>
      <w:r w:rsidRPr="00207B4E">
        <w:t xml:space="preserve"> conditions</w:t>
      </w:r>
      <w:r w:rsidR="00601213" w:rsidRPr="00207B4E">
        <w:t xml:space="preserve"> required by the end-user. </w:t>
      </w:r>
    </w:p>
    <w:p w:rsidR="00207B4E" w:rsidRPr="00207B4E" w:rsidRDefault="00601213" w:rsidP="00192DCD">
      <w:pPr>
        <w:pStyle w:val="ListParagraph"/>
        <w:numPr>
          <w:ilvl w:val="0"/>
          <w:numId w:val="107"/>
        </w:numPr>
        <w:ind w:left="426"/>
      </w:pPr>
      <w:r w:rsidRPr="00207B4E">
        <w:t xml:space="preserve">Supply chain members that are open and transparent to ensure information flows. </w:t>
      </w:r>
    </w:p>
    <w:p w:rsidR="00043D00" w:rsidRPr="00207B4E" w:rsidRDefault="00601213" w:rsidP="00192DCD">
      <w:pPr>
        <w:pStyle w:val="ListParagraph"/>
        <w:numPr>
          <w:ilvl w:val="0"/>
          <w:numId w:val="107"/>
        </w:numPr>
        <w:ind w:left="426"/>
      </w:pPr>
      <w:r w:rsidRPr="00207B4E">
        <w:t xml:space="preserve">Supply chain participants willing to make a medium term commitment on price and quantity. </w:t>
      </w:r>
    </w:p>
    <w:p w:rsidR="00207B4E" w:rsidRDefault="00E70F68" w:rsidP="00192DCD">
      <w:pPr>
        <w:pStyle w:val="Heading3"/>
      </w:pPr>
      <w:bookmarkStart w:id="191" w:name="_Toc427737936"/>
      <w:bookmarkStart w:id="192" w:name="_Toc427925933"/>
      <w:r>
        <w:t>Key terms</w:t>
      </w:r>
      <w:bookmarkEnd w:id="191"/>
      <w:bookmarkEnd w:id="192"/>
      <w:r>
        <w:t xml:space="preserve"> </w:t>
      </w:r>
    </w:p>
    <w:p w:rsidR="00E70F68" w:rsidRDefault="00207B4E" w:rsidP="00207B4E">
      <w:r>
        <w:t xml:space="preserve">These </w:t>
      </w:r>
      <w:r w:rsidR="00E70F68">
        <w:t>may include:</w:t>
      </w:r>
    </w:p>
    <w:p w:rsidR="005B0FA4" w:rsidRPr="00207B4E" w:rsidRDefault="00E70F68" w:rsidP="00192DCD">
      <w:pPr>
        <w:pStyle w:val="ListParagraph"/>
        <w:numPr>
          <w:ilvl w:val="0"/>
          <w:numId w:val="108"/>
        </w:numPr>
        <w:ind w:left="426"/>
      </w:pPr>
      <w:r w:rsidRPr="00207B4E">
        <w:t xml:space="preserve">Formalised commitment to </w:t>
      </w:r>
      <w:r w:rsidR="005B0FA4" w:rsidRPr="00207B4E">
        <w:t>supply a specified quantity and quality of product in line with the end-user needs.</w:t>
      </w:r>
    </w:p>
    <w:p w:rsidR="005B0FA4" w:rsidRPr="00207B4E" w:rsidRDefault="005B0FA4" w:rsidP="00192DCD">
      <w:pPr>
        <w:pStyle w:val="ListParagraph"/>
        <w:numPr>
          <w:ilvl w:val="0"/>
          <w:numId w:val="108"/>
        </w:numPr>
        <w:ind w:left="426"/>
      </w:pPr>
      <w:r w:rsidRPr="00207B4E">
        <w:t>Agreement to work co-operatively to increase value along the supply chain.</w:t>
      </w:r>
    </w:p>
    <w:p w:rsidR="005B0FA4" w:rsidRPr="00207B4E" w:rsidRDefault="00C379B4" w:rsidP="00192DCD">
      <w:pPr>
        <w:pStyle w:val="ListParagraph"/>
        <w:numPr>
          <w:ilvl w:val="0"/>
          <w:numId w:val="108"/>
        </w:numPr>
        <w:ind w:left="426"/>
      </w:pPr>
      <w:r w:rsidRPr="00207B4E">
        <w:t>Details of required</w:t>
      </w:r>
      <w:r w:rsidR="005B0FA4" w:rsidRPr="00207B4E">
        <w:t xml:space="preserve"> information flow</w:t>
      </w:r>
      <w:r w:rsidR="00956111" w:rsidRPr="00207B4E">
        <w:t>.</w:t>
      </w:r>
    </w:p>
    <w:p w:rsidR="00956111" w:rsidRPr="00207B4E" w:rsidRDefault="005B0FA4" w:rsidP="00192DCD">
      <w:pPr>
        <w:pStyle w:val="ListParagraph"/>
        <w:numPr>
          <w:ilvl w:val="0"/>
          <w:numId w:val="108"/>
        </w:numPr>
        <w:ind w:left="426"/>
      </w:pPr>
      <w:r w:rsidRPr="00207B4E">
        <w:t>Longer term</w:t>
      </w:r>
      <w:r w:rsidR="00207B4E">
        <w:t xml:space="preserve"> and</w:t>
      </w:r>
      <w:r w:rsidRPr="00207B4E">
        <w:t xml:space="preserve"> more stable price agreements</w:t>
      </w:r>
      <w:r w:rsidR="00956111" w:rsidRPr="00207B4E">
        <w:t xml:space="preserve">. </w:t>
      </w:r>
    </w:p>
    <w:p w:rsidR="005B0FA4" w:rsidRPr="00207B4E" w:rsidRDefault="00956111" w:rsidP="00192DCD">
      <w:pPr>
        <w:pStyle w:val="ListParagraph"/>
        <w:numPr>
          <w:ilvl w:val="0"/>
          <w:numId w:val="108"/>
        </w:numPr>
        <w:ind w:left="426"/>
      </w:pPr>
      <w:r w:rsidRPr="00207B4E">
        <w:t>Need to determine a price discovery mechanism.</w:t>
      </w:r>
    </w:p>
    <w:p w:rsidR="00E70F68" w:rsidRDefault="005B0FA4" w:rsidP="00192DCD">
      <w:pPr>
        <w:pStyle w:val="Heading3"/>
      </w:pPr>
      <w:r>
        <w:t xml:space="preserve"> </w:t>
      </w:r>
      <w:bookmarkStart w:id="193" w:name="_Toc427737937"/>
      <w:bookmarkStart w:id="194" w:name="_Toc427925934"/>
      <w:r w:rsidR="00E70F68">
        <w:t>Benefits to lamb producers</w:t>
      </w:r>
      <w:bookmarkEnd w:id="193"/>
      <w:bookmarkEnd w:id="194"/>
    </w:p>
    <w:p w:rsidR="00E70F68" w:rsidRPr="00192DCD" w:rsidRDefault="005B0FA4" w:rsidP="00192DCD">
      <w:pPr>
        <w:pStyle w:val="ListParagraph"/>
        <w:numPr>
          <w:ilvl w:val="0"/>
          <w:numId w:val="109"/>
        </w:numPr>
        <w:ind w:left="426"/>
      </w:pPr>
      <w:r w:rsidRPr="00207B4E">
        <w:t>Reduced exposure to market price volatility</w:t>
      </w:r>
      <w:r w:rsidR="00305203" w:rsidRPr="00207B4E">
        <w:t xml:space="preserve"> and therefore more resilience</w:t>
      </w:r>
      <w:r w:rsidRPr="00207B4E">
        <w:t xml:space="preserve"> to market shocks</w:t>
      </w:r>
      <w:r w:rsidR="00207B4E">
        <w:t>.</w:t>
      </w:r>
    </w:p>
    <w:p w:rsidR="005B0FA4" w:rsidRPr="00192DCD" w:rsidRDefault="00305203" w:rsidP="00192DCD">
      <w:pPr>
        <w:pStyle w:val="ListParagraph"/>
        <w:numPr>
          <w:ilvl w:val="0"/>
          <w:numId w:val="109"/>
        </w:numPr>
        <w:ind w:left="426"/>
      </w:pPr>
      <w:r w:rsidRPr="00207B4E">
        <w:t xml:space="preserve">Can increase productivity as there is more certainty around price and product requirements. </w:t>
      </w:r>
    </w:p>
    <w:p w:rsidR="00305203" w:rsidRPr="00207B4E" w:rsidRDefault="00305203" w:rsidP="00192DCD">
      <w:pPr>
        <w:pStyle w:val="ListParagraph"/>
        <w:numPr>
          <w:ilvl w:val="0"/>
          <w:numId w:val="109"/>
        </w:numPr>
        <w:ind w:left="426"/>
      </w:pPr>
      <w:r w:rsidRPr="00207B4E">
        <w:t>With more timely market information</w:t>
      </w:r>
      <w:r w:rsidR="00FD6C22" w:rsidRPr="00207B4E">
        <w:t xml:space="preserve"> producers</w:t>
      </w:r>
      <w:r w:rsidRPr="00207B4E">
        <w:t xml:space="preserve"> can </w:t>
      </w:r>
      <w:r w:rsidR="00FD6C22" w:rsidRPr="00207B4E">
        <w:t>respond more</w:t>
      </w:r>
      <w:r w:rsidRPr="00207B4E">
        <w:t xml:space="preserve"> efficiently to changes in market requirements.</w:t>
      </w:r>
    </w:p>
    <w:p w:rsidR="005B0FA4" w:rsidRPr="00207B4E" w:rsidRDefault="00305203" w:rsidP="00192DCD">
      <w:pPr>
        <w:pStyle w:val="ListParagraph"/>
        <w:numPr>
          <w:ilvl w:val="0"/>
          <w:numId w:val="109"/>
        </w:numPr>
        <w:ind w:left="426"/>
      </w:pPr>
      <w:r w:rsidRPr="00207B4E">
        <w:t>Can work with processors to reduce costs in the supply chain.</w:t>
      </w:r>
    </w:p>
    <w:p w:rsidR="00305203" w:rsidRPr="00207B4E" w:rsidRDefault="00305203" w:rsidP="00192DCD">
      <w:pPr>
        <w:pStyle w:val="ListParagraph"/>
        <w:numPr>
          <w:ilvl w:val="0"/>
          <w:numId w:val="109"/>
        </w:numPr>
        <w:ind w:left="426"/>
      </w:pPr>
      <w:r w:rsidRPr="00207B4E">
        <w:t xml:space="preserve">Lower risk, more stable business model will improve access to capital. </w:t>
      </w:r>
    </w:p>
    <w:p w:rsidR="00305203" w:rsidRPr="00207B4E" w:rsidRDefault="00305203" w:rsidP="00192DCD">
      <w:pPr>
        <w:pStyle w:val="ListParagraph"/>
        <w:numPr>
          <w:ilvl w:val="0"/>
          <w:numId w:val="109"/>
        </w:numPr>
        <w:ind w:left="426"/>
      </w:pPr>
      <w:r w:rsidRPr="00207B4E">
        <w:t>Increased access to premium, high value markets</w:t>
      </w:r>
    </w:p>
    <w:p w:rsidR="00305203" w:rsidRPr="00207B4E" w:rsidRDefault="00305203" w:rsidP="00192DCD">
      <w:pPr>
        <w:pStyle w:val="ListParagraph"/>
        <w:numPr>
          <w:ilvl w:val="0"/>
          <w:numId w:val="109"/>
        </w:numPr>
        <w:ind w:left="426"/>
      </w:pPr>
      <w:r w:rsidRPr="00207B4E">
        <w:t xml:space="preserve">Rewards of branding and marketing of quality product. </w:t>
      </w:r>
    </w:p>
    <w:p w:rsidR="00E70F68" w:rsidRDefault="00E70F68" w:rsidP="00192DCD">
      <w:pPr>
        <w:pStyle w:val="Heading3"/>
      </w:pPr>
      <w:bookmarkStart w:id="195" w:name="_Toc427737938"/>
      <w:bookmarkStart w:id="196" w:name="_Toc427925935"/>
      <w:r>
        <w:t>Costs to lamb producers</w:t>
      </w:r>
      <w:bookmarkEnd w:id="195"/>
      <w:bookmarkEnd w:id="196"/>
    </w:p>
    <w:p w:rsidR="00E70F68" w:rsidRDefault="00305203" w:rsidP="00207B4E">
      <w:pPr>
        <w:pStyle w:val="ListParagraph"/>
        <w:numPr>
          <w:ilvl w:val="0"/>
          <w:numId w:val="54"/>
        </w:numPr>
        <w:ind w:left="426"/>
      </w:pPr>
      <w:r w:rsidRPr="00305203">
        <w:t xml:space="preserve">May be some increase in compliance costs to match quality, sustainability and </w:t>
      </w:r>
      <w:r>
        <w:t xml:space="preserve">safety requirements and protect brand. </w:t>
      </w:r>
    </w:p>
    <w:p w:rsidR="00305203" w:rsidRDefault="00305203" w:rsidP="00207B4E">
      <w:pPr>
        <w:pStyle w:val="ListParagraph"/>
        <w:numPr>
          <w:ilvl w:val="0"/>
          <w:numId w:val="54"/>
        </w:numPr>
        <w:ind w:left="426"/>
      </w:pPr>
      <w:r>
        <w:t xml:space="preserve">A portion of sheep are dedicated to this supply chain and cannot be sold into spot market. </w:t>
      </w:r>
    </w:p>
    <w:p w:rsidR="00305203" w:rsidRPr="00305203" w:rsidRDefault="00305203" w:rsidP="00207B4E">
      <w:pPr>
        <w:pStyle w:val="ListParagraph"/>
        <w:numPr>
          <w:ilvl w:val="0"/>
          <w:numId w:val="54"/>
        </w:numPr>
        <w:ind w:left="426"/>
      </w:pPr>
      <w:r>
        <w:t xml:space="preserve">Risk that market may change or decline and other markets may not want this type of lamb product. Lack of alternative markets. </w:t>
      </w:r>
    </w:p>
    <w:p w:rsidR="00A66F7E" w:rsidRDefault="00A66F7E" w:rsidP="00192DCD">
      <w:pPr>
        <w:pStyle w:val="Heading3"/>
      </w:pPr>
      <w:bookmarkStart w:id="197" w:name="_Toc427737939"/>
      <w:bookmarkStart w:id="198" w:name="_Toc427925936"/>
      <w:r>
        <w:lastRenderedPageBreak/>
        <w:t>Case study</w:t>
      </w:r>
      <w:bookmarkEnd w:id="197"/>
      <w:bookmarkEnd w:id="198"/>
    </w:p>
    <w:p w:rsidR="00683EEA" w:rsidRDefault="00683EEA" w:rsidP="00192DCD">
      <w:pPr>
        <w:pStyle w:val="Subtitle"/>
      </w:pPr>
      <w:r>
        <w:t>ANZCO’s producer groups</w:t>
      </w:r>
      <w:r w:rsidR="00E70F68">
        <w:t xml:space="preserve"> and Waitrose</w:t>
      </w:r>
      <w:r w:rsidR="00207B4E">
        <w:t xml:space="preserve"> dedicated supply chain</w:t>
      </w:r>
    </w:p>
    <w:p w:rsidR="00683EEA" w:rsidRDefault="00683EEA" w:rsidP="00FC6F1C">
      <w:r>
        <w:t>ANZCO Foods is one of New Zealand's largest red meat exporters with sales of NZ$1.</w:t>
      </w:r>
      <w:r w:rsidR="00207B4E">
        <w:t>3 </w:t>
      </w:r>
      <w:r>
        <w:t xml:space="preserve">billion and more than 3000 employees worldwide. </w:t>
      </w:r>
      <w:r w:rsidR="00FC6F1C">
        <w:t>ANZCO is j</w:t>
      </w:r>
      <w:r>
        <w:t xml:space="preserve">ointly owned by Itoham Foods, Nippon Suisan Kaisha, and the directors and management of ANZCO Foods. ANZCO owns </w:t>
      </w:r>
      <w:r w:rsidR="00207B4E">
        <w:t xml:space="preserve">eight </w:t>
      </w:r>
      <w:r w:rsidR="00DC0261">
        <w:t xml:space="preserve">offshore offices, </w:t>
      </w:r>
      <w:r w:rsidR="00207B4E">
        <w:t xml:space="preserve">seven </w:t>
      </w:r>
      <w:r w:rsidR="00DC0261">
        <w:t xml:space="preserve">local </w:t>
      </w:r>
      <w:r>
        <w:t xml:space="preserve">slaughter/boning facilities, </w:t>
      </w:r>
      <w:r w:rsidR="00207B4E">
        <w:t xml:space="preserve">three </w:t>
      </w:r>
      <w:r w:rsidR="00DC0261">
        <w:t xml:space="preserve">local </w:t>
      </w:r>
      <w:r>
        <w:t xml:space="preserve">food manufacturing sites, </w:t>
      </w:r>
      <w:proofErr w:type="gramStart"/>
      <w:r w:rsidR="00207B4E">
        <w:t>three</w:t>
      </w:r>
      <w:proofErr w:type="gramEnd"/>
      <w:r w:rsidR="00207B4E">
        <w:t xml:space="preserve"> </w:t>
      </w:r>
      <w:r>
        <w:t xml:space="preserve">local retail sites and </w:t>
      </w:r>
      <w:r w:rsidR="00FC6F1C">
        <w:t xml:space="preserve">sells retail products </w:t>
      </w:r>
      <w:r>
        <w:t xml:space="preserve">online. </w:t>
      </w:r>
    </w:p>
    <w:p w:rsidR="00683EEA" w:rsidRDefault="0092462B" w:rsidP="00FC6F1C">
      <w:r>
        <w:t xml:space="preserve">The key difference to WA </w:t>
      </w:r>
      <w:r w:rsidR="00DC0261">
        <w:t>lamb exporters</w:t>
      </w:r>
      <w:r>
        <w:t xml:space="preserve"> is ANZCO’s </w:t>
      </w:r>
      <w:r w:rsidR="00DC0261">
        <w:t xml:space="preserve">focus on quality and </w:t>
      </w:r>
      <w:r>
        <w:t>partnerships with producers and customers</w:t>
      </w:r>
      <w:r w:rsidR="00683EEA">
        <w:t xml:space="preserve">. </w:t>
      </w:r>
      <w:r w:rsidR="003C39E1" w:rsidRPr="003C39E1">
        <w:t xml:space="preserve">Producer </w:t>
      </w:r>
      <w:r w:rsidR="00207B4E">
        <w:t>g</w:t>
      </w:r>
      <w:r w:rsidR="00207B4E" w:rsidRPr="003C39E1">
        <w:t xml:space="preserve">roups </w:t>
      </w:r>
      <w:r w:rsidR="003C39E1" w:rsidRPr="003C39E1">
        <w:t xml:space="preserve">have been </w:t>
      </w:r>
      <w:r w:rsidR="00E41A6E" w:rsidRPr="00752AD5">
        <w:t xml:space="preserve">introduced </w:t>
      </w:r>
      <w:r w:rsidR="003C39E1" w:rsidRPr="003C39E1">
        <w:t>to build</w:t>
      </w:r>
      <w:r w:rsidR="00E41A6E" w:rsidRPr="00752AD5">
        <w:t xml:space="preserve"> long term partnerships between selected beef and lamb producers, the company and strategic international customers. A testament to the success of these groups is the many long term partnerships that have developed as a result and the strong growth in membership of these groups.</w:t>
      </w:r>
      <w:r w:rsidR="00683EEA">
        <w:t xml:space="preserve"> </w:t>
      </w:r>
    </w:p>
    <w:p w:rsidR="00683EEA" w:rsidRPr="003C39E1" w:rsidRDefault="003C39E1" w:rsidP="003C39E1">
      <w:r w:rsidRPr="003C39E1">
        <w:t xml:space="preserve">One producer group, </w:t>
      </w:r>
      <w:r w:rsidR="00752AD5" w:rsidRPr="003C39E1">
        <w:t xml:space="preserve">a selected and dedicated group of sheep producers </w:t>
      </w:r>
      <w:r w:rsidRPr="003C39E1">
        <w:t>in NZ, has</w:t>
      </w:r>
      <w:r w:rsidR="00752AD5" w:rsidRPr="003C39E1">
        <w:t xml:space="preserve"> become the sole supplier of New Zealand lamb to Waitrose, UK's leading food supplier</w:t>
      </w:r>
      <w:r w:rsidRPr="003C39E1">
        <w:t>, through ANZCO</w:t>
      </w:r>
      <w:r w:rsidR="00752AD5" w:rsidRPr="003C39E1">
        <w:t xml:space="preserve">. </w:t>
      </w:r>
      <w:r w:rsidRPr="003C39E1">
        <w:t xml:space="preserve">This </w:t>
      </w:r>
      <w:r w:rsidR="00207B4E">
        <w:t>p</w:t>
      </w:r>
      <w:r w:rsidR="00207B4E" w:rsidRPr="003C39E1">
        <w:t xml:space="preserve">roducer </w:t>
      </w:r>
      <w:r w:rsidR="00207B4E">
        <w:t>g</w:t>
      </w:r>
      <w:r w:rsidR="00207B4E" w:rsidRPr="003C39E1">
        <w:t xml:space="preserve">roup </w:t>
      </w:r>
      <w:r w:rsidR="00752AD5" w:rsidRPr="003C39E1">
        <w:t>has been supplying ANZCO Foods and Waitrose since 1996.</w:t>
      </w:r>
      <w:r w:rsidR="00E41A6E" w:rsidRPr="00E41A6E">
        <w:t xml:space="preserve"> </w:t>
      </w:r>
      <w:r w:rsidR="00E41A6E">
        <w:t>By working closely with Waitrose and producers</w:t>
      </w:r>
      <w:r w:rsidR="00207B4E">
        <w:t>,</w:t>
      </w:r>
      <w:r w:rsidR="00E41A6E">
        <w:t xml:space="preserve"> the supply chain is much better understood and by working collaboratively</w:t>
      </w:r>
      <w:r w:rsidR="00E41A6E" w:rsidRPr="00683EEA">
        <w:t xml:space="preserve"> </w:t>
      </w:r>
      <w:r w:rsidR="00E41A6E">
        <w:t xml:space="preserve">they </w:t>
      </w:r>
      <w:proofErr w:type="gramStart"/>
      <w:r w:rsidR="00E41A6E" w:rsidRPr="00DC0261">
        <w:t>innovat</w:t>
      </w:r>
      <w:r w:rsidR="00E41A6E">
        <w:t>e</w:t>
      </w:r>
      <w:proofErr w:type="gramEnd"/>
      <w:r w:rsidR="00E41A6E" w:rsidRPr="00DC0261">
        <w:t xml:space="preserve"> product offering</w:t>
      </w:r>
      <w:r w:rsidR="00E41A6E">
        <w:t>s</w:t>
      </w:r>
      <w:r w:rsidR="00E41A6E" w:rsidRPr="00DC0261">
        <w:t xml:space="preserve"> so that </w:t>
      </w:r>
      <w:r w:rsidR="00E41A6E">
        <w:t>they</w:t>
      </w:r>
      <w:r w:rsidR="00E41A6E" w:rsidRPr="00DC0261">
        <w:t xml:space="preserve"> remain flexible and responsive to the ever-changing consumer demands.</w:t>
      </w:r>
    </w:p>
    <w:p w:rsidR="003C39E1" w:rsidRPr="003C39E1" w:rsidRDefault="003C39E1" w:rsidP="003C39E1">
      <w:r w:rsidRPr="003C39E1">
        <w:t xml:space="preserve">The </w:t>
      </w:r>
      <w:r w:rsidR="00207B4E">
        <w:t>p</w:t>
      </w:r>
      <w:r w:rsidR="00207B4E" w:rsidRPr="003C39E1">
        <w:t xml:space="preserve">roducer </w:t>
      </w:r>
      <w:r w:rsidR="00207B4E">
        <w:t>g</w:t>
      </w:r>
      <w:r w:rsidR="00207B4E" w:rsidRPr="003C39E1">
        <w:t xml:space="preserve">roups </w:t>
      </w:r>
      <w:r w:rsidRPr="003C39E1">
        <w:t>focus on:</w:t>
      </w:r>
    </w:p>
    <w:p w:rsidR="00752AD5" w:rsidRPr="003C39E1" w:rsidRDefault="00752AD5" w:rsidP="00207B4E">
      <w:pPr>
        <w:pStyle w:val="ListParagraph"/>
        <w:numPr>
          <w:ilvl w:val="0"/>
          <w:numId w:val="47"/>
        </w:numPr>
        <w:ind w:left="426"/>
      </w:pPr>
      <w:r w:rsidRPr="003C39E1">
        <w:t>Continuous improvement</w:t>
      </w:r>
      <w:r w:rsidR="00207B4E">
        <w:t xml:space="preserve"> –</w:t>
      </w:r>
      <w:r w:rsidR="00207B4E" w:rsidRPr="003C39E1">
        <w:t xml:space="preserve"> </w:t>
      </w:r>
      <w:r w:rsidR="00207B4E">
        <w:t>c</w:t>
      </w:r>
      <w:r w:rsidR="00207B4E" w:rsidRPr="003C39E1">
        <w:t>ollectively</w:t>
      </w:r>
      <w:r w:rsidRPr="003C39E1">
        <w:t xml:space="preserve">, the </w:t>
      </w:r>
      <w:r w:rsidR="00207B4E">
        <w:t>p</w:t>
      </w:r>
      <w:r w:rsidR="00207B4E" w:rsidRPr="003C39E1">
        <w:t xml:space="preserve">roducer </w:t>
      </w:r>
      <w:r w:rsidR="00207B4E">
        <w:t>g</w:t>
      </w:r>
      <w:r w:rsidR="00207B4E" w:rsidRPr="003C39E1">
        <w:t xml:space="preserve">roups </w:t>
      </w:r>
      <w:r w:rsidRPr="003C39E1">
        <w:t>achieve continuous improvement through recording best practices, business development projects, taste testing, benchmarking and collective learning. Producers also receive feedback from ANZCO and its customers, ensuring a strong market focus is maintained.</w:t>
      </w:r>
    </w:p>
    <w:p w:rsidR="00752AD5" w:rsidRPr="003C39E1" w:rsidRDefault="00752AD5" w:rsidP="00207B4E">
      <w:pPr>
        <w:pStyle w:val="ListParagraph"/>
        <w:numPr>
          <w:ilvl w:val="0"/>
          <w:numId w:val="47"/>
        </w:numPr>
        <w:ind w:left="426"/>
      </w:pPr>
      <w:r w:rsidRPr="003C39E1">
        <w:t>Communication</w:t>
      </w:r>
      <w:r w:rsidR="00207B4E">
        <w:t xml:space="preserve"> –</w:t>
      </w:r>
      <w:r w:rsidR="00207B4E" w:rsidRPr="003C39E1">
        <w:t xml:space="preserve"> </w:t>
      </w:r>
      <w:r w:rsidR="00207B4E">
        <w:t>t</w:t>
      </w:r>
      <w:r w:rsidRPr="003C39E1">
        <w:t xml:space="preserve">hrough working together to understand each other’s strengths and challenges, individual </w:t>
      </w:r>
      <w:r w:rsidR="00207B4E">
        <w:t>p</w:t>
      </w:r>
      <w:r w:rsidR="00207B4E" w:rsidRPr="003C39E1">
        <w:t xml:space="preserve">roducer </w:t>
      </w:r>
      <w:r w:rsidR="00207B4E">
        <w:t>g</w:t>
      </w:r>
      <w:r w:rsidR="00207B4E" w:rsidRPr="003C39E1">
        <w:t xml:space="preserve">roups </w:t>
      </w:r>
      <w:r w:rsidRPr="003C39E1">
        <w:t>can network and develop in this unique environment.</w:t>
      </w:r>
    </w:p>
    <w:p w:rsidR="00752AD5" w:rsidRPr="003C39E1" w:rsidRDefault="00752AD5" w:rsidP="00207B4E">
      <w:pPr>
        <w:pStyle w:val="ListParagraph"/>
        <w:numPr>
          <w:ilvl w:val="0"/>
          <w:numId w:val="47"/>
        </w:numPr>
        <w:ind w:left="426"/>
      </w:pPr>
      <w:r w:rsidRPr="003C39E1">
        <w:t xml:space="preserve">Customer </w:t>
      </w:r>
      <w:r w:rsidR="00207B4E">
        <w:t>i</w:t>
      </w:r>
      <w:r w:rsidR="00207B4E" w:rsidRPr="003C39E1">
        <w:t>nteraction</w:t>
      </w:r>
      <w:r w:rsidR="00207B4E">
        <w:t xml:space="preserve"> –</w:t>
      </w:r>
      <w:r w:rsidR="00207B4E" w:rsidRPr="003C39E1">
        <w:t xml:space="preserve"> </w:t>
      </w:r>
      <w:r w:rsidR="00207B4E">
        <w:t>m</w:t>
      </w:r>
      <w:r w:rsidRPr="003C39E1">
        <w:t xml:space="preserve">embers appreciate the chance to spend time with the customer and hear </w:t>
      </w:r>
      <w:r w:rsidR="00207B4E" w:rsidRPr="003C39E1">
        <w:t>first-hand</w:t>
      </w:r>
      <w:r w:rsidRPr="003C39E1">
        <w:t xml:space="preserve"> what is happening in the market place and what flow on effect it is likely to have in New Zealand. Equally, producers are able to let the customer know what is influencing decisions made </w:t>
      </w:r>
      <w:r w:rsidR="00207B4E">
        <w:t>behind</w:t>
      </w:r>
      <w:r w:rsidR="00207B4E" w:rsidRPr="003C39E1">
        <w:t xml:space="preserve"> </w:t>
      </w:r>
      <w:r w:rsidRPr="003C39E1">
        <w:t>the farm gate.</w:t>
      </w:r>
    </w:p>
    <w:p w:rsidR="00752AD5" w:rsidRPr="003C39E1" w:rsidRDefault="00752AD5" w:rsidP="003C39E1">
      <w:r w:rsidRPr="003C39E1">
        <w:t xml:space="preserve">Critical to the success of the groups has been the </w:t>
      </w:r>
      <w:r w:rsidR="00207B4E">
        <w:t>p</w:t>
      </w:r>
      <w:r w:rsidR="00207B4E" w:rsidRPr="003C39E1">
        <w:t xml:space="preserve">roducer </w:t>
      </w:r>
      <w:r w:rsidR="00207B4E">
        <w:t>g</w:t>
      </w:r>
      <w:r w:rsidR="00207B4E" w:rsidRPr="003C39E1">
        <w:t xml:space="preserve">roup </w:t>
      </w:r>
      <w:r w:rsidR="00207B4E">
        <w:t>c</w:t>
      </w:r>
      <w:r w:rsidR="00207B4E" w:rsidRPr="003C39E1">
        <w:t>ommittees</w:t>
      </w:r>
      <w:r w:rsidRPr="003C39E1">
        <w:t xml:space="preserve">, made up of a combination of producers and company personnel, which have been established to ensure producers are involved in decision making around developments of the </w:t>
      </w:r>
      <w:r w:rsidR="00207B4E">
        <w:t>g</w:t>
      </w:r>
      <w:r w:rsidR="00207B4E" w:rsidRPr="003C39E1">
        <w:t>roup</w:t>
      </w:r>
      <w:r w:rsidR="00207B4E">
        <w:t>s’</w:t>
      </w:r>
      <w:r w:rsidR="00207B4E" w:rsidRPr="003C39E1">
        <w:t xml:space="preserve"> </w:t>
      </w:r>
      <w:r w:rsidRPr="003C39E1">
        <w:t>direction.</w:t>
      </w:r>
    </w:p>
    <w:p w:rsidR="00752AD5" w:rsidRPr="003C39E1" w:rsidRDefault="003C39E1" w:rsidP="003C39E1">
      <w:r>
        <w:t>All</w:t>
      </w:r>
      <w:r w:rsidR="00752AD5" w:rsidRPr="003C39E1">
        <w:t xml:space="preserve"> </w:t>
      </w:r>
      <w:r w:rsidR="00207B4E">
        <w:t>p</w:t>
      </w:r>
      <w:r w:rsidR="00207B4E" w:rsidRPr="003C39E1">
        <w:t xml:space="preserve">roducer </w:t>
      </w:r>
      <w:r w:rsidR="00207B4E">
        <w:t>g</w:t>
      </w:r>
      <w:r w:rsidR="00207B4E" w:rsidRPr="003C39E1">
        <w:t xml:space="preserve">roup </w:t>
      </w:r>
      <w:r w:rsidR="00752AD5" w:rsidRPr="003C39E1">
        <w:t>program</w:t>
      </w:r>
      <w:r w:rsidR="00207B4E">
        <w:t>s</w:t>
      </w:r>
      <w:r w:rsidR="00752AD5" w:rsidRPr="003C39E1">
        <w:t xml:space="preserve"> ensure best practice in animal welfare, environmental sustainability and food safety with full traceability</w:t>
      </w:r>
      <w:r>
        <w:t>.</w:t>
      </w:r>
    </w:p>
    <w:p w:rsidR="003C39E1" w:rsidRDefault="003C39E1" w:rsidP="007544F6">
      <w:r>
        <w:t>Source:</w:t>
      </w:r>
      <w:r w:rsidR="00DB0DE5">
        <w:t xml:space="preserve"> </w:t>
      </w:r>
      <w:hyperlink r:id="rId32" w:history="1">
        <w:r w:rsidR="00DB0DE5" w:rsidRPr="00DB0DE5">
          <w:rPr>
            <w:rStyle w:val="Hyperlink"/>
          </w:rPr>
          <w:t>ANZCO Foods website</w:t>
        </w:r>
      </w:hyperlink>
      <w:r>
        <w:t xml:space="preserve"> </w:t>
      </w:r>
    </w:p>
    <w:p w:rsidR="003C39E1" w:rsidRDefault="003C39E1" w:rsidP="007544F6"/>
    <w:p w:rsidR="000A4895" w:rsidRDefault="000A4895">
      <w:pPr>
        <w:rPr>
          <w:rFonts w:asciiTheme="majorHAnsi" w:eastAsiaTheme="majorEastAsia" w:hAnsiTheme="majorHAnsi" w:cstheme="majorBidi"/>
          <w:b/>
          <w:bCs/>
          <w:color w:val="4F81BD" w:themeColor="accent1"/>
          <w:sz w:val="26"/>
          <w:szCs w:val="26"/>
        </w:rPr>
      </w:pPr>
      <w:r>
        <w:br w:type="page"/>
      </w:r>
    </w:p>
    <w:p w:rsidR="000A4895" w:rsidRPr="00B04843" w:rsidRDefault="000A4895" w:rsidP="000A4895">
      <w:pPr>
        <w:pStyle w:val="Heading2"/>
      </w:pPr>
      <w:bookmarkStart w:id="199" w:name="_Toc427925937"/>
      <w:r>
        <w:lastRenderedPageBreak/>
        <w:t>Summary</w:t>
      </w:r>
      <w:r w:rsidR="00DB0DE5">
        <w:t xml:space="preserve"> of</w:t>
      </w:r>
      <w:r>
        <w:t xml:space="preserve"> </w:t>
      </w:r>
      <w:r w:rsidR="00DB0DE5">
        <w:t>a</w:t>
      </w:r>
      <w:r w:rsidR="00DB0DE5" w:rsidRPr="00B04843">
        <w:t xml:space="preserve">lternative </w:t>
      </w:r>
      <w:r w:rsidRPr="00B04843">
        <w:t>options to add or create more value from sheep</w:t>
      </w:r>
      <w:bookmarkEnd w:id="199"/>
    </w:p>
    <w:tbl>
      <w:tblPr>
        <w:tblStyle w:val="TableGrid"/>
        <w:tblW w:w="0" w:type="auto"/>
        <w:tblLook w:val="04A0" w:firstRow="1" w:lastRow="0" w:firstColumn="1" w:lastColumn="0" w:noHBand="0" w:noVBand="1"/>
        <w:tblDescription w:val="A summary of all alternative options to add or create more value from sheep outlined in Section 2 of this report by model type, description/definition and the examples used"/>
      </w:tblPr>
      <w:tblGrid>
        <w:gridCol w:w="2124"/>
        <w:gridCol w:w="3626"/>
        <w:gridCol w:w="3492"/>
      </w:tblGrid>
      <w:tr w:rsidR="000A4895" w:rsidRPr="00DB0DE5" w:rsidTr="00192DCD">
        <w:trPr>
          <w:tblHeader/>
        </w:trPr>
        <w:tc>
          <w:tcPr>
            <w:tcW w:w="2124" w:type="dxa"/>
            <w:shd w:val="clear" w:color="auto" w:fill="007D57"/>
          </w:tcPr>
          <w:p w:rsidR="000A4895" w:rsidRPr="00192DCD" w:rsidRDefault="000A4895" w:rsidP="00CC7CA3">
            <w:pPr>
              <w:rPr>
                <w:b/>
                <w:color w:val="FFFFFF" w:themeColor="background1"/>
              </w:rPr>
            </w:pPr>
            <w:r w:rsidRPr="00192DCD">
              <w:rPr>
                <w:b/>
                <w:color w:val="FFFFFF" w:themeColor="background1"/>
              </w:rPr>
              <w:t>Model</w:t>
            </w:r>
          </w:p>
        </w:tc>
        <w:tc>
          <w:tcPr>
            <w:tcW w:w="3626" w:type="dxa"/>
            <w:shd w:val="clear" w:color="auto" w:fill="007D57"/>
          </w:tcPr>
          <w:p w:rsidR="000A4895" w:rsidRPr="00192DCD" w:rsidRDefault="000A4895" w:rsidP="00CC7CA3">
            <w:pPr>
              <w:rPr>
                <w:b/>
                <w:color w:val="FFFFFF" w:themeColor="background1"/>
              </w:rPr>
            </w:pPr>
            <w:r w:rsidRPr="00192DCD">
              <w:rPr>
                <w:b/>
                <w:color w:val="FFFFFF" w:themeColor="background1"/>
              </w:rPr>
              <w:t>Description</w:t>
            </w:r>
          </w:p>
        </w:tc>
        <w:tc>
          <w:tcPr>
            <w:tcW w:w="3492" w:type="dxa"/>
            <w:shd w:val="clear" w:color="auto" w:fill="007D57"/>
          </w:tcPr>
          <w:p w:rsidR="000A4895" w:rsidRPr="00192DCD" w:rsidRDefault="000A4895" w:rsidP="00CC7CA3">
            <w:pPr>
              <w:rPr>
                <w:b/>
                <w:color w:val="FFFFFF" w:themeColor="background1"/>
              </w:rPr>
            </w:pPr>
            <w:r w:rsidRPr="00192DCD">
              <w:rPr>
                <w:b/>
                <w:color w:val="FFFFFF" w:themeColor="background1"/>
              </w:rPr>
              <w:t>Examples and case studies</w:t>
            </w:r>
          </w:p>
        </w:tc>
      </w:tr>
      <w:tr w:rsidR="000A4895" w:rsidRPr="00DB0DE5" w:rsidTr="00DD5846">
        <w:tc>
          <w:tcPr>
            <w:tcW w:w="2124" w:type="dxa"/>
          </w:tcPr>
          <w:p w:rsidR="000A4895" w:rsidRPr="00192DCD" w:rsidRDefault="000A4895" w:rsidP="00CC7CA3">
            <w:r w:rsidRPr="00192DCD">
              <w:t xml:space="preserve">Commercial </w:t>
            </w:r>
            <w:proofErr w:type="spellStart"/>
            <w:r w:rsidRPr="00192DCD">
              <w:t>feedlotting</w:t>
            </w:r>
            <w:proofErr w:type="spellEnd"/>
          </w:p>
        </w:tc>
        <w:tc>
          <w:tcPr>
            <w:tcW w:w="3626" w:type="dxa"/>
          </w:tcPr>
          <w:p w:rsidR="000A4895" w:rsidRPr="00192DCD" w:rsidRDefault="000A4895" w:rsidP="00CC7CA3">
            <w:r w:rsidRPr="00192DCD">
              <w:t>Investors build a commercial feedlot that has forward contracts with processors for specific weights in specific periods. Lambs can be purchased from farmers direct as store lambs or a ‘</w:t>
            </w:r>
            <w:proofErr w:type="spellStart"/>
            <w:r w:rsidRPr="00192DCD">
              <w:t>feedlotting</w:t>
            </w:r>
            <w:proofErr w:type="spellEnd"/>
            <w:r w:rsidRPr="00192DCD">
              <w:t xml:space="preserve"> service’ can be provided where farmers retain ownership of the lamb. By retaining ownership</w:t>
            </w:r>
            <w:r w:rsidR="00DB0DE5">
              <w:t>,</w:t>
            </w:r>
            <w:r w:rsidRPr="00192DCD">
              <w:t xml:space="preserve"> farmers are able to increase returns by adding value to their store lambs. </w:t>
            </w:r>
          </w:p>
        </w:tc>
        <w:tc>
          <w:tcPr>
            <w:tcW w:w="3492" w:type="dxa"/>
          </w:tcPr>
          <w:p w:rsidR="000A4895" w:rsidRPr="00192DCD" w:rsidRDefault="000A4895" w:rsidP="00192DCD">
            <w:r w:rsidRPr="00192DCD">
              <w:t>Mort &amp; Co offers to feedlot graziers</w:t>
            </w:r>
            <w:r w:rsidR="00DB0DE5">
              <w:t>’</w:t>
            </w:r>
            <w:r w:rsidRPr="00192DCD">
              <w:t xml:space="preserve"> store cattle under a retained ownership structure whereby Mort &amp; Co finance the associated lot feeding costs for the entire feeding period, with the owner (grazier) receiving the net proceeds directly after the sale proceeds have been received. </w:t>
            </w:r>
          </w:p>
        </w:tc>
      </w:tr>
      <w:tr w:rsidR="000A4895" w:rsidRPr="00DB0DE5" w:rsidTr="00DD5846">
        <w:tc>
          <w:tcPr>
            <w:tcW w:w="2124" w:type="dxa"/>
          </w:tcPr>
          <w:p w:rsidR="000A4895" w:rsidRPr="00192DCD" w:rsidRDefault="000A4895" w:rsidP="00CC7CA3">
            <w:r w:rsidRPr="00192DCD">
              <w:t>Add processing or marketing</w:t>
            </w:r>
          </w:p>
        </w:tc>
        <w:tc>
          <w:tcPr>
            <w:tcW w:w="3626" w:type="dxa"/>
          </w:tcPr>
          <w:p w:rsidR="000A4895" w:rsidRPr="00192DCD" w:rsidRDefault="000A4895" w:rsidP="00DB0DE5">
            <w:r w:rsidRPr="00192DCD">
              <w:t>A business (could be a co-operative or company) is formed whereby a key shareholder (investor) funds construction and operations of a new processing plant and a group of lamb producers are shareholders of the business and agree to supply lambs on a long term basis</w:t>
            </w:r>
            <w:r w:rsidR="00DB0DE5" w:rsidRPr="00192DCD">
              <w:t>.</w:t>
            </w:r>
            <w:r w:rsidR="00DB0DE5">
              <w:t xml:space="preserve"> </w:t>
            </w:r>
            <w:r w:rsidRPr="00192DCD">
              <w:t>A sales and marketing team is employed to develop a marketing strategy and seek out premium markets.</w:t>
            </w:r>
          </w:p>
        </w:tc>
        <w:tc>
          <w:tcPr>
            <w:tcW w:w="3492" w:type="dxa"/>
          </w:tcPr>
          <w:p w:rsidR="000A4895" w:rsidRPr="00192DCD" w:rsidRDefault="000A4895" w:rsidP="00CC7CA3">
            <w:r w:rsidRPr="00192DCD">
              <w:t xml:space="preserve">Hypothetical open booking working example provided with indicative figures. </w:t>
            </w:r>
          </w:p>
        </w:tc>
      </w:tr>
      <w:tr w:rsidR="000A4895" w:rsidRPr="00DB0DE5" w:rsidTr="00DD5846">
        <w:tc>
          <w:tcPr>
            <w:tcW w:w="2124" w:type="dxa"/>
          </w:tcPr>
          <w:p w:rsidR="000A4895" w:rsidRPr="00192DCD" w:rsidRDefault="000A4895" w:rsidP="00CC7CA3">
            <w:r w:rsidRPr="00192DCD">
              <w:t>Create a market environment that fosters the development of niche marketers/brokers</w:t>
            </w:r>
          </w:p>
        </w:tc>
        <w:tc>
          <w:tcPr>
            <w:tcW w:w="3626" w:type="dxa"/>
          </w:tcPr>
          <w:p w:rsidR="000A4895" w:rsidRPr="00192DCD" w:rsidRDefault="000A4895" w:rsidP="00CC7CA3">
            <w:r w:rsidRPr="00192DCD">
              <w:t>Sheep producers have the option to sell lambs directly to an overseas customer or a marketing company that specialises in marketing WA lamb and seeking out premium markets or high paying customers.</w:t>
            </w:r>
          </w:p>
        </w:tc>
        <w:tc>
          <w:tcPr>
            <w:tcW w:w="3492" w:type="dxa"/>
          </w:tcPr>
          <w:p w:rsidR="000A4895" w:rsidRPr="00192DCD" w:rsidRDefault="000A4895" w:rsidP="00DB0DE5">
            <w:r w:rsidRPr="00192DCD">
              <w:rPr>
                <w:color w:val="000000"/>
              </w:rPr>
              <w:t xml:space="preserve">The New Zealand Merino Company Limited (NZM) is an integrated sales, marketing, and innovation company in NZ, with growers as shareholders. </w:t>
            </w:r>
            <w:r w:rsidRPr="00192DCD">
              <w:rPr>
                <w:lang w:eastAsia="en-AU"/>
              </w:rPr>
              <w:t xml:space="preserve">NZM transacts ~85% of all Merino wool grown in NZ with two-thirds through direct supply contracts, some of which extend up to </w:t>
            </w:r>
            <w:r w:rsidR="00DB0DE5">
              <w:rPr>
                <w:lang w:eastAsia="en-AU"/>
              </w:rPr>
              <w:t>five</w:t>
            </w:r>
            <w:r w:rsidR="00DB0DE5" w:rsidRPr="00192DCD">
              <w:rPr>
                <w:lang w:eastAsia="en-AU"/>
              </w:rPr>
              <w:t xml:space="preserve"> </w:t>
            </w:r>
            <w:r w:rsidRPr="00192DCD">
              <w:rPr>
                <w:lang w:eastAsia="en-AU"/>
              </w:rPr>
              <w:t>years.</w:t>
            </w:r>
          </w:p>
        </w:tc>
      </w:tr>
      <w:tr w:rsidR="000A4895" w:rsidRPr="00DB0DE5" w:rsidTr="00DD5846">
        <w:tc>
          <w:tcPr>
            <w:tcW w:w="2124" w:type="dxa"/>
          </w:tcPr>
          <w:p w:rsidR="000A4895" w:rsidRPr="00192DCD" w:rsidRDefault="000A4895" w:rsidP="00CC7CA3">
            <w:r w:rsidRPr="00192DCD">
              <w:t>Franchising</w:t>
            </w:r>
          </w:p>
        </w:tc>
        <w:tc>
          <w:tcPr>
            <w:tcW w:w="3626" w:type="dxa"/>
          </w:tcPr>
          <w:p w:rsidR="000A4895" w:rsidRPr="00192DCD" w:rsidRDefault="000A4895" w:rsidP="00CC7CA3">
            <w:r w:rsidRPr="00192DCD">
              <w:t xml:space="preserve">A business establishes a breeding line and production process to produce high quality lamb to meet a specific premium market. Farmers contract to raise and grow out lambs to set specifications. Prices are contracted in with processor. Business invests in marketing to receive premium price. </w:t>
            </w:r>
          </w:p>
        </w:tc>
        <w:tc>
          <w:tcPr>
            <w:tcW w:w="3492" w:type="dxa"/>
          </w:tcPr>
          <w:p w:rsidR="000A4895" w:rsidRPr="00192DCD" w:rsidRDefault="000A4895" w:rsidP="00DB0DE5">
            <w:r w:rsidRPr="00192DCD">
              <w:rPr>
                <w:bCs/>
              </w:rPr>
              <w:t xml:space="preserve">Blade </w:t>
            </w:r>
            <w:r w:rsidR="00DB0DE5">
              <w:rPr>
                <w:bCs/>
              </w:rPr>
              <w:t>F</w:t>
            </w:r>
            <w:r w:rsidR="00DB0DE5" w:rsidRPr="00192DCD">
              <w:rPr>
                <w:bCs/>
              </w:rPr>
              <w:t xml:space="preserve">arming </w:t>
            </w:r>
            <w:r w:rsidRPr="00192DCD">
              <w:rPr>
                <w:bCs/>
              </w:rPr>
              <w:t>(UK) works closely with farmers to help them rear and finish cattle to a consistent and high specification for high value markets</w:t>
            </w:r>
            <w:r w:rsidRPr="00192DCD">
              <w:rPr>
                <w:lang w:eastAsia="en-AU"/>
              </w:rPr>
              <w:t xml:space="preserve">. Farmers sign forward price commitments backed by the abattoir they supply and pay Blade a franchise fee as the cattle are slaughtered. </w:t>
            </w:r>
          </w:p>
        </w:tc>
      </w:tr>
      <w:tr w:rsidR="000A4895" w:rsidRPr="00DB0DE5" w:rsidTr="00DD5846">
        <w:tc>
          <w:tcPr>
            <w:tcW w:w="2124" w:type="dxa"/>
          </w:tcPr>
          <w:p w:rsidR="000A4895" w:rsidRPr="00192DCD" w:rsidRDefault="000A4895" w:rsidP="00CC7CA3">
            <w:r w:rsidRPr="00192DCD">
              <w:t>Dedicated supply chains from paddock to plate</w:t>
            </w:r>
          </w:p>
        </w:tc>
        <w:tc>
          <w:tcPr>
            <w:tcW w:w="3626" w:type="dxa"/>
          </w:tcPr>
          <w:p w:rsidR="000A4895" w:rsidRPr="00192DCD" w:rsidRDefault="000A4895" w:rsidP="00CC7CA3">
            <w:r w:rsidRPr="00192DCD">
              <w:t xml:space="preserve">Involves the partnership of businesses along the whole supply chain so they all are motivated to work together to operate a highly </w:t>
            </w:r>
            <w:r w:rsidRPr="00192DCD">
              <w:lastRenderedPageBreak/>
              <w:t>efficient and profitable chain.</w:t>
            </w:r>
          </w:p>
        </w:tc>
        <w:tc>
          <w:tcPr>
            <w:tcW w:w="3492" w:type="dxa"/>
          </w:tcPr>
          <w:p w:rsidR="000A4895" w:rsidRPr="00192DCD" w:rsidRDefault="000A4895" w:rsidP="00DB0DE5">
            <w:r w:rsidRPr="00192DCD">
              <w:lastRenderedPageBreak/>
              <w:t xml:space="preserve">ANZCO Foods, one of New Zealand's largest red meat exporters, has formed producer groups that are dedicated to </w:t>
            </w:r>
            <w:r w:rsidRPr="00192DCD">
              <w:lastRenderedPageBreak/>
              <w:t>supplying and working with its customers, for example Waitrose.</w:t>
            </w:r>
          </w:p>
        </w:tc>
      </w:tr>
    </w:tbl>
    <w:p w:rsidR="000A4895" w:rsidRPr="00B04843" w:rsidRDefault="000A4895" w:rsidP="000A4895">
      <w:pPr>
        <w:rPr>
          <w:sz w:val="20"/>
          <w:szCs w:val="20"/>
        </w:rPr>
      </w:pPr>
    </w:p>
    <w:p w:rsidR="003D5A8A" w:rsidRDefault="003D5A8A">
      <w:pPr>
        <w:rPr>
          <w:rFonts w:asciiTheme="majorHAnsi" w:eastAsiaTheme="majorEastAsia" w:hAnsiTheme="majorHAnsi" w:cstheme="majorBidi"/>
          <w:b/>
          <w:bCs/>
          <w:color w:val="365F91" w:themeColor="accent1" w:themeShade="BF"/>
          <w:sz w:val="28"/>
          <w:szCs w:val="28"/>
        </w:rPr>
      </w:pPr>
      <w:r>
        <w:br w:type="page"/>
      </w:r>
    </w:p>
    <w:p w:rsidR="002924B3" w:rsidRDefault="00CF1C38" w:rsidP="002924B3">
      <w:pPr>
        <w:pStyle w:val="Heading1"/>
      </w:pPr>
      <w:bookmarkStart w:id="200" w:name="_Toc427925938"/>
      <w:r>
        <w:lastRenderedPageBreak/>
        <w:t>Section 3</w:t>
      </w:r>
      <w:r w:rsidR="008B1C72">
        <w:t xml:space="preserve"> – potential </w:t>
      </w:r>
      <w:r w:rsidR="002924B3">
        <w:t>investor group structures/</w:t>
      </w:r>
      <w:r w:rsidR="00F0755A">
        <w:t>investment</w:t>
      </w:r>
      <w:r w:rsidR="002924B3">
        <w:t xml:space="preserve"> models</w:t>
      </w:r>
      <w:bookmarkEnd w:id="200"/>
    </w:p>
    <w:p w:rsidR="00E060B4" w:rsidRDefault="00E060B4" w:rsidP="00E060B4">
      <w:r>
        <w:t xml:space="preserve">This section highlights some structures on how capital </w:t>
      </w:r>
      <w:r w:rsidR="00DC208F">
        <w:t>could</w:t>
      </w:r>
      <w:r>
        <w:t xml:space="preserve"> be sourced, pooled and invested across the supply chain to grow the sheep industry in Western Australia. </w:t>
      </w:r>
    </w:p>
    <w:p w:rsidR="00E060B4" w:rsidRDefault="00231954" w:rsidP="00E060B4">
      <w:r>
        <w:t>Examples include:</w:t>
      </w:r>
    </w:p>
    <w:p w:rsidR="00231954" w:rsidRDefault="00231954" w:rsidP="00E01B89">
      <w:pPr>
        <w:pStyle w:val="ListParagraph"/>
        <w:numPr>
          <w:ilvl w:val="0"/>
          <w:numId w:val="70"/>
        </w:numPr>
        <w:ind w:left="426"/>
      </w:pPr>
      <w:r>
        <w:t xml:space="preserve">Setting up a </w:t>
      </w:r>
      <w:r w:rsidR="00E01B89">
        <w:t xml:space="preserve">research </w:t>
      </w:r>
      <w:r>
        <w:t xml:space="preserve">and </w:t>
      </w:r>
      <w:r w:rsidR="00E01B89">
        <w:t xml:space="preserve">development (R&amp;D) </w:t>
      </w:r>
      <w:r>
        <w:t xml:space="preserve">company that invests in genetics, technology or processing to increase productivity and also benefits from R&amp;D </w:t>
      </w:r>
      <w:r w:rsidR="00E01B89">
        <w:t xml:space="preserve">tax </w:t>
      </w:r>
      <w:r>
        <w:t>concessions.</w:t>
      </w:r>
    </w:p>
    <w:p w:rsidR="00231954" w:rsidRDefault="00DC208F" w:rsidP="00E01B89">
      <w:pPr>
        <w:pStyle w:val="ListParagraph"/>
        <w:numPr>
          <w:ilvl w:val="0"/>
          <w:numId w:val="70"/>
        </w:numPr>
        <w:ind w:left="426"/>
      </w:pPr>
      <w:r>
        <w:t>Giving</w:t>
      </w:r>
      <w:r w:rsidR="00231954">
        <w:t xml:space="preserve"> Austral</w:t>
      </w:r>
      <w:r w:rsidR="005B4B33">
        <w:t xml:space="preserve">ians </w:t>
      </w:r>
      <w:r w:rsidR="00A95CFB">
        <w:t xml:space="preserve">the option to elect </w:t>
      </w:r>
      <w:r w:rsidR="005B4B33">
        <w:t xml:space="preserve">to invest superannuation into an </w:t>
      </w:r>
      <w:r w:rsidR="00E01B89">
        <w:t xml:space="preserve">agricultural </w:t>
      </w:r>
      <w:r w:rsidR="005B4B33">
        <w:t xml:space="preserve">or </w:t>
      </w:r>
      <w:r w:rsidR="00E01B89">
        <w:t xml:space="preserve">regional development </w:t>
      </w:r>
      <w:r w:rsidR="005B4B33">
        <w:t xml:space="preserve">fund. </w:t>
      </w:r>
      <w:r w:rsidR="00A95CFB">
        <w:t>Funds can then be invested in sheep enterprises that can provide a commercial return.</w:t>
      </w:r>
    </w:p>
    <w:p w:rsidR="00A95CFB" w:rsidRDefault="00DC208F" w:rsidP="00E01B89">
      <w:pPr>
        <w:pStyle w:val="ListParagraph"/>
        <w:numPr>
          <w:ilvl w:val="0"/>
          <w:numId w:val="70"/>
        </w:numPr>
        <w:ind w:left="426"/>
      </w:pPr>
      <w:r>
        <w:t xml:space="preserve">Establish syndicates to pool funds from retail and wholesale investors which is then used to purchase a farm and employ a manager. </w:t>
      </w:r>
    </w:p>
    <w:p w:rsidR="00A95CFB" w:rsidRDefault="00DC208F" w:rsidP="00E01B89">
      <w:pPr>
        <w:pStyle w:val="ListParagraph"/>
        <w:numPr>
          <w:ilvl w:val="0"/>
          <w:numId w:val="70"/>
        </w:numPr>
        <w:ind w:left="426"/>
      </w:pPr>
      <w:r>
        <w:t xml:space="preserve">A processor or customer sets up an </w:t>
      </w:r>
      <w:r w:rsidR="00E01B89">
        <w:t xml:space="preserve">equity partnership trust </w:t>
      </w:r>
      <w:r>
        <w:t>whereby it sources funds on a long term basis from investors such as sovereign or pension funds and then invests directly into farms to increase production. In return the farmers commit to sell</w:t>
      </w:r>
      <w:r w:rsidR="008A4FC6">
        <w:t xml:space="preserve"> to the processor or customer. </w:t>
      </w:r>
    </w:p>
    <w:p w:rsidR="00E356A5" w:rsidRDefault="00F61415" w:rsidP="00192DCD">
      <w:r>
        <w:t xml:space="preserve">Some case studies from New Zealand are provided to demonstrate how some of these models may be applied to the sheep industry in WA. </w:t>
      </w:r>
    </w:p>
    <w:p w:rsidR="00E01B89" w:rsidRDefault="00E01B89">
      <w:pPr>
        <w:spacing w:after="200" w:line="276" w:lineRule="auto"/>
        <w:rPr>
          <w:rFonts w:eastAsiaTheme="majorEastAsia" w:cstheme="majorBidi"/>
          <w:b/>
          <w:bCs/>
          <w:color w:val="003C69"/>
          <w:sz w:val="26"/>
          <w:szCs w:val="26"/>
        </w:rPr>
      </w:pPr>
      <w:r>
        <w:br w:type="page"/>
      </w:r>
    </w:p>
    <w:p w:rsidR="00030CEA" w:rsidRPr="00D522B4" w:rsidRDefault="00E356A5" w:rsidP="00D522B4">
      <w:pPr>
        <w:pStyle w:val="Heading2"/>
      </w:pPr>
      <w:bookmarkStart w:id="201" w:name="_Toc427925939"/>
      <w:r>
        <w:lastRenderedPageBreak/>
        <w:t>I</w:t>
      </w:r>
      <w:r w:rsidR="00030CEA" w:rsidRPr="00D522B4">
        <w:t>nvestors establish a Research &amp; Development (R&amp;D) company</w:t>
      </w:r>
      <w:bookmarkEnd w:id="201"/>
    </w:p>
    <w:p w:rsidR="00E01B89" w:rsidRDefault="00030CEA" w:rsidP="00192DCD">
      <w:pPr>
        <w:pStyle w:val="Heading3"/>
      </w:pPr>
      <w:bookmarkStart w:id="202" w:name="_Toc427737943"/>
      <w:bookmarkStart w:id="203" w:name="_Toc427925940"/>
      <w:r>
        <w:t>The model</w:t>
      </w:r>
      <w:bookmarkEnd w:id="202"/>
      <w:bookmarkEnd w:id="203"/>
    </w:p>
    <w:p w:rsidR="003E28AA" w:rsidRDefault="002924B3" w:rsidP="002924B3">
      <w:r w:rsidRPr="00DB3F4F">
        <w:t xml:space="preserve">A group of investors may set up an R&amp;D company that invests in the sheep industry with a view of </w:t>
      </w:r>
      <w:r w:rsidR="0085498E" w:rsidRPr="00DB3F4F">
        <w:t xml:space="preserve">profiting from successful innovation resulting from the R&amp;D </w:t>
      </w:r>
      <w:r w:rsidR="0085498E">
        <w:t>and also</w:t>
      </w:r>
      <w:r w:rsidRPr="00DB3F4F">
        <w:t xml:space="preserve"> maximising </w:t>
      </w:r>
      <w:r w:rsidR="0085498E">
        <w:t>any</w:t>
      </w:r>
      <w:r w:rsidRPr="00DB3F4F">
        <w:t xml:space="preserve"> </w:t>
      </w:r>
      <w:r w:rsidR="0085498E">
        <w:t>R&amp;D t</w:t>
      </w:r>
      <w:r w:rsidRPr="00DB3F4F">
        <w:t>ax concessions</w:t>
      </w:r>
      <w:r w:rsidR="0085498E">
        <w:t xml:space="preserve"> that may be available</w:t>
      </w:r>
      <w:r w:rsidRPr="00DB3F4F">
        <w:t xml:space="preserve">. R&amp;D could be in the form of genetics, labour saving technology, testing </w:t>
      </w:r>
      <w:r w:rsidR="00E01B89">
        <w:t>and</w:t>
      </w:r>
      <w:r w:rsidR="00E01B89" w:rsidRPr="00DB3F4F">
        <w:t xml:space="preserve"> </w:t>
      </w:r>
      <w:r w:rsidRPr="00DB3F4F">
        <w:t>monitoring</w:t>
      </w:r>
      <w:r w:rsidR="003E28AA">
        <w:t xml:space="preserve"> equipment etc. </w:t>
      </w:r>
    </w:p>
    <w:p w:rsidR="00E01B89" w:rsidRDefault="00030CEA" w:rsidP="00192DCD">
      <w:pPr>
        <w:pStyle w:val="Heading3"/>
      </w:pPr>
      <w:bookmarkStart w:id="204" w:name="_Toc427737944"/>
      <w:bookmarkStart w:id="205" w:name="_Toc427925941"/>
      <w:r w:rsidRPr="00030CEA">
        <w:t>Suits</w:t>
      </w:r>
      <w:bookmarkEnd w:id="204"/>
      <w:bookmarkEnd w:id="205"/>
    </w:p>
    <w:p w:rsidR="00E01B89" w:rsidRDefault="00E01B89" w:rsidP="00192DCD">
      <w:pPr>
        <w:pStyle w:val="ListParagraph"/>
        <w:numPr>
          <w:ilvl w:val="0"/>
          <w:numId w:val="110"/>
        </w:numPr>
        <w:ind w:left="426"/>
      </w:pPr>
      <w:r>
        <w:t>g</w:t>
      </w:r>
      <w:r w:rsidRPr="00F80552">
        <w:t>eneticists</w:t>
      </w:r>
    </w:p>
    <w:p w:rsidR="00E01B89" w:rsidRDefault="00F80552" w:rsidP="00192DCD">
      <w:pPr>
        <w:pStyle w:val="ListParagraph"/>
        <w:numPr>
          <w:ilvl w:val="0"/>
          <w:numId w:val="110"/>
        </w:numPr>
        <w:ind w:left="426"/>
      </w:pPr>
      <w:r w:rsidRPr="00F80552">
        <w:t>sheep breeders</w:t>
      </w:r>
    </w:p>
    <w:p w:rsidR="00E01B89" w:rsidRDefault="00F80552" w:rsidP="00192DCD">
      <w:pPr>
        <w:pStyle w:val="ListParagraph"/>
        <w:numPr>
          <w:ilvl w:val="0"/>
          <w:numId w:val="110"/>
        </w:numPr>
        <w:ind w:left="426"/>
      </w:pPr>
      <w:r>
        <w:t>innovators</w:t>
      </w:r>
    </w:p>
    <w:p w:rsidR="00030CEA" w:rsidRPr="00F80552" w:rsidRDefault="00F80552" w:rsidP="00192DCD">
      <w:pPr>
        <w:pStyle w:val="ListParagraph"/>
        <w:numPr>
          <w:ilvl w:val="0"/>
          <w:numId w:val="110"/>
        </w:numPr>
        <w:ind w:left="426"/>
      </w:pPr>
      <w:proofErr w:type="gramStart"/>
      <w:r w:rsidRPr="00F80552">
        <w:t>investors</w:t>
      </w:r>
      <w:proofErr w:type="gramEnd"/>
      <w:r w:rsidR="00E01B89">
        <w:t>.</w:t>
      </w:r>
    </w:p>
    <w:p w:rsidR="00E01B89" w:rsidRDefault="00030CEA" w:rsidP="00192DCD">
      <w:pPr>
        <w:pStyle w:val="Heading3"/>
      </w:pPr>
      <w:bookmarkStart w:id="206" w:name="_Toc427737945"/>
      <w:bookmarkStart w:id="207" w:name="_Toc427925942"/>
      <w:r w:rsidRPr="00030CEA">
        <w:t>Key terms</w:t>
      </w:r>
      <w:bookmarkEnd w:id="206"/>
      <w:bookmarkEnd w:id="207"/>
      <w:r w:rsidRPr="00030CEA">
        <w:t xml:space="preserve"> </w:t>
      </w:r>
    </w:p>
    <w:p w:rsidR="00030CEA" w:rsidRPr="00030CEA" w:rsidRDefault="00E01B89" w:rsidP="00E01B89">
      <w:r>
        <w:t xml:space="preserve">These </w:t>
      </w:r>
      <w:r w:rsidR="00030CEA" w:rsidRPr="00030CEA">
        <w:t>may include:</w:t>
      </w:r>
    </w:p>
    <w:p w:rsidR="00030CEA" w:rsidRPr="003A678F" w:rsidRDefault="00F80552" w:rsidP="00E01B89">
      <w:pPr>
        <w:pStyle w:val="ListParagraph"/>
        <w:numPr>
          <w:ilvl w:val="0"/>
          <w:numId w:val="56"/>
        </w:numPr>
        <w:ind w:left="426"/>
      </w:pPr>
      <w:r w:rsidRPr="003A678F">
        <w:t xml:space="preserve">Partnership arrangements with </w:t>
      </w:r>
      <w:r w:rsidR="003A678F" w:rsidRPr="003A678F">
        <w:t xml:space="preserve">farmers, processors and </w:t>
      </w:r>
      <w:r w:rsidRPr="003A678F">
        <w:t>end-users</w:t>
      </w:r>
      <w:r w:rsidR="00E01B89">
        <w:t>.</w:t>
      </w:r>
    </w:p>
    <w:p w:rsidR="00F80552" w:rsidRDefault="00F80552" w:rsidP="00E01B89">
      <w:pPr>
        <w:pStyle w:val="ListParagraph"/>
        <w:numPr>
          <w:ilvl w:val="0"/>
          <w:numId w:val="56"/>
        </w:numPr>
        <w:ind w:left="426"/>
      </w:pPr>
      <w:r w:rsidRPr="003A678F">
        <w:t>Investment</w:t>
      </w:r>
      <w:r w:rsidR="003A678F">
        <w:t xml:space="preserve"> commitments</w:t>
      </w:r>
      <w:r w:rsidRPr="003A678F">
        <w:t xml:space="preserve"> </w:t>
      </w:r>
      <w:r w:rsidR="00E01B89">
        <w:t>to</w:t>
      </w:r>
      <w:r w:rsidR="00E01B89" w:rsidRPr="003A678F">
        <w:t xml:space="preserve"> </w:t>
      </w:r>
      <w:r w:rsidRPr="003A678F">
        <w:t>research in on-farm productivity and consumer preferences</w:t>
      </w:r>
      <w:r w:rsidR="003A678F">
        <w:t xml:space="preserve"> to produce a premium product. </w:t>
      </w:r>
    </w:p>
    <w:p w:rsidR="00EA0A07" w:rsidRPr="00EA0A07" w:rsidRDefault="00EA0A07" w:rsidP="00192DCD">
      <w:pPr>
        <w:pStyle w:val="Heading3"/>
      </w:pPr>
      <w:bookmarkStart w:id="208" w:name="_Toc427737946"/>
      <w:bookmarkStart w:id="209" w:name="_Toc427925943"/>
      <w:r w:rsidRPr="00EA0A07">
        <w:t>Benefits to lamb producers</w:t>
      </w:r>
      <w:bookmarkEnd w:id="208"/>
      <w:bookmarkEnd w:id="209"/>
    </w:p>
    <w:p w:rsidR="00EA0A07" w:rsidRDefault="00EA0A07" w:rsidP="00E01B89">
      <w:pPr>
        <w:pStyle w:val="ListParagraph"/>
        <w:numPr>
          <w:ilvl w:val="0"/>
          <w:numId w:val="62"/>
        </w:numPr>
        <w:ind w:left="426"/>
      </w:pPr>
      <w:r>
        <w:t>Accelerated genetic gains</w:t>
      </w:r>
      <w:r w:rsidR="00E01B89">
        <w:t>.</w:t>
      </w:r>
    </w:p>
    <w:p w:rsidR="00EA0A07" w:rsidRDefault="00EA0A07" w:rsidP="00E01B89">
      <w:pPr>
        <w:pStyle w:val="ListParagraph"/>
        <w:numPr>
          <w:ilvl w:val="0"/>
          <w:numId w:val="62"/>
        </w:numPr>
        <w:ind w:left="426"/>
      </w:pPr>
      <w:r>
        <w:t xml:space="preserve">Increased productivity – more kilograms sold per hectare. </w:t>
      </w:r>
    </w:p>
    <w:p w:rsidR="00EA0A07" w:rsidRDefault="00EA0A07" w:rsidP="00E01B89">
      <w:pPr>
        <w:pStyle w:val="ListParagraph"/>
        <w:numPr>
          <w:ilvl w:val="0"/>
          <w:numId w:val="62"/>
        </w:numPr>
        <w:ind w:left="426"/>
      </w:pPr>
      <w:r>
        <w:t xml:space="preserve">Increased efficiency through labour saving technologies. </w:t>
      </w:r>
    </w:p>
    <w:p w:rsidR="00EA0A07" w:rsidRPr="00EA0A07" w:rsidRDefault="00EA0A07" w:rsidP="00192DCD">
      <w:pPr>
        <w:pStyle w:val="Heading3"/>
      </w:pPr>
      <w:bookmarkStart w:id="210" w:name="_Toc427737947"/>
      <w:bookmarkStart w:id="211" w:name="_Toc427925944"/>
      <w:r w:rsidRPr="00EA0A07">
        <w:t>Costs/risk to consider</w:t>
      </w:r>
      <w:bookmarkEnd w:id="210"/>
      <w:bookmarkEnd w:id="211"/>
    </w:p>
    <w:p w:rsidR="00A55BA5" w:rsidRDefault="00A55BA5" w:rsidP="00E01B89">
      <w:pPr>
        <w:pStyle w:val="ListParagraph"/>
        <w:numPr>
          <w:ilvl w:val="0"/>
          <w:numId w:val="63"/>
        </w:numPr>
        <w:ind w:left="426"/>
      </w:pPr>
      <w:r>
        <w:t xml:space="preserve">Establishment costs – compliance and accounting. </w:t>
      </w:r>
    </w:p>
    <w:p w:rsidR="00EA0A07" w:rsidRDefault="00EA0A07" w:rsidP="00E01B89">
      <w:pPr>
        <w:pStyle w:val="ListParagraph"/>
        <w:numPr>
          <w:ilvl w:val="0"/>
          <w:numId w:val="63"/>
        </w:numPr>
        <w:ind w:left="426"/>
      </w:pPr>
      <w:r>
        <w:t>Annual fees associated with genetics or technology</w:t>
      </w:r>
    </w:p>
    <w:p w:rsidR="00F80552" w:rsidRPr="00192DCD" w:rsidRDefault="00EA0A07" w:rsidP="00192DCD">
      <w:pPr>
        <w:pStyle w:val="ListParagraph"/>
        <w:numPr>
          <w:ilvl w:val="0"/>
          <w:numId w:val="63"/>
        </w:numPr>
        <w:ind w:left="426"/>
        <w:rPr>
          <w:b/>
        </w:rPr>
      </w:pPr>
      <w:r>
        <w:t xml:space="preserve">The drive to increase volume or meat yield may lead to ‘tougher’ meat which may be less desirable in some markets. </w:t>
      </w:r>
    </w:p>
    <w:p w:rsidR="00A66F7E" w:rsidRDefault="00A66F7E" w:rsidP="00192DCD">
      <w:pPr>
        <w:pStyle w:val="Heading3"/>
        <w:rPr>
          <w:lang w:val="en"/>
        </w:rPr>
      </w:pPr>
      <w:bookmarkStart w:id="212" w:name="_Toc427737948"/>
      <w:bookmarkStart w:id="213" w:name="_Toc427925945"/>
      <w:r>
        <w:rPr>
          <w:lang w:val="en"/>
        </w:rPr>
        <w:t>Case study</w:t>
      </w:r>
      <w:bookmarkEnd w:id="212"/>
      <w:bookmarkEnd w:id="213"/>
    </w:p>
    <w:p w:rsidR="00867B77" w:rsidRDefault="00867B77" w:rsidP="00192DCD">
      <w:pPr>
        <w:pStyle w:val="Subtitle"/>
        <w:rPr>
          <w:lang w:val="en"/>
        </w:rPr>
      </w:pPr>
      <w:r>
        <w:rPr>
          <w:lang w:val="en"/>
        </w:rPr>
        <w:t>Focus Genetics, New Zealand</w:t>
      </w:r>
    </w:p>
    <w:p w:rsidR="00494175" w:rsidRDefault="001C567F" w:rsidP="002924B3">
      <w:pPr>
        <w:rPr>
          <w:lang w:val="en"/>
        </w:rPr>
      </w:pPr>
      <w:r>
        <w:rPr>
          <w:lang w:val="en"/>
        </w:rPr>
        <w:t>Focus Genetics</w:t>
      </w:r>
      <w:r w:rsidR="00494175">
        <w:rPr>
          <w:lang w:val="en"/>
        </w:rPr>
        <w:t xml:space="preserve">, owned by </w:t>
      </w:r>
      <w:proofErr w:type="spellStart"/>
      <w:r w:rsidR="00494175">
        <w:rPr>
          <w:lang w:val="en"/>
        </w:rPr>
        <w:t>Landcorp</w:t>
      </w:r>
      <w:proofErr w:type="spellEnd"/>
      <w:r w:rsidR="00494175">
        <w:rPr>
          <w:lang w:val="en"/>
        </w:rPr>
        <w:t xml:space="preserve"> Farming Ltd,</w:t>
      </w:r>
      <w:r>
        <w:rPr>
          <w:lang w:val="en"/>
        </w:rPr>
        <w:t xml:space="preserve"> is New Zealand’s largest red meat genetics business with 17 breeding partners throughout New Zealand. Focus Genetics </w:t>
      </w:r>
      <w:r w:rsidR="00494175">
        <w:rPr>
          <w:lang w:val="en"/>
        </w:rPr>
        <w:t>serves</w:t>
      </w:r>
      <w:r>
        <w:rPr>
          <w:lang w:val="en"/>
        </w:rPr>
        <w:t xml:space="preserve"> more than 750 commercial farm operations. </w:t>
      </w:r>
      <w:r w:rsidR="00494175">
        <w:rPr>
          <w:lang w:val="en"/>
        </w:rPr>
        <w:t>In 2013</w:t>
      </w:r>
      <w:r>
        <w:rPr>
          <w:lang w:val="en"/>
        </w:rPr>
        <w:t xml:space="preserve"> the company sold over 4000 rams, 800 bulls and 400 stags to farmers in New Zealand and overseas. </w:t>
      </w:r>
    </w:p>
    <w:p w:rsidR="00494175" w:rsidRDefault="00494175" w:rsidP="00867B77">
      <w:pPr>
        <w:rPr>
          <w:lang w:val="en"/>
        </w:rPr>
      </w:pPr>
      <w:r>
        <w:rPr>
          <w:lang w:val="en"/>
        </w:rPr>
        <w:t xml:space="preserve">Focus Genetics offers </w:t>
      </w:r>
      <w:proofErr w:type="spellStart"/>
      <w:r>
        <w:rPr>
          <w:lang w:val="en"/>
        </w:rPr>
        <w:t>Primera</w:t>
      </w:r>
      <w:proofErr w:type="spellEnd"/>
      <w:r>
        <w:rPr>
          <w:lang w:val="en"/>
        </w:rPr>
        <w:t xml:space="preserve">®, Lamb Supreme and Texel as terminal sires and Highlander®, Landmark and Romney as maternal sires. The sheep breeding programs are </w:t>
      </w:r>
      <w:r w:rsidR="000C1836">
        <w:rPr>
          <w:lang w:val="en"/>
        </w:rPr>
        <w:t>focused</w:t>
      </w:r>
      <w:r>
        <w:rPr>
          <w:lang w:val="en"/>
        </w:rPr>
        <w:t xml:space="preserve"> on </w:t>
      </w:r>
      <w:r w:rsidR="00034851">
        <w:rPr>
          <w:lang w:val="en"/>
        </w:rPr>
        <w:t xml:space="preserve">increasing farm productivity through increasing </w:t>
      </w:r>
      <w:r>
        <w:rPr>
          <w:lang w:val="en"/>
        </w:rPr>
        <w:t xml:space="preserve">kilograms of lamb weaned per ewe mated. </w:t>
      </w:r>
      <w:r w:rsidR="00192DCD">
        <w:rPr>
          <w:lang w:val="en"/>
        </w:rPr>
        <w:t>For example, some productivity targets include e</w:t>
      </w:r>
      <w:r>
        <w:rPr>
          <w:lang w:val="en"/>
        </w:rPr>
        <w:t>we lambs must get in lamb as a ewe lamb</w:t>
      </w:r>
      <w:r w:rsidR="00192DCD">
        <w:rPr>
          <w:lang w:val="en"/>
        </w:rPr>
        <w:t>,</w:t>
      </w:r>
      <w:r w:rsidR="00FF6A39">
        <w:rPr>
          <w:lang w:val="en"/>
        </w:rPr>
        <w:t xml:space="preserve"> </w:t>
      </w:r>
      <w:r w:rsidR="00192DCD">
        <w:rPr>
          <w:lang w:val="en"/>
        </w:rPr>
        <w:t>e</w:t>
      </w:r>
      <w:r w:rsidR="00EA0A07">
        <w:rPr>
          <w:lang w:val="en"/>
        </w:rPr>
        <w:t xml:space="preserve">we </w:t>
      </w:r>
      <w:proofErr w:type="spellStart"/>
      <w:r w:rsidR="00EA0A07">
        <w:rPr>
          <w:lang w:val="en"/>
        </w:rPr>
        <w:t>hoggets</w:t>
      </w:r>
      <w:proofErr w:type="spellEnd"/>
      <w:r w:rsidR="00EA0A07">
        <w:rPr>
          <w:lang w:val="en"/>
        </w:rPr>
        <w:t xml:space="preserve"> must be lambing at a high enough level to </w:t>
      </w:r>
      <w:r>
        <w:rPr>
          <w:lang w:val="en"/>
        </w:rPr>
        <w:t>remain competi</w:t>
      </w:r>
      <w:r w:rsidR="00EA0A07">
        <w:rPr>
          <w:lang w:val="en"/>
        </w:rPr>
        <w:t>tive with alternative livestock</w:t>
      </w:r>
      <w:r w:rsidR="00192DCD">
        <w:rPr>
          <w:lang w:val="en"/>
        </w:rPr>
        <w:t>,</w:t>
      </w:r>
      <w:r w:rsidR="00FF6A39">
        <w:rPr>
          <w:lang w:val="en"/>
        </w:rPr>
        <w:t xml:space="preserve"> </w:t>
      </w:r>
      <w:r w:rsidR="00192DCD">
        <w:rPr>
          <w:lang w:val="en"/>
        </w:rPr>
        <w:t>e</w:t>
      </w:r>
      <w:r>
        <w:rPr>
          <w:lang w:val="en"/>
        </w:rPr>
        <w:t>we</w:t>
      </w:r>
      <w:r w:rsidR="00EA0A07">
        <w:rPr>
          <w:lang w:val="en"/>
        </w:rPr>
        <w:t>s</w:t>
      </w:r>
      <w:r>
        <w:rPr>
          <w:lang w:val="en"/>
        </w:rPr>
        <w:t xml:space="preserve"> must remain an optimal weight weaning </w:t>
      </w:r>
      <w:r w:rsidR="00E6331E">
        <w:rPr>
          <w:lang w:val="en"/>
        </w:rPr>
        <w:t xml:space="preserve">lambs equivalent to at least her </w:t>
      </w:r>
      <w:r>
        <w:rPr>
          <w:lang w:val="en"/>
        </w:rPr>
        <w:t>body weight (</w:t>
      </w:r>
      <w:r w:rsidR="00E01B89">
        <w:rPr>
          <w:lang w:val="en"/>
        </w:rPr>
        <w:t>for example</w:t>
      </w:r>
      <w:r>
        <w:rPr>
          <w:lang w:val="en"/>
        </w:rPr>
        <w:t xml:space="preserve"> 70kg ewe weaning 35kg twins) and ewes must remain </w:t>
      </w:r>
      <w:r>
        <w:rPr>
          <w:lang w:val="en"/>
        </w:rPr>
        <w:lastRenderedPageBreak/>
        <w:t xml:space="preserve">structurally sound and last longer (less replacements). The paternal traits targets are around meat production, eating quality and meat quality. </w:t>
      </w:r>
    </w:p>
    <w:p w:rsidR="000C1836" w:rsidRDefault="000C1836" w:rsidP="00867B77">
      <w:pPr>
        <w:rPr>
          <w:lang w:val="en"/>
        </w:rPr>
      </w:pPr>
      <w:r>
        <w:rPr>
          <w:lang w:val="en"/>
        </w:rPr>
        <w:t>Focus Genetics</w:t>
      </w:r>
      <w:r w:rsidR="00E01B89">
        <w:rPr>
          <w:lang w:val="en"/>
        </w:rPr>
        <w:t>’</w:t>
      </w:r>
      <w:r>
        <w:rPr>
          <w:lang w:val="en"/>
        </w:rPr>
        <w:t xml:space="preserve"> plan is that over time</w:t>
      </w:r>
      <w:r w:rsidR="00E01B89">
        <w:rPr>
          <w:lang w:val="en"/>
        </w:rPr>
        <w:t>,</w:t>
      </w:r>
      <w:r>
        <w:rPr>
          <w:lang w:val="en"/>
        </w:rPr>
        <w:t xml:space="preserve"> discerning customers will demand meat created from the</w:t>
      </w:r>
      <w:r w:rsidR="00867B77">
        <w:rPr>
          <w:lang w:val="en"/>
        </w:rPr>
        <w:t>ir</w:t>
      </w:r>
      <w:r>
        <w:rPr>
          <w:lang w:val="en"/>
        </w:rPr>
        <w:t xml:space="preserve"> genetics because of their taste profile and from that a sustainable premium should be derived. </w:t>
      </w:r>
      <w:r w:rsidR="00867B77">
        <w:rPr>
          <w:lang w:val="en"/>
        </w:rPr>
        <w:t xml:space="preserve">For example, </w:t>
      </w:r>
      <w:r>
        <w:rPr>
          <w:lang w:val="en"/>
        </w:rPr>
        <w:t xml:space="preserve">Focus Genetics </w:t>
      </w:r>
      <w:r w:rsidR="00867B77">
        <w:rPr>
          <w:lang w:val="en"/>
        </w:rPr>
        <w:t xml:space="preserve">already </w:t>
      </w:r>
      <w:r>
        <w:rPr>
          <w:lang w:val="en"/>
        </w:rPr>
        <w:t xml:space="preserve">has a partnership arrangement with processor Silver Fern Farms to exclusively supply prime lambs to Tesco’s UK </w:t>
      </w:r>
      <w:r w:rsidR="00E01B89">
        <w:rPr>
          <w:lang w:val="en"/>
        </w:rPr>
        <w:t xml:space="preserve">supermarkets </w:t>
      </w:r>
      <w:r>
        <w:rPr>
          <w:lang w:val="en"/>
        </w:rPr>
        <w:t xml:space="preserve">for its Tesco’s </w:t>
      </w:r>
      <w:proofErr w:type="gramStart"/>
      <w:r>
        <w:rPr>
          <w:lang w:val="en"/>
        </w:rPr>
        <w:t>Finest</w:t>
      </w:r>
      <w:proofErr w:type="gramEnd"/>
      <w:r>
        <w:rPr>
          <w:lang w:val="en"/>
        </w:rPr>
        <w:t xml:space="preserve"> program. Marks &amp; </w:t>
      </w:r>
      <w:r w:rsidR="00E01B89">
        <w:rPr>
          <w:lang w:val="en"/>
        </w:rPr>
        <w:t xml:space="preserve">Spencer’s </w:t>
      </w:r>
      <w:r>
        <w:rPr>
          <w:lang w:val="en"/>
        </w:rPr>
        <w:t>has also selected NZ lamb based on genetics</w:t>
      </w:r>
      <w:r w:rsidR="00867B77">
        <w:rPr>
          <w:lang w:val="en"/>
        </w:rPr>
        <w:t xml:space="preserve"> satisfying eating quality</w:t>
      </w:r>
      <w:r>
        <w:rPr>
          <w:lang w:val="en"/>
        </w:rPr>
        <w:t xml:space="preserve">. </w:t>
      </w:r>
    </w:p>
    <w:p w:rsidR="008A5B83" w:rsidRDefault="008A5B83" w:rsidP="00867B77">
      <w:pPr>
        <w:rPr>
          <w:lang w:val="en"/>
        </w:rPr>
      </w:pPr>
      <w:r>
        <w:rPr>
          <w:lang w:val="en"/>
        </w:rPr>
        <w:t xml:space="preserve">Feedback on eating quality and desirable traits from the consumers and retailers gets fed straight back into the genetic breeding program so there is continuous genetic improvement to match market trends.  </w:t>
      </w:r>
    </w:p>
    <w:p w:rsidR="00C53C0E" w:rsidRDefault="00C53C0E" w:rsidP="00867B77">
      <w:pPr>
        <w:rPr>
          <w:lang w:val="en"/>
        </w:rPr>
      </w:pPr>
      <w:r>
        <w:rPr>
          <w:lang w:val="en"/>
        </w:rPr>
        <w:t>Source:</w:t>
      </w:r>
      <w:r w:rsidR="00E01B89">
        <w:rPr>
          <w:lang w:val="en"/>
        </w:rPr>
        <w:t xml:space="preserve"> </w:t>
      </w:r>
      <w:hyperlink r:id="rId33" w:history="1">
        <w:r w:rsidR="00E01B89" w:rsidRPr="00E01B89">
          <w:rPr>
            <w:rStyle w:val="Hyperlink"/>
            <w:lang w:val="en"/>
          </w:rPr>
          <w:t>Focus Genetics</w:t>
        </w:r>
      </w:hyperlink>
    </w:p>
    <w:p w:rsidR="00C53C0E" w:rsidRDefault="00C53C0E">
      <w:pPr>
        <w:rPr>
          <w:rFonts w:asciiTheme="majorHAnsi" w:eastAsiaTheme="majorEastAsia" w:hAnsiTheme="majorHAnsi" w:cstheme="majorBidi"/>
          <w:b/>
          <w:bCs/>
          <w:color w:val="4F81BD" w:themeColor="accent1"/>
          <w:sz w:val="26"/>
          <w:szCs w:val="26"/>
        </w:rPr>
      </w:pPr>
      <w:r>
        <w:br w:type="page"/>
      </w:r>
    </w:p>
    <w:p w:rsidR="00030CEA" w:rsidRDefault="002924B3" w:rsidP="00030CEA">
      <w:pPr>
        <w:pStyle w:val="Heading2"/>
      </w:pPr>
      <w:bookmarkStart w:id="214" w:name="_Toc427925946"/>
      <w:r w:rsidRPr="00A53EB7">
        <w:lastRenderedPageBreak/>
        <w:t>Community investing (akin to community banking) using superannuation</w:t>
      </w:r>
      <w:bookmarkEnd w:id="214"/>
      <w:r>
        <w:t xml:space="preserve"> </w:t>
      </w:r>
    </w:p>
    <w:p w:rsidR="00B36652" w:rsidRDefault="00030CEA" w:rsidP="00192DCD">
      <w:pPr>
        <w:pStyle w:val="Heading3"/>
      </w:pPr>
      <w:bookmarkStart w:id="215" w:name="_Toc427737950"/>
      <w:bookmarkStart w:id="216" w:name="_Toc427925947"/>
      <w:r w:rsidRPr="00FD078E">
        <w:t>The model</w:t>
      </w:r>
      <w:bookmarkEnd w:id="215"/>
      <w:bookmarkEnd w:id="216"/>
    </w:p>
    <w:p w:rsidR="00030CEA" w:rsidRDefault="00FD6C22" w:rsidP="002924B3">
      <w:r>
        <w:t>C</w:t>
      </w:r>
      <w:r w:rsidR="002924B3">
        <w:t>ommunity</w:t>
      </w:r>
      <w:r w:rsidR="00FD078E">
        <w:t>/Australian citizens</w:t>
      </w:r>
      <w:r w:rsidR="002924B3">
        <w:t xml:space="preserve"> invest a portion of their superannuation into a</w:t>
      </w:r>
      <w:r w:rsidR="00030CEA">
        <w:t>n</w:t>
      </w:r>
      <w:r w:rsidR="002924B3">
        <w:t xml:space="preserve"> </w:t>
      </w:r>
      <w:r w:rsidR="00B36652">
        <w:t xml:space="preserve">‘agricultural fund’ </w:t>
      </w:r>
      <w:r w:rsidR="00141C6F">
        <w:t xml:space="preserve">or </w:t>
      </w:r>
      <w:r w:rsidR="00B36652">
        <w:t>‘regional development f</w:t>
      </w:r>
      <w:r w:rsidR="00141C6F">
        <w:t>und</w:t>
      </w:r>
      <w:r w:rsidR="00B36652">
        <w:t xml:space="preserve">’ </w:t>
      </w:r>
      <w:r w:rsidR="00030CEA">
        <w:t>which can invest into an Australian based</w:t>
      </w:r>
      <w:r w:rsidR="002924B3">
        <w:t xml:space="preserve"> sheep</w:t>
      </w:r>
      <w:r w:rsidR="00030CEA">
        <w:t>-related</w:t>
      </w:r>
      <w:r w:rsidR="002924B3">
        <w:t xml:space="preserve"> </w:t>
      </w:r>
      <w:r w:rsidR="00030CEA">
        <w:t>business looking to grow</w:t>
      </w:r>
      <w:r w:rsidR="00B36652">
        <w:t>,</w:t>
      </w:r>
      <w:r w:rsidR="00030CEA">
        <w:t xml:space="preserve"> which could be operating in the area of research </w:t>
      </w:r>
      <w:r w:rsidR="00B36652">
        <w:t xml:space="preserve">and </w:t>
      </w:r>
      <w:r w:rsidR="00030CEA">
        <w:t>development, lamb production, lamb processing, lamb marketing or lamb wholesaling/retailing. The</w:t>
      </w:r>
      <w:r w:rsidR="002924B3">
        <w:t xml:space="preserve"> </w:t>
      </w:r>
      <w:r w:rsidR="00030CEA">
        <w:t>business</w:t>
      </w:r>
      <w:r w:rsidR="002924B3">
        <w:t xml:space="preserve"> needs to provide commercial return</w:t>
      </w:r>
      <w:r w:rsidR="00030CEA">
        <w:t>s</w:t>
      </w:r>
      <w:r w:rsidR="002924B3">
        <w:t xml:space="preserve"> to the fund.</w:t>
      </w:r>
    </w:p>
    <w:p w:rsidR="00B36652" w:rsidRDefault="00030CEA" w:rsidP="00192DCD">
      <w:pPr>
        <w:pStyle w:val="Heading3"/>
      </w:pPr>
      <w:bookmarkStart w:id="217" w:name="_Toc427737951"/>
      <w:bookmarkStart w:id="218" w:name="_Toc427925948"/>
      <w:r w:rsidRPr="00030CEA">
        <w:t>Suits</w:t>
      </w:r>
      <w:bookmarkEnd w:id="217"/>
      <w:bookmarkEnd w:id="218"/>
    </w:p>
    <w:p w:rsidR="00B36652" w:rsidRDefault="00FD078E" w:rsidP="00192DCD">
      <w:pPr>
        <w:pStyle w:val="ListParagraph"/>
        <w:numPr>
          <w:ilvl w:val="0"/>
          <w:numId w:val="111"/>
        </w:numPr>
        <w:ind w:left="426"/>
      </w:pPr>
      <w:r w:rsidRPr="001B6991">
        <w:t>Australian citizens looking to invest in Australian agriculture on a medium</w:t>
      </w:r>
      <w:r w:rsidR="00B36652">
        <w:t xml:space="preserve"> to </w:t>
      </w:r>
      <w:r w:rsidRPr="001B6991">
        <w:t xml:space="preserve">long term basis. </w:t>
      </w:r>
    </w:p>
    <w:p w:rsidR="00030CEA" w:rsidRDefault="001B6991" w:rsidP="00344481">
      <w:pPr>
        <w:pStyle w:val="ListParagraph"/>
        <w:numPr>
          <w:ilvl w:val="0"/>
          <w:numId w:val="111"/>
        </w:numPr>
        <w:spacing w:after="360"/>
        <w:ind w:left="425" w:hanging="357"/>
      </w:pPr>
      <w:r>
        <w:t xml:space="preserve">Sheep related businesses seeking capital to grow. </w:t>
      </w:r>
    </w:p>
    <w:p w:rsidR="00E356A5" w:rsidRDefault="000D7FC2">
      <w:r>
        <w:rPr>
          <w:noProof/>
          <w:lang w:eastAsia="en-AU"/>
        </w:rPr>
        <w:drawing>
          <wp:inline distT="0" distB="0" distL="0" distR="0" wp14:anchorId="6A7D63BC" wp14:editId="67681243">
            <wp:extent cx="5788325" cy="1094690"/>
            <wp:effectExtent l="0" t="0" r="3175" b="0"/>
            <wp:docPr id="34" name="Picture 34" descr="Flow chart showing flow of funds from Australian citizen to Sheep businesses via a Superannuation fund. Sheep business returns a commercial return to superannuation fund which is then distributed to Australian citizen as a return on their superann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4">
                      <a:extLst>
                        <a:ext uri="{28A0092B-C50C-407E-A947-70E740481C1C}">
                          <a14:useLocalDpi xmlns:a14="http://schemas.microsoft.com/office/drawing/2010/main" val="0"/>
                        </a:ext>
                      </a:extLst>
                    </a:blip>
                    <a:stretch>
                      <a:fillRect/>
                    </a:stretch>
                  </pic:blipFill>
                  <pic:spPr>
                    <a:xfrm>
                      <a:off x="0" y="0"/>
                      <a:ext cx="5783223" cy="1093725"/>
                    </a:xfrm>
                    <a:prstGeom prst="rect">
                      <a:avLst/>
                    </a:prstGeom>
                  </pic:spPr>
                </pic:pic>
              </a:graphicData>
            </a:graphic>
          </wp:inline>
        </w:drawing>
      </w:r>
    </w:p>
    <w:p w:rsidR="001B6991" w:rsidRPr="001B6991" w:rsidRDefault="0030217C" w:rsidP="0030217C">
      <w:pPr>
        <w:pStyle w:val="Caption"/>
      </w:pPr>
      <w:r>
        <w:t xml:space="preserve">Figure </w:t>
      </w:r>
      <w:r w:rsidR="00C41A78">
        <w:fldChar w:fldCharType="begin"/>
      </w:r>
      <w:r w:rsidR="00C41A78">
        <w:instrText xml:space="preserve"> SEQ Figure \* ARABIC </w:instrText>
      </w:r>
      <w:r w:rsidR="00C41A78">
        <w:fldChar w:fldCharType="separate"/>
      </w:r>
      <w:proofErr w:type="gramStart"/>
      <w:r w:rsidR="008D03C7">
        <w:rPr>
          <w:noProof/>
        </w:rPr>
        <w:t>8</w:t>
      </w:r>
      <w:r w:rsidR="00C41A78">
        <w:rPr>
          <w:noProof/>
        </w:rPr>
        <w:fldChar w:fldCharType="end"/>
      </w:r>
      <w:r>
        <w:t xml:space="preserve"> Potential model</w:t>
      </w:r>
      <w:proofErr w:type="gramEnd"/>
      <w:r>
        <w:t xml:space="preserve"> for investing superannuation into regional agricultural projects</w:t>
      </w:r>
    </w:p>
    <w:p w:rsidR="00B36652" w:rsidRDefault="00030CEA" w:rsidP="00192DCD">
      <w:pPr>
        <w:pStyle w:val="Heading3"/>
        <w:spacing w:before="360"/>
      </w:pPr>
      <w:bookmarkStart w:id="219" w:name="_Toc427737952"/>
      <w:bookmarkStart w:id="220" w:name="_Toc427925949"/>
      <w:r w:rsidRPr="00030CEA">
        <w:t>Key terms</w:t>
      </w:r>
      <w:bookmarkEnd w:id="219"/>
      <w:bookmarkEnd w:id="220"/>
      <w:r w:rsidRPr="00030CEA">
        <w:t xml:space="preserve"> </w:t>
      </w:r>
    </w:p>
    <w:p w:rsidR="00030CEA" w:rsidRPr="00030CEA" w:rsidRDefault="00B36652" w:rsidP="00B36652">
      <w:r>
        <w:t xml:space="preserve">These </w:t>
      </w:r>
      <w:r w:rsidR="00030CEA" w:rsidRPr="00030CEA">
        <w:t>may include:</w:t>
      </w:r>
    </w:p>
    <w:p w:rsidR="00030CEA" w:rsidRDefault="00B36652" w:rsidP="00B36652">
      <w:pPr>
        <w:pStyle w:val="ListParagraph"/>
        <w:numPr>
          <w:ilvl w:val="0"/>
          <w:numId w:val="26"/>
        </w:numPr>
        <w:tabs>
          <w:tab w:val="left" w:pos="426"/>
        </w:tabs>
        <w:ind w:left="426"/>
      </w:pPr>
      <w:r>
        <w:t xml:space="preserve">minimum </w:t>
      </w:r>
      <w:r w:rsidR="00030CEA">
        <w:t>investment size</w:t>
      </w:r>
    </w:p>
    <w:p w:rsidR="00030CEA" w:rsidRDefault="00B36652" w:rsidP="00B36652">
      <w:pPr>
        <w:pStyle w:val="ListParagraph"/>
        <w:numPr>
          <w:ilvl w:val="0"/>
          <w:numId w:val="26"/>
        </w:numPr>
        <w:tabs>
          <w:tab w:val="left" w:pos="426"/>
        </w:tabs>
        <w:ind w:left="426"/>
      </w:pPr>
      <w:r>
        <w:t xml:space="preserve">indicative </w:t>
      </w:r>
      <w:r w:rsidR="00030CEA">
        <w:t>profitability and growth projections</w:t>
      </w:r>
    </w:p>
    <w:p w:rsidR="00030CEA" w:rsidRDefault="00B36652" w:rsidP="00B36652">
      <w:pPr>
        <w:pStyle w:val="ListParagraph"/>
        <w:numPr>
          <w:ilvl w:val="0"/>
          <w:numId w:val="26"/>
        </w:numPr>
        <w:tabs>
          <w:tab w:val="left" w:pos="426"/>
        </w:tabs>
        <w:ind w:left="426"/>
      </w:pPr>
      <w:r>
        <w:t xml:space="preserve">management </w:t>
      </w:r>
      <w:r w:rsidR="00030CEA">
        <w:t>contracts</w:t>
      </w:r>
    </w:p>
    <w:p w:rsidR="00030CEA" w:rsidRDefault="00B36652" w:rsidP="00B36652">
      <w:pPr>
        <w:pStyle w:val="ListParagraph"/>
        <w:numPr>
          <w:ilvl w:val="0"/>
          <w:numId w:val="26"/>
        </w:numPr>
        <w:tabs>
          <w:tab w:val="left" w:pos="426"/>
        </w:tabs>
        <w:ind w:left="426"/>
      </w:pPr>
      <w:r>
        <w:t xml:space="preserve">reporting </w:t>
      </w:r>
      <w:r w:rsidR="00030CEA">
        <w:t>requirements</w:t>
      </w:r>
    </w:p>
    <w:p w:rsidR="002924B3" w:rsidRDefault="00B36652" w:rsidP="00B36652">
      <w:pPr>
        <w:pStyle w:val="ListParagraph"/>
        <w:numPr>
          <w:ilvl w:val="0"/>
          <w:numId w:val="26"/>
        </w:numPr>
        <w:tabs>
          <w:tab w:val="left" w:pos="426"/>
        </w:tabs>
        <w:ind w:left="426"/>
      </w:pPr>
      <w:proofErr w:type="gramStart"/>
      <w:r>
        <w:t>terms</w:t>
      </w:r>
      <w:proofErr w:type="gramEnd"/>
      <w:r>
        <w:t xml:space="preserve"> </w:t>
      </w:r>
      <w:r w:rsidR="00030CEA">
        <w:t>around e</w:t>
      </w:r>
      <w:r w:rsidR="002924B3">
        <w:t xml:space="preserve">xit or transfer of the investment.  </w:t>
      </w:r>
    </w:p>
    <w:p w:rsidR="00A66F7E" w:rsidRDefault="00A66F7E" w:rsidP="00192DCD">
      <w:pPr>
        <w:pStyle w:val="Heading3"/>
      </w:pPr>
      <w:bookmarkStart w:id="221" w:name="_Toc427737953"/>
      <w:bookmarkStart w:id="222" w:name="_Toc427925950"/>
      <w:r>
        <w:t>C</w:t>
      </w:r>
      <w:r w:rsidR="00867BC9">
        <w:t>ase study</w:t>
      </w:r>
      <w:bookmarkEnd w:id="221"/>
      <w:bookmarkEnd w:id="222"/>
    </w:p>
    <w:p w:rsidR="00854635" w:rsidRDefault="00AA021B" w:rsidP="00192DCD">
      <w:pPr>
        <w:pStyle w:val="Subtitle"/>
      </w:pPr>
      <w:proofErr w:type="spellStart"/>
      <w:r>
        <w:t>FarmPath</w:t>
      </w:r>
      <w:proofErr w:type="spellEnd"/>
      <w:r>
        <w:t xml:space="preserve"> l</w:t>
      </w:r>
      <w:r w:rsidR="00E2167A">
        <w:t>ease to own, New Zealand</w:t>
      </w:r>
    </w:p>
    <w:p w:rsidR="002B43E8" w:rsidRPr="00AA021B" w:rsidRDefault="002B43E8" w:rsidP="002B43E8">
      <w:pPr>
        <w:rPr>
          <w:rFonts w:eastAsia="Times New Roman" w:cs="Times New Roman"/>
          <w:lang w:val="en-GB" w:eastAsia="en-AU"/>
        </w:rPr>
      </w:pPr>
      <w:r w:rsidRPr="00AA021B">
        <w:rPr>
          <w:rFonts w:eastAsia="Times New Roman" w:cs="Times New Roman"/>
          <w:lang w:val="en-GB" w:eastAsia="en-AU"/>
        </w:rPr>
        <w:t>This is the type of investment structure that might be attract</w:t>
      </w:r>
      <w:r>
        <w:rPr>
          <w:rFonts w:eastAsia="Times New Roman" w:cs="Times New Roman"/>
          <w:lang w:val="en-GB" w:eastAsia="en-AU"/>
        </w:rPr>
        <w:t>ive</w:t>
      </w:r>
      <w:r w:rsidRPr="00AA021B">
        <w:rPr>
          <w:rFonts w:eastAsia="Times New Roman" w:cs="Times New Roman"/>
          <w:lang w:val="en-GB" w:eastAsia="en-AU"/>
        </w:rPr>
        <w:t xml:space="preserve"> to a </w:t>
      </w:r>
      <w:r w:rsidR="00B36652">
        <w:rPr>
          <w:rFonts w:eastAsia="Times New Roman" w:cs="Times New Roman"/>
          <w:lang w:val="en-GB" w:eastAsia="en-AU"/>
        </w:rPr>
        <w:t>‘r</w:t>
      </w:r>
      <w:r w:rsidR="00B36652" w:rsidRPr="00AA021B">
        <w:rPr>
          <w:rFonts w:eastAsia="Times New Roman" w:cs="Times New Roman"/>
          <w:lang w:val="en-GB" w:eastAsia="en-AU"/>
        </w:rPr>
        <w:t xml:space="preserve">egional </w:t>
      </w:r>
      <w:r w:rsidRPr="00AA021B">
        <w:rPr>
          <w:rFonts w:eastAsia="Times New Roman" w:cs="Times New Roman"/>
          <w:lang w:val="en-GB" w:eastAsia="en-AU"/>
        </w:rPr>
        <w:t>investment fund</w:t>
      </w:r>
      <w:r w:rsidR="00B36652">
        <w:rPr>
          <w:rFonts w:eastAsia="Times New Roman" w:cs="Times New Roman"/>
          <w:lang w:val="en-GB" w:eastAsia="en-AU"/>
        </w:rPr>
        <w:t>’</w:t>
      </w:r>
      <w:r w:rsidR="00B36652" w:rsidRPr="00AA021B">
        <w:rPr>
          <w:rFonts w:eastAsia="Times New Roman" w:cs="Times New Roman"/>
          <w:lang w:val="en-GB" w:eastAsia="en-AU"/>
        </w:rPr>
        <w:t xml:space="preserve">. </w:t>
      </w:r>
    </w:p>
    <w:p w:rsidR="00AA021B" w:rsidRPr="002B43E8" w:rsidRDefault="00E2167A" w:rsidP="00AA021B">
      <w:pPr>
        <w:rPr>
          <w:lang w:val="en-GB"/>
        </w:rPr>
      </w:pPr>
      <w:proofErr w:type="spellStart"/>
      <w:r w:rsidRPr="00AA021B">
        <w:rPr>
          <w:lang w:val="en-GB"/>
        </w:rPr>
        <w:t>FarmPath</w:t>
      </w:r>
      <w:proofErr w:type="spellEnd"/>
      <w:r w:rsidRPr="00AA021B">
        <w:rPr>
          <w:lang w:val="en-GB"/>
        </w:rPr>
        <w:t xml:space="preserve"> </w:t>
      </w:r>
      <w:r w:rsidR="00B36652" w:rsidRPr="00AA021B">
        <w:rPr>
          <w:lang w:val="en-GB"/>
        </w:rPr>
        <w:t>create</w:t>
      </w:r>
      <w:r w:rsidR="00B36652">
        <w:rPr>
          <w:lang w:val="en-GB"/>
        </w:rPr>
        <w:t>d</w:t>
      </w:r>
      <w:r w:rsidR="00B36652" w:rsidRPr="00AA021B">
        <w:rPr>
          <w:lang w:val="en-GB"/>
        </w:rPr>
        <w:t xml:space="preserve"> </w:t>
      </w:r>
      <w:r w:rsidR="00AA021B" w:rsidRPr="00AA021B">
        <w:rPr>
          <w:lang w:val="en-GB"/>
        </w:rPr>
        <w:t>an</w:t>
      </w:r>
      <w:r w:rsidRPr="00AA021B">
        <w:rPr>
          <w:lang w:val="en-GB"/>
        </w:rPr>
        <w:t xml:space="preserve"> opportunity for </w:t>
      </w:r>
      <w:r w:rsidR="00AA021B" w:rsidRPr="00AA021B">
        <w:rPr>
          <w:lang w:val="en-GB"/>
        </w:rPr>
        <w:t xml:space="preserve">approved NZ </w:t>
      </w:r>
      <w:r w:rsidRPr="00AA021B">
        <w:rPr>
          <w:lang w:val="en-GB"/>
        </w:rPr>
        <w:t>dairy farmers to lease and part-own a farm</w:t>
      </w:r>
      <w:r w:rsidR="00AA021B" w:rsidRPr="00AA021B">
        <w:rPr>
          <w:lang w:val="en-GB"/>
        </w:rPr>
        <w:t xml:space="preserve"> with the remainder owned by </w:t>
      </w:r>
      <w:proofErr w:type="spellStart"/>
      <w:r w:rsidR="00AA021B" w:rsidRPr="00AA021B">
        <w:rPr>
          <w:lang w:val="en-GB"/>
        </w:rPr>
        <w:t>FarmPath’s</w:t>
      </w:r>
      <w:proofErr w:type="spellEnd"/>
      <w:r w:rsidR="00AA021B" w:rsidRPr="00AA021B">
        <w:rPr>
          <w:lang w:val="en-GB"/>
        </w:rPr>
        <w:t xml:space="preserve"> institutional investors. </w:t>
      </w:r>
      <w:r w:rsidR="00AA021B" w:rsidRPr="002B43E8">
        <w:rPr>
          <w:lang w:val="en-GB"/>
        </w:rPr>
        <w:t xml:space="preserve">Farmers have an ownership stake in the leased farm alongside </w:t>
      </w:r>
      <w:proofErr w:type="spellStart"/>
      <w:r w:rsidR="00AA021B" w:rsidRPr="002B43E8">
        <w:rPr>
          <w:lang w:val="en-GB"/>
        </w:rPr>
        <w:t>FarmPath’s</w:t>
      </w:r>
      <w:proofErr w:type="spellEnd"/>
      <w:r w:rsidR="00AA021B" w:rsidRPr="002B43E8">
        <w:rPr>
          <w:lang w:val="en-GB"/>
        </w:rPr>
        <w:t xml:space="preserve"> investors. Every year the farmer pays 5% return to the investors. Farmers have an option to increase their ownership stake at the original purchase price. After </w:t>
      </w:r>
      <w:r w:rsidR="00B36652">
        <w:rPr>
          <w:lang w:val="en-GB"/>
        </w:rPr>
        <w:t>eight</w:t>
      </w:r>
      <w:r w:rsidR="00B36652" w:rsidRPr="002B43E8">
        <w:rPr>
          <w:lang w:val="en-GB"/>
        </w:rPr>
        <w:t xml:space="preserve"> </w:t>
      </w:r>
      <w:r w:rsidR="00AA021B" w:rsidRPr="002B43E8">
        <w:rPr>
          <w:lang w:val="en-GB"/>
        </w:rPr>
        <w:t xml:space="preserve">years, the farmer will have the opportunity to buy-out the </w:t>
      </w:r>
      <w:proofErr w:type="spellStart"/>
      <w:r w:rsidR="00AA021B" w:rsidRPr="002B43E8">
        <w:rPr>
          <w:lang w:val="en-GB"/>
        </w:rPr>
        <w:t>FarmPath</w:t>
      </w:r>
      <w:proofErr w:type="spellEnd"/>
      <w:r w:rsidR="00AA021B" w:rsidRPr="002B43E8">
        <w:rPr>
          <w:lang w:val="en-GB"/>
        </w:rPr>
        <w:t xml:space="preserve"> investors at prevailing market rates. </w:t>
      </w:r>
    </w:p>
    <w:p w:rsidR="00A2291A" w:rsidRDefault="00A2291A">
      <w:pPr>
        <w:spacing w:after="200" w:line="276" w:lineRule="auto"/>
        <w:rPr>
          <w:rFonts w:eastAsiaTheme="majorEastAsia" w:cstheme="majorBidi"/>
          <w:b/>
          <w:bCs/>
          <w:color w:val="003C69"/>
          <w:sz w:val="26"/>
          <w:szCs w:val="26"/>
          <w:lang w:val="en"/>
        </w:rPr>
      </w:pPr>
      <w:r>
        <w:rPr>
          <w:lang w:val="en"/>
        </w:rPr>
        <w:br w:type="page"/>
      </w:r>
    </w:p>
    <w:p w:rsidR="00190018" w:rsidRDefault="00190018" w:rsidP="00B36652">
      <w:pPr>
        <w:pStyle w:val="Heading2"/>
        <w:rPr>
          <w:lang w:val="en"/>
        </w:rPr>
      </w:pPr>
      <w:bookmarkStart w:id="223" w:name="_Toc427925951"/>
      <w:r>
        <w:rPr>
          <w:lang w:val="en"/>
        </w:rPr>
        <w:lastRenderedPageBreak/>
        <w:t xml:space="preserve">Set up </w:t>
      </w:r>
      <w:r w:rsidR="00B36652">
        <w:rPr>
          <w:lang w:val="en"/>
        </w:rPr>
        <w:t xml:space="preserve">syndicates </w:t>
      </w:r>
      <w:r>
        <w:rPr>
          <w:lang w:val="en"/>
        </w:rPr>
        <w:t xml:space="preserve">to </w:t>
      </w:r>
      <w:r w:rsidRPr="00192DCD">
        <w:t>invest</w:t>
      </w:r>
      <w:r>
        <w:rPr>
          <w:lang w:val="en"/>
        </w:rPr>
        <w:t xml:space="preserve"> in farm enterprises</w:t>
      </w:r>
      <w:bookmarkEnd w:id="223"/>
    </w:p>
    <w:p w:rsidR="00B36652" w:rsidRDefault="00C82ECD" w:rsidP="00192DCD">
      <w:pPr>
        <w:pStyle w:val="Heading3"/>
        <w:rPr>
          <w:rFonts w:eastAsia="Times New Roman"/>
          <w:lang w:val="en-GB" w:eastAsia="en-AU"/>
        </w:rPr>
      </w:pPr>
      <w:bookmarkStart w:id="224" w:name="_Toc427737955"/>
      <w:bookmarkStart w:id="225" w:name="_Toc427925952"/>
      <w:r w:rsidRPr="008A322F">
        <w:rPr>
          <w:rFonts w:eastAsia="Times New Roman"/>
          <w:lang w:val="en-GB" w:eastAsia="en-AU"/>
        </w:rPr>
        <w:t>The model</w:t>
      </w:r>
      <w:bookmarkEnd w:id="224"/>
      <w:bookmarkEnd w:id="225"/>
    </w:p>
    <w:p w:rsidR="00EA5393" w:rsidRDefault="00B36652" w:rsidP="00192DCD">
      <w:r>
        <w:t>Funds from a number of investors are pooled to purchase a working farm and a manager is employed to run the day-to-day operations. Investment can be direct for sophisticated wholesale investors or indirect for retail investors. A trading platform can be set up as a secondary market to trade parcels.</w:t>
      </w:r>
    </w:p>
    <w:p w:rsidR="00B36652" w:rsidRPr="00192DCD" w:rsidRDefault="00C82ECD" w:rsidP="00192DCD">
      <w:pPr>
        <w:pStyle w:val="Heading3"/>
      </w:pPr>
      <w:bookmarkStart w:id="226" w:name="_Toc427737956"/>
      <w:bookmarkStart w:id="227" w:name="_Toc427925953"/>
      <w:r w:rsidRPr="00192DCD">
        <w:t>Suits</w:t>
      </w:r>
      <w:bookmarkEnd w:id="226"/>
      <w:bookmarkEnd w:id="227"/>
    </w:p>
    <w:p w:rsidR="008A322F" w:rsidRPr="00192DCD" w:rsidRDefault="008A322F" w:rsidP="00192DCD">
      <w:pPr>
        <w:pStyle w:val="ListParagraph"/>
        <w:numPr>
          <w:ilvl w:val="0"/>
          <w:numId w:val="112"/>
        </w:numPr>
        <w:ind w:left="426"/>
        <w:rPr>
          <w:lang w:val="en-GB" w:eastAsia="en-AU"/>
        </w:rPr>
      </w:pPr>
      <w:r w:rsidRPr="00192DCD">
        <w:rPr>
          <w:lang w:val="en-GB" w:eastAsia="en-AU"/>
        </w:rPr>
        <w:t xml:space="preserve">Large and small </w:t>
      </w:r>
      <w:r w:rsidR="002B43E8" w:rsidRPr="00192DCD">
        <w:rPr>
          <w:lang w:val="en-GB" w:eastAsia="en-AU"/>
        </w:rPr>
        <w:t>Australian</w:t>
      </w:r>
      <w:r w:rsidR="005A7A7A" w:rsidRPr="00192DCD">
        <w:rPr>
          <w:lang w:val="en-GB" w:eastAsia="en-AU"/>
        </w:rPr>
        <w:t xml:space="preserve"> or international</w:t>
      </w:r>
      <w:r w:rsidR="002B43E8" w:rsidRPr="00192DCD">
        <w:rPr>
          <w:lang w:val="en-GB" w:eastAsia="en-AU"/>
        </w:rPr>
        <w:t xml:space="preserve"> </w:t>
      </w:r>
      <w:r w:rsidRPr="00192DCD">
        <w:rPr>
          <w:lang w:val="en-GB" w:eastAsia="en-AU"/>
        </w:rPr>
        <w:t>investors looking to invest in Australian agriculture on a medium</w:t>
      </w:r>
      <w:r w:rsidR="00B36652">
        <w:rPr>
          <w:lang w:val="en-GB" w:eastAsia="en-AU"/>
        </w:rPr>
        <w:t xml:space="preserve"> to </w:t>
      </w:r>
      <w:r w:rsidRPr="00192DCD">
        <w:rPr>
          <w:lang w:val="en-GB" w:eastAsia="en-AU"/>
        </w:rPr>
        <w:t>long term basis.</w:t>
      </w:r>
    </w:p>
    <w:p w:rsidR="00B36652" w:rsidRDefault="00C82ECD" w:rsidP="00192DCD">
      <w:pPr>
        <w:pStyle w:val="Heading3"/>
        <w:rPr>
          <w:rFonts w:eastAsia="Times New Roman"/>
          <w:lang w:val="en-GB" w:eastAsia="en-AU"/>
        </w:rPr>
      </w:pPr>
      <w:bookmarkStart w:id="228" w:name="_Toc427737957"/>
      <w:bookmarkStart w:id="229" w:name="_Toc427925954"/>
      <w:r w:rsidRPr="008A322F">
        <w:rPr>
          <w:rFonts w:eastAsia="Times New Roman"/>
          <w:lang w:val="en-GB" w:eastAsia="en-AU"/>
        </w:rPr>
        <w:t>Key terms</w:t>
      </w:r>
      <w:bookmarkEnd w:id="228"/>
      <w:bookmarkEnd w:id="229"/>
      <w:r w:rsidRPr="008A322F">
        <w:rPr>
          <w:rFonts w:eastAsia="Times New Roman"/>
          <w:lang w:val="en-GB" w:eastAsia="en-AU"/>
        </w:rPr>
        <w:t xml:space="preserve"> </w:t>
      </w:r>
    </w:p>
    <w:p w:rsidR="00C82ECD" w:rsidRPr="008A322F" w:rsidRDefault="00B36652" w:rsidP="00192DCD">
      <w:pPr>
        <w:rPr>
          <w:lang w:val="en-GB" w:eastAsia="en-AU"/>
        </w:rPr>
      </w:pPr>
      <w:r>
        <w:rPr>
          <w:lang w:val="en-GB" w:eastAsia="en-AU"/>
        </w:rPr>
        <w:t xml:space="preserve">These </w:t>
      </w:r>
      <w:r w:rsidR="00C82ECD" w:rsidRPr="008A322F">
        <w:rPr>
          <w:lang w:val="en-GB" w:eastAsia="en-AU"/>
        </w:rPr>
        <w:t>may include:</w:t>
      </w:r>
    </w:p>
    <w:p w:rsidR="008A322F" w:rsidRDefault="00B36652" w:rsidP="00B36652">
      <w:pPr>
        <w:pStyle w:val="ListParagraph"/>
        <w:numPr>
          <w:ilvl w:val="0"/>
          <w:numId w:val="55"/>
        </w:numPr>
        <w:ind w:left="426"/>
        <w:rPr>
          <w:lang w:val="en-GB" w:eastAsia="en-AU"/>
        </w:rPr>
      </w:pPr>
      <w:r>
        <w:rPr>
          <w:lang w:val="en-GB" w:eastAsia="en-AU"/>
        </w:rPr>
        <w:t xml:space="preserve">limited </w:t>
      </w:r>
      <w:r w:rsidR="008A322F">
        <w:rPr>
          <w:lang w:val="en-GB" w:eastAsia="en-AU"/>
        </w:rPr>
        <w:t xml:space="preserve">liability </w:t>
      </w:r>
    </w:p>
    <w:p w:rsidR="008A322F" w:rsidRDefault="00B36652" w:rsidP="00B36652">
      <w:pPr>
        <w:pStyle w:val="ListParagraph"/>
        <w:numPr>
          <w:ilvl w:val="0"/>
          <w:numId w:val="55"/>
        </w:numPr>
        <w:ind w:left="426"/>
        <w:rPr>
          <w:lang w:val="en-GB" w:eastAsia="en-AU"/>
        </w:rPr>
      </w:pPr>
      <w:r>
        <w:rPr>
          <w:lang w:val="en-GB" w:eastAsia="en-AU"/>
        </w:rPr>
        <w:t xml:space="preserve">shareholders </w:t>
      </w:r>
      <w:r w:rsidR="008A322F">
        <w:rPr>
          <w:lang w:val="en-GB" w:eastAsia="en-AU"/>
        </w:rPr>
        <w:t>agreement and constitution</w:t>
      </w:r>
    </w:p>
    <w:p w:rsidR="008A322F" w:rsidRDefault="00B36652" w:rsidP="00B36652">
      <w:pPr>
        <w:pStyle w:val="ListParagraph"/>
        <w:numPr>
          <w:ilvl w:val="0"/>
          <w:numId w:val="55"/>
        </w:numPr>
        <w:ind w:left="426"/>
        <w:rPr>
          <w:lang w:val="en-GB" w:eastAsia="en-AU"/>
        </w:rPr>
      </w:pPr>
      <w:r>
        <w:rPr>
          <w:lang w:val="en-GB" w:eastAsia="en-AU"/>
        </w:rPr>
        <w:t xml:space="preserve">voting </w:t>
      </w:r>
      <w:r w:rsidR="008A322F">
        <w:rPr>
          <w:lang w:val="en-GB" w:eastAsia="en-AU"/>
        </w:rPr>
        <w:t>rights</w:t>
      </w:r>
    </w:p>
    <w:p w:rsidR="008A322F" w:rsidRDefault="00B36652" w:rsidP="00B36652">
      <w:pPr>
        <w:pStyle w:val="ListParagraph"/>
        <w:numPr>
          <w:ilvl w:val="0"/>
          <w:numId w:val="55"/>
        </w:numPr>
        <w:ind w:left="426"/>
        <w:rPr>
          <w:lang w:val="en-GB" w:eastAsia="en-AU"/>
        </w:rPr>
      </w:pPr>
      <w:r>
        <w:rPr>
          <w:lang w:val="en-GB" w:eastAsia="en-AU"/>
        </w:rPr>
        <w:t xml:space="preserve">exit </w:t>
      </w:r>
      <w:r w:rsidR="008A322F">
        <w:rPr>
          <w:lang w:val="en-GB" w:eastAsia="en-AU"/>
        </w:rPr>
        <w:t>strategies</w:t>
      </w:r>
    </w:p>
    <w:p w:rsidR="008A322F" w:rsidRDefault="00B36652" w:rsidP="00B36652">
      <w:pPr>
        <w:pStyle w:val="ListParagraph"/>
        <w:numPr>
          <w:ilvl w:val="0"/>
          <w:numId w:val="55"/>
        </w:numPr>
        <w:ind w:left="426"/>
        <w:rPr>
          <w:lang w:val="en-GB" w:eastAsia="en-AU"/>
        </w:rPr>
      </w:pPr>
      <w:r>
        <w:rPr>
          <w:lang w:val="en-GB" w:eastAsia="en-AU"/>
        </w:rPr>
        <w:t xml:space="preserve">minimum </w:t>
      </w:r>
      <w:r w:rsidR="008A322F">
        <w:rPr>
          <w:lang w:val="en-GB" w:eastAsia="en-AU"/>
        </w:rPr>
        <w:t>investment amounts and terms</w:t>
      </w:r>
    </w:p>
    <w:p w:rsidR="008A322F" w:rsidRDefault="00B36652" w:rsidP="00B36652">
      <w:pPr>
        <w:pStyle w:val="ListParagraph"/>
        <w:numPr>
          <w:ilvl w:val="0"/>
          <w:numId w:val="55"/>
        </w:numPr>
        <w:ind w:left="426"/>
        <w:rPr>
          <w:lang w:val="en-GB" w:eastAsia="en-AU"/>
        </w:rPr>
      </w:pPr>
      <w:r>
        <w:rPr>
          <w:lang w:val="en-GB" w:eastAsia="en-AU"/>
        </w:rPr>
        <w:t xml:space="preserve">established </w:t>
      </w:r>
      <w:r w:rsidR="008A322F">
        <w:rPr>
          <w:lang w:val="en-GB" w:eastAsia="en-AU"/>
        </w:rPr>
        <w:t>track record of farm and farm manager</w:t>
      </w:r>
    </w:p>
    <w:p w:rsidR="00A55BA5" w:rsidRDefault="00B36652" w:rsidP="00B36652">
      <w:pPr>
        <w:pStyle w:val="ListParagraph"/>
        <w:numPr>
          <w:ilvl w:val="0"/>
          <w:numId w:val="55"/>
        </w:numPr>
        <w:ind w:left="426"/>
        <w:rPr>
          <w:lang w:val="en-GB" w:eastAsia="en-AU"/>
        </w:rPr>
      </w:pPr>
      <w:r>
        <w:rPr>
          <w:lang w:val="en-GB" w:eastAsia="en-AU"/>
        </w:rPr>
        <w:t xml:space="preserve">adequate </w:t>
      </w:r>
      <w:r w:rsidR="00A55BA5">
        <w:rPr>
          <w:lang w:val="en-GB" w:eastAsia="en-AU"/>
        </w:rPr>
        <w:t>supervision of farm manager</w:t>
      </w:r>
    </w:p>
    <w:p w:rsidR="00A55BA5" w:rsidRPr="00B36652" w:rsidRDefault="00B36652" w:rsidP="00192DCD">
      <w:pPr>
        <w:pStyle w:val="ListParagraph"/>
        <w:numPr>
          <w:ilvl w:val="0"/>
          <w:numId w:val="55"/>
        </w:numPr>
        <w:ind w:left="426"/>
        <w:rPr>
          <w:lang w:val="en-GB" w:eastAsia="en-AU"/>
        </w:rPr>
      </w:pPr>
      <w:proofErr w:type="gramStart"/>
      <w:r>
        <w:rPr>
          <w:lang w:val="en-GB" w:eastAsia="en-AU"/>
        </w:rPr>
        <w:t>compliance</w:t>
      </w:r>
      <w:proofErr w:type="gramEnd"/>
      <w:r>
        <w:rPr>
          <w:lang w:val="en-GB" w:eastAsia="en-AU"/>
        </w:rPr>
        <w:t xml:space="preserve"> </w:t>
      </w:r>
      <w:r w:rsidR="00A55BA5">
        <w:rPr>
          <w:lang w:val="en-GB" w:eastAsia="en-AU"/>
        </w:rPr>
        <w:t>obligations</w:t>
      </w:r>
      <w:r>
        <w:rPr>
          <w:lang w:val="en-GB" w:eastAsia="en-AU"/>
        </w:rPr>
        <w:t>.</w:t>
      </w:r>
      <w:r w:rsidR="00A55BA5" w:rsidRPr="00B36652">
        <w:rPr>
          <w:lang w:val="en-GB" w:eastAsia="en-AU"/>
        </w:rPr>
        <w:tab/>
      </w:r>
    </w:p>
    <w:p w:rsidR="00A66F7E" w:rsidRDefault="00A66F7E" w:rsidP="00192DCD">
      <w:pPr>
        <w:pStyle w:val="Heading3"/>
        <w:rPr>
          <w:lang w:val="en-GB" w:eastAsia="en-AU"/>
        </w:rPr>
      </w:pPr>
      <w:bookmarkStart w:id="230" w:name="_Toc427737958"/>
      <w:bookmarkStart w:id="231" w:name="_Toc427925955"/>
      <w:r>
        <w:rPr>
          <w:lang w:val="en-GB" w:eastAsia="en-AU"/>
        </w:rPr>
        <w:t>Case study</w:t>
      </w:r>
      <w:bookmarkEnd w:id="230"/>
      <w:bookmarkEnd w:id="231"/>
    </w:p>
    <w:p w:rsidR="008A322F" w:rsidRPr="008A322F" w:rsidRDefault="008A322F" w:rsidP="00192DCD">
      <w:pPr>
        <w:pStyle w:val="Subtitle"/>
        <w:rPr>
          <w:lang w:val="en-GB" w:eastAsia="en-AU"/>
        </w:rPr>
      </w:pPr>
      <w:proofErr w:type="spellStart"/>
      <w:r>
        <w:rPr>
          <w:lang w:val="en-GB" w:eastAsia="en-AU"/>
        </w:rPr>
        <w:t>MyFarm</w:t>
      </w:r>
      <w:proofErr w:type="spellEnd"/>
      <w:r>
        <w:rPr>
          <w:lang w:val="en-GB" w:eastAsia="en-AU"/>
        </w:rPr>
        <w:t>, a farm investment company based in New Zealand</w:t>
      </w:r>
    </w:p>
    <w:p w:rsidR="00EE2BEC" w:rsidRDefault="00EE2BEC" w:rsidP="006C4A51">
      <w:pPr>
        <w:rPr>
          <w:lang w:val="en"/>
        </w:rPr>
      </w:pPr>
      <w:proofErr w:type="spellStart"/>
      <w:r>
        <w:rPr>
          <w:lang w:val="en"/>
        </w:rPr>
        <w:t>MyFarm</w:t>
      </w:r>
      <w:proofErr w:type="spellEnd"/>
      <w:r>
        <w:rPr>
          <w:lang w:val="en"/>
        </w:rPr>
        <w:t xml:space="preserve"> provides syndicate investments in high quality, large scale properties, and manages these investments and their performance. </w:t>
      </w:r>
      <w:proofErr w:type="spellStart"/>
      <w:r>
        <w:rPr>
          <w:lang w:val="en"/>
        </w:rPr>
        <w:t>MyF</w:t>
      </w:r>
      <w:r w:rsidR="005A7A7A">
        <w:rPr>
          <w:lang w:val="en"/>
        </w:rPr>
        <w:t>arm</w:t>
      </w:r>
      <w:proofErr w:type="spellEnd"/>
      <w:r w:rsidR="005A7A7A">
        <w:rPr>
          <w:lang w:val="en"/>
        </w:rPr>
        <w:t xml:space="preserve"> originated 25 years ago in dairy and now also invests in sheep and b</w:t>
      </w:r>
      <w:r>
        <w:rPr>
          <w:lang w:val="en"/>
        </w:rPr>
        <w:t xml:space="preserve">eef. </w:t>
      </w:r>
    </w:p>
    <w:p w:rsidR="00EE2BEC" w:rsidRDefault="00EE2BEC" w:rsidP="006C4A51">
      <w:pPr>
        <w:rPr>
          <w:lang w:val="en"/>
        </w:rPr>
      </w:pPr>
      <w:proofErr w:type="spellStart"/>
      <w:r>
        <w:rPr>
          <w:lang w:val="en"/>
        </w:rPr>
        <w:t>MyFarm</w:t>
      </w:r>
      <w:proofErr w:type="spellEnd"/>
      <w:r>
        <w:rPr>
          <w:lang w:val="en"/>
        </w:rPr>
        <w:t xml:space="preserve"> Sheep &amp; Beef is a joint venture between </w:t>
      </w:r>
      <w:proofErr w:type="spellStart"/>
      <w:r>
        <w:rPr>
          <w:lang w:val="en"/>
        </w:rPr>
        <w:t>MyFarm</w:t>
      </w:r>
      <w:proofErr w:type="spellEnd"/>
      <w:r>
        <w:rPr>
          <w:lang w:val="en"/>
        </w:rPr>
        <w:t xml:space="preserve"> and the Marshall and Duncan families from the Rangitikei district in the North Island</w:t>
      </w:r>
      <w:r w:rsidR="00B36652">
        <w:rPr>
          <w:lang w:val="en"/>
        </w:rPr>
        <w:t xml:space="preserve"> (NZ)</w:t>
      </w:r>
      <w:r>
        <w:rPr>
          <w:lang w:val="en"/>
        </w:rPr>
        <w:t xml:space="preserve">. Together they provide the capability, experience, and accountability to successfully manage investment capital in this sector. To date the JV has invested over </w:t>
      </w:r>
      <w:r w:rsidR="006C4A51">
        <w:rPr>
          <w:lang w:val="en"/>
        </w:rPr>
        <w:t>NZ</w:t>
      </w:r>
      <w:r>
        <w:rPr>
          <w:lang w:val="en"/>
        </w:rPr>
        <w:t>$60 million in sheep and beef farms, livestock and farm development, on behalf of local and international investors.</w:t>
      </w:r>
    </w:p>
    <w:p w:rsidR="006C4A51" w:rsidRDefault="006C4A51" w:rsidP="006C4A51">
      <w:pPr>
        <w:rPr>
          <w:lang w:val="en"/>
        </w:rPr>
      </w:pPr>
      <w:r>
        <w:rPr>
          <w:lang w:val="en"/>
        </w:rPr>
        <w:t xml:space="preserve">They offer a range of investment options ranging from full ownership to parcels in syndicates (minimum </w:t>
      </w:r>
      <w:r w:rsidR="005A7A7A">
        <w:rPr>
          <w:lang w:val="en"/>
        </w:rPr>
        <w:t xml:space="preserve">parcel size </w:t>
      </w:r>
      <w:r>
        <w:rPr>
          <w:lang w:val="en"/>
        </w:rPr>
        <w:t>NZ$250</w:t>
      </w:r>
      <w:r w:rsidR="00B36652">
        <w:rPr>
          <w:lang w:val="en"/>
        </w:rPr>
        <w:t> </w:t>
      </w:r>
      <w:r>
        <w:rPr>
          <w:lang w:val="en"/>
        </w:rPr>
        <w:t>000) for wholesale investors through to smaller investment parcels of NZ$20</w:t>
      </w:r>
      <w:r w:rsidR="00B36652">
        <w:rPr>
          <w:lang w:val="en"/>
        </w:rPr>
        <w:t> </w:t>
      </w:r>
      <w:r>
        <w:rPr>
          <w:lang w:val="en"/>
        </w:rPr>
        <w:t>000 for retail investors via Collective Investment Vehicles</w:t>
      </w:r>
      <w:r w:rsidR="005A7A7A">
        <w:rPr>
          <w:lang w:val="en"/>
        </w:rPr>
        <w:t xml:space="preserve"> (CIV)</w:t>
      </w:r>
      <w:r>
        <w:rPr>
          <w:lang w:val="en"/>
        </w:rPr>
        <w:t xml:space="preserve">. </w:t>
      </w:r>
    </w:p>
    <w:p w:rsidR="006C4A51" w:rsidRPr="006C4A51" w:rsidRDefault="00EE2BEC" w:rsidP="00B36652">
      <w:pPr>
        <w:rPr>
          <w:lang w:val="en" w:eastAsia="en-AU"/>
        </w:rPr>
      </w:pPr>
      <w:proofErr w:type="spellStart"/>
      <w:r w:rsidRPr="006C4A51">
        <w:rPr>
          <w:lang w:val="en" w:eastAsia="en-AU"/>
        </w:rPr>
        <w:t>MyFarm</w:t>
      </w:r>
      <w:proofErr w:type="spellEnd"/>
      <w:r w:rsidRPr="006C4A51">
        <w:rPr>
          <w:lang w:val="en" w:eastAsia="en-AU"/>
        </w:rPr>
        <w:t xml:space="preserve"> Sheep &amp; Beef handpicks farms that will benefit from capital investment and have significant growth potential.</w:t>
      </w:r>
      <w:r w:rsidR="006C4A51" w:rsidRPr="006C4A51">
        <w:rPr>
          <w:lang w:val="en" w:eastAsia="en-AU"/>
        </w:rPr>
        <w:t xml:space="preserve"> They establish a business plan and memorandum of information and then source an investor group with common objectives, complementary skills, and experience. </w:t>
      </w:r>
      <w:proofErr w:type="spellStart"/>
      <w:r w:rsidR="006C4A51" w:rsidRPr="006C4A51">
        <w:rPr>
          <w:lang w:val="en" w:eastAsia="en-AU"/>
        </w:rPr>
        <w:t>MyFarm</w:t>
      </w:r>
      <w:proofErr w:type="spellEnd"/>
      <w:r w:rsidR="006C4A51" w:rsidRPr="006C4A51">
        <w:rPr>
          <w:lang w:val="en" w:eastAsia="en-AU"/>
        </w:rPr>
        <w:t xml:space="preserve"> then manages the partnership formation process, including sourcing debt finance proposals, coordinating initial shareholder meetings, forming a </w:t>
      </w:r>
      <w:r w:rsidR="00B36652">
        <w:rPr>
          <w:lang w:val="en" w:eastAsia="en-AU"/>
        </w:rPr>
        <w:t>b</w:t>
      </w:r>
      <w:r w:rsidR="00B36652" w:rsidRPr="006C4A51">
        <w:rPr>
          <w:lang w:val="en" w:eastAsia="en-AU"/>
        </w:rPr>
        <w:t xml:space="preserve">oard </w:t>
      </w:r>
      <w:r w:rsidR="006C4A51" w:rsidRPr="006C4A51">
        <w:rPr>
          <w:lang w:val="en" w:eastAsia="en-AU"/>
        </w:rPr>
        <w:t xml:space="preserve">of </w:t>
      </w:r>
      <w:r w:rsidR="00B36652">
        <w:rPr>
          <w:lang w:val="en" w:eastAsia="en-AU"/>
        </w:rPr>
        <w:t>d</w:t>
      </w:r>
      <w:r w:rsidR="00B36652" w:rsidRPr="006C4A51">
        <w:rPr>
          <w:lang w:val="en" w:eastAsia="en-AU"/>
        </w:rPr>
        <w:t>irectors</w:t>
      </w:r>
      <w:r w:rsidR="006C4A51" w:rsidRPr="006C4A51">
        <w:rPr>
          <w:lang w:val="en" w:eastAsia="en-AU"/>
        </w:rPr>
        <w:t>, appointing a farm manager, and sourcing capital stock and plant.</w:t>
      </w:r>
    </w:p>
    <w:p w:rsidR="006C4A51" w:rsidRPr="006C4A51" w:rsidRDefault="006C4A51" w:rsidP="00B36652">
      <w:pPr>
        <w:rPr>
          <w:lang w:val="en" w:eastAsia="en-AU"/>
        </w:rPr>
      </w:pPr>
      <w:r>
        <w:rPr>
          <w:lang w:val="en" w:eastAsia="en-AU"/>
        </w:rPr>
        <w:t>Once established</w:t>
      </w:r>
      <w:r w:rsidR="00B36652">
        <w:rPr>
          <w:lang w:val="en" w:eastAsia="en-AU"/>
        </w:rPr>
        <w:t>,</w:t>
      </w:r>
      <w:r w:rsidRPr="006C4A51">
        <w:rPr>
          <w:lang w:val="en" w:eastAsia="en-AU"/>
        </w:rPr>
        <w:t xml:space="preserve"> </w:t>
      </w:r>
      <w:proofErr w:type="spellStart"/>
      <w:r>
        <w:rPr>
          <w:lang w:val="en" w:eastAsia="en-AU"/>
        </w:rPr>
        <w:t>MyFarm</w:t>
      </w:r>
      <w:proofErr w:type="spellEnd"/>
      <w:r w:rsidRPr="006C4A51">
        <w:rPr>
          <w:lang w:val="en" w:eastAsia="en-AU"/>
        </w:rPr>
        <w:t xml:space="preserve"> </w:t>
      </w:r>
      <w:r>
        <w:rPr>
          <w:lang w:val="en" w:eastAsia="en-AU"/>
        </w:rPr>
        <w:t>works</w:t>
      </w:r>
      <w:r w:rsidRPr="006C4A51">
        <w:rPr>
          <w:lang w:val="en" w:eastAsia="en-AU"/>
        </w:rPr>
        <w:t xml:space="preserve"> with the </w:t>
      </w:r>
      <w:r w:rsidR="00B36652">
        <w:rPr>
          <w:lang w:val="en" w:eastAsia="en-AU"/>
        </w:rPr>
        <w:t>b</w:t>
      </w:r>
      <w:r w:rsidR="00B36652" w:rsidRPr="006C4A51">
        <w:rPr>
          <w:lang w:val="en" w:eastAsia="en-AU"/>
        </w:rPr>
        <w:t xml:space="preserve">oard </w:t>
      </w:r>
      <w:r w:rsidRPr="006C4A51">
        <w:rPr>
          <w:lang w:val="en" w:eastAsia="en-AU"/>
        </w:rPr>
        <w:t xml:space="preserve">of </w:t>
      </w:r>
      <w:r w:rsidR="00B36652">
        <w:rPr>
          <w:lang w:val="en" w:eastAsia="en-AU"/>
        </w:rPr>
        <w:t>d</w:t>
      </w:r>
      <w:r w:rsidR="00B36652" w:rsidRPr="006C4A51">
        <w:rPr>
          <w:lang w:val="en" w:eastAsia="en-AU"/>
        </w:rPr>
        <w:t xml:space="preserve">irectors </w:t>
      </w:r>
      <w:r w:rsidRPr="006C4A51">
        <w:rPr>
          <w:lang w:val="en" w:eastAsia="en-AU"/>
        </w:rPr>
        <w:t>for each farm to develop the annual budget and strategic plan, as well as setting clear, achievable and measurable targets.</w:t>
      </w:r>
      <w:r>
        <w:rPr>
          <w:lang w:val="en" w:eastAsia="en-AU"/>
        </w:rPr>
        <w:t xml:space="preserve"> </w:t>
      </w:r>
      <w:proofErr w:type="spellStart"/>
      <w:r>
        <w:rPr>
          <w:lang w:val="en" w:eastAsia="en-AU"/>
        </w:rPr>
        <w:t>MyFarm</w:t>
      </w:r>
      <w:proofErr w:type="spellEnd"/>
      <w:r>
        <w:rPr>
          <w:lang w:val="en" w:eastAsia="en-AU"/>
        </w:rPr>
        <w:t xml:space="preserve"> </w:t>
      </w:r>
      <w:r w:rsidRPr="006C4A51">
        <w:rPr>
          <w:lang w:val="en" w:eastAsia="en-AU"/>
        </w:rPr>
        <w:t>report</w:t>
      </w:r>
      <w:r>
        <w:rPr>
          <w:lang w:val="en" w:eastAsia="en-AU"/>
        </w:rPr>
        <w:t>s</w:t>
      </w:r>
      <w:r w:rsidRPr="006C4A51">
        <w:rPr>
          <w:lang w:val="en" w:eastAsia="en-AU"/>
        </w:rPr>
        <w:t xml:space="preserve"> back to shareholders on these financial and production targets on a quarterly basis. These reports have been built around the requirements of institutional </w:t>
      </w:r>
      <w:r w:rsidRPr="006C4A51">
        <w:rPr>
          <w:lang w:val="en" w:eastAsia="en-AU"/>
        </w:rPr>
        <w:lastRenderedPageBreak/>
        <w:t xml:space="preserve">investors and encompass benchmarking between farms and industry figures, local industry data and information, </w:t>
      </w:r>
      <w:r w:rsidR="00B36652">
        <w:rPr>
          <w:lang w:val="en" w:eastAsia="en-AU"/>
        </w:rPr>
        <w:t>key performance indicator</w:t>
      </w:r>
      <w:r w:rsidRPr="006C4A51">
        <w:rPr>
          <w:lang w:val="en" w:eastAsia="en-AU"/>
        </w:rPr>
        <w:t xml:space="preserve"> tracking and commentary, as well as profit/loss and balance sheet reporting.</w:t>
      </w:r>
    </w:p>
    <w:p w:rsidR="006C4A51" w:rsidRPr="005A7A7A" w:rsidRDefault="006C4A51" w:rsidP="00192DCD">
      <w:pPr>
        <w:rPr>
          <w:lang w:val="en" w:eastAsia="en-AU"/>
        </w:rPr>
      </w:pPr>
      <w:r w:rsidRPr="005A7A7A">
        <w:rPr>
          <w:lang w:val="en" w:eastAsia="en-AU"/>
        </w:rPr>
        <w:t xml:space="preserve">In the case of institutional investors and managed funds, the senior members of the </w:t>
      </w:r>
      <w:proofErr w:type="spellStart"/>
      <w:r w:rsidRPr="005A7A7A">
        <w:rPr>
          <w:lang w:val="en" w:eastAsia="en-AU"/>
        </w:rPr>
        <w:t>MyFarm</w:t>
      </w:r>
      <w:proofErr w:type="spellEnd"/>
      <w:r w:rsidRPr="005A7A7A">
        <w:rPr>
          <w:lang w:val="en" w:eastAsia="en-AU"/>
        </w:rPr>
        <w:t xml:space="preserve"> Sheep &amp; Beef team fulfil the </w:t>
      </w:r>
      <w:r w:rsidR="00B36652">
        <w:rPr>
          <w:lang w:val="en" w:eastAsia="en-AU"/>
        </w:rPr>
        <w:t>d</w:t>
      </w:r>
      <w:r w:rsidR="00B36652" w:rsidRPr="005A7A7A">
        <w:rPr>
          <w:lang w:val="en" w:eastAsia="en-AU"/>
        </w:rPr>
        <w:t xml:space="preserve">irectors’ </w:t>
      </w:r>
      <w:r w:rsidRPr="005A7A7A">
        <w:rPr>
          <w:lang w:val="en" w:eastAsia="en-AU"/>
        </w:rPr>
        <w:t>roles of these farming businesses.</w:t>
      </w:r>
    </w:p>
    <w:p w:rsidR="005A7A7A" w:rsidRPr="005A7A7A" w:rsidRDefault="005A7A7A" w:rsidP="00192DCD">
      <w:pPr>
        <w:rPr>
          <w:lang w:val="en"/>
        </w:rPr>
      </w:pPr>
      <w:proofErr w:type="spellStart"/>
      <w:r w:rsidRPr="005A7A7A">
        <w:rPr>
          <w:lang w:val="en"/>
        </w:rPr>
        <w:t>MyFarm</w:t>
      </w:r>
      <w:proofErr w:type="spellEnd"/>
      <w:r w:rsidRPr="005A7A7A">
        <w:rPr>
          <w:lang w:val="en"/>
        </w:rPr>
        <w:t xml:space="preserve"> has also established a trading facility for buying and selling shares. </w:t>
      </w:r>
      <w:hyperlink r:id="rId35" w:history="1">
        <w:proofErr w:type="spellStart"/>
        <w:r w:rsidRPr="00B36652">
          <w:rPr>
            <w:rStyle w:val="Hyperlink"/>
            <w:lang w:val="en"/>
          </w:rPr>
          <w:t>MyFarm</w:t>
        </w:r>
        <w:proofErr w:type="spellEnd"/>
        <w:r w:rsidRPr="00B36652">
          <w:rPr>
            <w:rStyle w:val="Hyperlink"/>
            <w:lang w:val="en"/>
          </w:rPr>
          <w:t xml:space="preserve"> Trading</w:t>
        </w:r>
      </w:hyperlink>
      <w:r w:rsidRPr="005A7A7A">
        <w:rPr>
          <w:lang w:val="en"/>
        </w:rPr>
        <w:t xml:space="preserve"> is an internet-based, unregistered securities trading facility. It is a formal secondary market using the Unlisted Trading Platform for buying and selling shares in CIVs promoted and administered by </w:t>
      </w:r>
      <w:proofErr w:type="spellStart"/>
      <w:r w:rsidRPr="005A7A7A">
        <w:rPr>
          <w:lang w:val="en"/>
        </w:rPr>
        <w:t>MyFarm</w:t>
      </w:r>
      <w:proofErr w:type="spellEnd"/>
      <w:r w:rsidRPr="005A7A7A">
        <w:rPr>
          <w:lang w:val="en"/>
        </w:rPr>
        <w:t>. Investors in CIVs must hold a minimum of 20</w:t>
      </w:r>
      <w:r w:rsidR="00B36652">
        <w:rPr>
          <w:lang w:val="en"/>
        </w:rPr>
        <w:t> </w:t>
      </w:r>
      <w:r w:rsidRPr="005A7A7A">
        <w:rPr>
          <w:lang w:val="en"/>
        </w:rPr>
        <w:t>000 shares at any time. All buying and selling of CIV shares is done through approved brokers.</w:t>
      </w:r>
    </w:p>
    <w:p w:rsidR="00B36652" w:rsidRDefault="00B36652">
      <w:pPr>
        <w:spacing w:after="200" w:line="276" w:lineRule="auto"/>
        <w:rPr>
          <w:rFonts w:cstheme="majorBidi"/>
          <w:b/>
          <w:bCs/>
          <w:color w:val="003C69"/>
          <w:sz w:val="26"/>
          <w:szCs w:val="26"/>
        </w:rPr>
      </w:pPr>
      <w:r>
        <w:br w:type="page"/>
      </w:r>
    </w:p>
    <w:p w:rsidR="000819B2" w:rsidRDefault="00854635" w:rsidP="000819B2">
      <w:pPr>
        <w:pStyle w:val="Heading2"/>
        <w:rPr>
          <w:rFonts w:eastAsiaTheme="minorHAnsi"/>
        </w:rPr>
      </w:pPr>
      <w:bookmarkStart w:id="232" w:name="_Toc427925956"/>
      <w:r>
        <w:rPr>
          <w:rFonts w:eastAsiaTheme="minorHAnsi"/>
        </w:rPr>
        <w:lastRenderedPageBreak/>
        <w:t>Equity partnership trust</w:t>
      </w:r>
      <w:bookmarkEnd w:id="232"/>
      <w:r>
        <w:rPr>
          <w:rFonts w:eastAsiaTheme="minorHAnsi"/>
        </w:rPr>
        <w:t xml:space="preserve"> </w:t>
      </w:r>
      <w:r w:rsidR="000819B2">
        <w:rPr>
          <w:rFonts w:eastAsiaTheme="minorHAnsi"/>
        </w:rPr>
        <w:t xml:space="preserve"> </w:t>
      </w:r>
    </w:p>
    <w:p w:rsidR="00B36652" w:rsidRDefault="000819B2" w:rsidP="00192DCD">
      <w:pPr>
        <w:pStyle w:val="Heading3"/>
        <w:rPr>
          <w:rFonts w:eastAsiaTheme="minorHAnsi"/>
        </w:rPr>
      </w:pPr>
      <w:bookmarkStart w:id="233" w:name="_Toc427737960"/>
      <w:bookmarkStart w:id="234" w:name="_Toc427925957"/>
      <w:r>
        <w:rPr>
          <w:rFonts w:eastAsiaTheme="minorHAnsi"/>
        </w:rPr>
        <w:t>The model</w:t>
      </w:r>
      <w:bookmarkEnd w:id="233"/>
      <w:bookmarkEnd w:id="234"/>
    </w:p>
    <w:p w:rsidR="009E4D0A" w:rsidRDefault="004D4951" w:rsidP="00192DCD">
      <w:r>
        <w:t xml:space="preserve">A co-operative, processor or </w:t>
      </w:r>
      <w:r w:rsidR="009E4D0A">
        <w:t>end-user</w:t>
      </w:r>
      <w:r>
        <w:t xml:space="preserve"> sets up a </w:t>
      </w:r>
      <w:r w:rsidR="00B36652">
        <w:t>t</w:t>
      </w:r>
      <w:r>
        <w:t>rust to pool funds from investors (</w:t>
      </w:r>
      <w:r w:rsidR="00B36652">
        <w:t xml:space="preserve">for example </w:t>
      </w:r>
      <w:r>
        <w:t xml:space="preserve">pension funds, sovereign funds </w:t>
      </w:r>
      <w:proofErr w:type="spellStart"/>
      <w:r>
        <w:t>etc</w:t>
      </w:r>
      <w:proofErr w:type="spellEnd"/>
      <w:r>
        <w:t>) on a long term basis to invest</w:t>
      </w:r>
      <w:r w:rsidR="009E4D0A">
        <w:t>, through a farm-owning entity,</w:t>
      </w:r>
      <w:r>
        <w:t xml:space="preserve"> directly into farms. </w:t>
      </w:r>
      <w:r w:rsidR="009E4D0A" w:rsidRPr="00CC219D">
        <w:t xml:space="preserve">The </w:t>
      </w:r>
      <w:r w:rsidR="009E4D0A">
        <w:t>lamb producer</w:t>
      </w:r>
      <w:r w:rsidR="009E4D0A" w:rsidRPr="00CC219D">
        <w:t xml:space="preserve"> would generally maintain a majority stake to retain farm ownership and to ensure the </w:t>
      </w:r>
      <w:r w:rsidR="009E4D0A">
        <w:t>lamb producer</w:t>
      </w:r>
      <w:r w:rsidR="009E4D0A" w:rsidRPr="00CC219D">
        <w:t xml:space="preserve"> is motivated to generate a return for the trust investors</w:t>
      </w:r>
      <w:r w:rsidR="009E4D0A">
        <w:t>.</w:t>
      </w:r>
      <w:r w:rsidR="009E4D0A" w:rsidRPr="009E4D0A">
        <w:t xml:space="preserve"> </w:t>
      </w:r>
      <w:r w:rsidR="009E4D0A" w:rsidRPr="00CC219D">
        <w:t>A separate farm-operating entity would earn revenue and incur expenses</w:t>
      </w:r>
      <w:r w:rsidR="00D224B1">
        <w:t>,</w:t>
      </w:r>
      <w:r w:rsidR="009E4D0A" w:rsidRPr="00CC219D">
        <w:t xml:space="preserve"> and make regular payments to the farm </w:t>
      </w:r>
      <w:r w:rsidR="009E4D0A">
        <w:t>owning</w:t>
      </w:r>
      <w:r w:rsidR="009E4D0A" w:rsidRPr="00CC219D">
        <w:t xml:space="preserve"> entity based on farm profitability.</w:t>
      </w:r>
    </w:p>
    <w:p w:rsidR="00A463F0" w:rsidRDefault="00854635" w:rsidP="00192DCD">
      <w:pPr>
        <w:pStyle w:val="Heading3"/>
        <w:rPr>
          <w:rFonts w:eastAsiaTheme="minorHAnsi"/>
        </w:rPr>
      </w:pPr>
      <w:bookmarkStart w:id="235" w:name="_Toc427737961"/>
      <w:bookmarkStart w:id="236" w:name="_Toc427925958"/>
      <w:r w:rsidRPr="00823814">
        <w:rPr>
          <w:rFonts w:eastAsiaTheme="minorHAnsi"/>
        </w:rPr>
        <w:t>Suits</w:t>
      </w:r>
      <w:bookmarkEnd w:id="235"/>
      <w:bookmarkEnd w:id="236"/>
    </w:p>
    <w:p w:rsidR="00A463F0" w:rsidRDefault="004C3FCC" w:rsidP="00192DCD">
      <w:pPr>
        <w:pStyle w:val="ListParagraph"/>
        <w:numPr>
          <w:ilvl w:val="0"/>
          <w:numId w:val="113"/>
        </w:numPr>
        <w:ind w:left="426"/>
      </w:pPr>
      <w:r>
        <w:t xml:space="preserve">Lamb producers looking for long-dated equity. </w:t>
      </w:r>
    </w:p>
    <w:p w:rsidR="00A463F0" w:rsidRDefault="004C3FCC" w:rsidP="00192DCD">
      <w:pPr>
        <w:pStyle w:val="ListParagraph"/>
        <w:numPr>
          <w:ilvl w:val="0"/>
          <w:numId w:val="113"/>
        </w:numPr>
        <w:ind w:left="426"/>
      </w:pPr>
      <w:r>
        <w:t>Patient pension funds</w:t>
      </w:r>
      <w:r w:rsidR="00823814">
        <w:t xml:space="preserve"> seeking exposure to agriculture</w:t>
      </w:r>
      <w:r>
        <w:t xml:space="preserve">. </w:t>
      </w:r>
    </w:p>
    <w:p w:rsidR="004C3FCC" w:rsidRDefault="004C3FCC" w:rsidP="00192DCD">
      <w:pPr>
        <w:pStyle w:val="ListParagraph"/>
        <w:numPr>
          <w:ilvl w:val="0"/>
          <w:numId w:val="113"/>
        </w:numPr>
        <w:ind w:left="426"/>
      </w:pPr>
      <w:r>
        <w:t>Co-operatives</w:t>
      </w:r>
      <w:r w:rsidR="009E4D0A">
        <w:t>/processors/end-users</w:t>
      </w:r>
      <w:r>
        <w:t xml:space="preserve"> looking </w:t>
      </w:r>
      <w:r w:rsidR="00823814">
        <w:t>for a structure to inject more capital into the lamb production sector</w:t>
      </w:r>
      <w:r w:rsidR="009E4D0A">
        <w:t xml:space="preserve"> or lock in/attract more supply</w:t>
      </w:r>
      <w:r>
        <w:t xml:space="preserve">. </w:t>
      </w:r>
    </w:p>
    <w:p w:rsidR="00A463F0" w:rsidRDefault="00934EBA" w:rsidP="00192DCD">
      <w:pPr>
        <w:pStyle w:val="Heading3"/>
      </w:pPr>
      <w:bookmarkStart w:id="237" w:name="_Toc427737962"/>
      <w:bookmarkStart w:id="238" w:name="_Toc427925959"/>
      <w:r w:rsidRPr="00030CEA">
        <w:t>Key terms</w:t>
      </w:r>
      <w:bookmarkEnd w:id="237"/>
      <w:bookmarkEnd w:id="238"/>
      <w:r w:rsidRPr="00030CEA">
        <w:t xml:space="preserve"> </w:t>
      </w:r>
    </w:p>
    <w:p w:rsidR="00934EBA" w:rsidRDefault="00A463F0" w:rsidP="00A463F0">
      <w:r>
        <w:t xml:space="preserve">These </w:t>
      </w:r>
      <w:r w:rsidR="00934EBA" w:rsidRPr="00030CEA">
        <w:t>may include:</w:t>
      </w:r>
    </w:p>
    <w:p w:rsidR="00934EBA" w:rsidRPr="004D4951" w:rsidRDefault="00FD6C22" w:rsidP="00A463F0">
      <w:pPr>
        <w:pStyle w:val="ListParagraph"/>
        <w:numPr>
          <w:ilvl w:val="0"/>
          <w:numId w:val="38"/>
        </w:numPr>
        <w:ind w:left="426"/>
        <w:rPr>
          <w:b/>
        </w:rPr>
      </w:pPr>
      <w:r>
        <w:t>Fund</w:t>
      </w:r>
      <w:r w:rsidR="00934EBA">
        <w:t xml:space="preserve"> </w:t>
      </w:r>
      <w:r w:rsidR="004D4951">
        <w:t>may</w:t>
      </w:r>
      <w:r w:rsidR="00934EBA">
        <w:t xml:space="preserve"> be mandated by its trust deed to invest in farms supplying the processor/co</w:t>
      </w:r>
      <w:r w:rsidR="00A463F0">
        <w:noBreakHyphen/>
      </w:r>
      <w:r w:rsidR="00934EBA">
        <w:t>op/customer and, in some cases, to invest in farms where the supplier intends to move from a competitor and supply processor/co-op/customer.</w:t>
      </w:r>
    </w:p>
    <w:p w:rsidR="004D4951" w:rsidRPr="004D4951" w:rsidRDefault="004D4951" w:rsidP="00A463F0">
      <w:pPr>
        <w:pStyle w:val="ListParagraph"/>
        <w:numPr>
          <w:ilvl w:val="0"/>
          <w:numId w:val="38"/>
        </w:numPr>
        <w:ind w:left="426"/>
        <w:rPr>
          <w:b/>
        </w:rPr>
      </w:pPr>
      <w:r>
        <w:t>Producers may be locked into long term management and supply contracts.</w:t>
      </w:r>
    </w:p>
    <w:p w:rsidR="004D4951" w:rsidRPr="00934EBA" w:rsidRDefault="004D4951" w:rsidP="00A463F0">
      <w:pPr>
        <w:pStyle w:val="ListParagraph"/>
        <w:numPr>
          <w:ilvl w:val="0"/>
          <w:numId w:val="38"/>
        </w:numPr>
        <w:ind w:left="426"/>
        <w:rPr>
          <w:b/>
        </w:rPr>
      </w:pPr>
      <w:r>
        <w:t xml:space="preserve">Exit strategy and conditions. </w:t>
      </w:r>
    </w:p>
    <w:p w:rsidR="004C3FCC" w:rsidRPr="00823814" w:rsidRDefault="004C3FCC" w:rsidP="00192DCD">
      <w:pPr>
        <w:pStyle w:val="Heading3"/>
        <w:rPr>
          <w:rFonts w:eastAsiaTheme="minorHAnsi"/>
        </w:rPr>
      </w:pPr>
      <w:bookmarkStart w:id="239" w:name="_Toc427737963"/>
      <w:bookmarkStart w:id="240" w:name="_Toc427925960"/>
      <w:r w:rsidRPr="00823814">
        <w:rPr>
          <w:rFonts w:eastAsiaTheme="minorHAnsi"/>
        </w:rPr>
        <w:t>Benefits</w:t>
      </w:r>
      <w:bookmarkEnd w:id="239"/>
      <w:bookmarkEnd w:id="240"/>
    </w:p>
    <w:p w:rsidR="004C3FCC" w:rsidRDefault="002924B3" w:rsidP="00192DCD">
      <w:pPr>
        <w:pStyle w:val="ListParagraph"/>
        <w:numPr>
          <w:ilvl w:val="0"/>
          <w:numId w:val="114"/>
        </w:numPr>
        <w:ind w:left="426"/>
      </w:pPr>
      <w:r w:rsidRPr="0085425C">
        <w:t>The trust could mitigate a perennial funding problem for agriculture by providing farm enterprises with long-term equity</w:t>
      </w:r>
      <w:r w:rsidR="00854635" w:rsidRPr="0085425C">
        <w:t xml:space="preserve">. This model provides farmers </w:t>
      </w:r>
      <w:r w:rsidRPr="0085425C">
        <w:t>access</w:t>
      </w:r>
      <w:r w:rsidR="00A463F0">
        <w:t xml:space="preserve"> to</w:t>
      </w:r>
      <w:r w:rsidRPr="0085425C">
        <w:t xml:space="preserve"> long, patient pension fund capital with a 30-year horizon. </w:t>
      </w:r>
    </w:p>
    <w:p w:rsidR="0085425C" w:rsidRPr="0085425C" w:rsidRDefault="0085425C" w:rsidP="00192DCD">
      <w:pPr>
        <w:pStyle w:val="ListParagraph"/>
        <w:numPr>
          <w:ilvl w:val="0"/>
          <w:numId w:val="114"/>
        </w:numPr>
        <w:ind w:left="426"/>
      </w:pPr>
      <w:r>
        <w:t xml:space="preserve">Farmers can use additional capital to invest in technology, land improvement and systems to increase productivity and farm performance. </w:t>
      </w:r>
    </w:p>
    <w:p w:rsidR="007544F6" w:rsidRDefault="004C3FCC" w:rsidP="00192DCD">
      <w:pPr>
        <w:pStyle w:val="ListParagraph"/>
        <w:numPr>
          <w:ilvl w:val="0"/>
          <w:numId w:val="114"/>
        </w:numPr>
        <w:ind w:left="426"/>
      </w:pPr>
      <w:r>
        <w:t>Farmers retain majority stake and control of</w:t>
      </w:r>
      <w:r w:rsidRPr="0085425C">
        <w:t xml:space="preserve"> their farm business. </w:t>
      </w:r>
    </w:p>
    <w:p w:rsidR="007544F6" w:rsidRDefault="007544F6" w:rsidP="00192DCD">
      <w:pPr>
        <w:pStyle w:val="ListParagraph"/>
        <w:numPr>
          <w:ilvl w:val="0"/>
          <w:numId w:val="114"/>
        </w:numPr>
        <w:ind w:left="426"/>
      </w:pPr>
      <w:r w:rsidRPr="007544F6">
        <w:t>Allows farmers to focus on what they do best, producing lamb without having to worry about trying to be investment bankers.</w:t>
      </w:r>
    </w:p>
    <w:p w:rsidR="004C3FCC" w:rsidRPr="0085425C" w:rsidRDefault="00034851" w:rsidP="00192DCD">
      <w:pPr>
        <w:pStyle w:val="ListParagraph"/>
        <w:numPr>
          <w:ilvl w:val="0"/>
          <w:numId w:val="114"/>
        </w:numPr>
        <w:ind w:left="426"/>
      </w:pPr>
      <w:r>
        <w:t xml:space="preserve">The </w:t>
      </w:r>
      <w:r w:rsidR="00A463F0">
        <w:t>t</w:t>
      </w:r>
      <w:r w:rsidR="00A463F0" w:rsidRPr="007544F6">
        <w:t xml:space="preserve">rust </w:t>
      </w:r>
      <w:r w:rsidR="007544F6" w:rsidRPr="007544F6">
        <w:t xml:space="preserve">could help </w:t>
      </w:r>
      <w:r w:rsidR="00A463F0">
        <w:t>co</w:t>
      </w:r>
      <w:r w:rsidR="007544F6" w:rsidRPr="007544F6">
        <w:t>-operative</w:t>
      </w:r>
      <w:r w:rsidR="00A463F0">
        <w:t>s</w:t>
      </w:r>
      <w:r w:rsidR="007544F6" w:rsidRPr="007544F6">
        <w:t xml:space="preserve"> win farmers </w:t>
      </w:r>
      <w:r w:rsidR="00494A17">
        <w:t>from</w:t>
      </w:r>
      <w:r w:rsidR="007544F6" w:rsidRPr="007544F6">
        <w:t xml:space="preserve"> rival processors/live exporters. </w:t>
      </w:r>
    </w:p>
    <w:p w:rsidR="004C3FCC" w:rsidRPr="00823814" w:rsidRDefault="004C3FCC" w:rsidP="00192DCD">
      <w:pPr>
        <w:pStyle w:val="Heading3"/>
        <w:rPr>
          <w:rFonts w:eastAsiaTheme="minorHAnsi"/>
        </w:rPr>
      </w:pPr>
      <w:bookmarkStart w:id="241" w:name="_Toc427737964"/>
      <w:bookmarkStart w:id="242" w:name="_Toc427925961"/>
      <w:r w:rsidRPr="00823814">
        <w:rPr>
          <w:rFonts w:eastAsiaTheme="minorHAnsi"/>
        </w:rPr>
        <w:t>Costs/disadvantages</w:t>
      </w:r>
      <w:bookmarkEnd w:id="241"/>
      <w:bookmarkEnd w:id="242"/>
    </w:p>
    <w:p w:rsidR="004C3FCC" w:rsidRDefault="004C3FCC" w:rsidP="00192DCD">
      <w:pPr>
        <w:pStyle w:val="ListParagraph"/>
        <w:numPr>
          <w:ilvl w:val="0"/>
          <w:numId w:val="115"/>
        </w:numPr>
        <w:ind w:left="426"/>
      </w:pPr>
      <w:r>
        <w:t>Increased compliance and reporting requirements</w:t>
      </w:r>
      <w:r w:rsidR="00A463F0">
        <w:t>.</w:t>
      </w:r>
    </w:p>
    <w:p w:rsidR="00233392" w:rsidRDefault="00494A17" w:rsidP="00192DCD">
      <w:pPr>
        <w:pStyle w:val="ListParagraph"/>
        <w:numPr>
          <w:ilvl w:val="0"/>
          <w:numId w:val="115"/>
        </w:numPr>
        <w:ind w:left="426"/>
      </w:pPr>
      <w:r>
        <w:t>There ma</w:t>
      </w:r>
      <w:r w:rsidR="00233392">
        <w:t xml:space="preserve">y </w:t>
      </w:r>
      <w:r>
        <w:t xml:space="preserve">be </w:t>
      </w:r>
      <w:r w:rsidR="00233392">
        <w:t>need to increase scale</w:t>
      </w:r>
      <w:r>
        <w:t xml:space="preserve"> (can be funded by the </w:t>
      </w:r>
      <w:r w:rsidR="00A463F0">
        <w:t>trust</w:t>
      </w:r>
      <w:r>
        <w:t>)</w:t>
      </w:r>
      <w:r w:rsidR="00233392">
        <w:t xml:space="preserve"> </w:t>
      </w:r>
      <w:r>
        <w:t>as f</w:t>
      </w:r>
      <w:r w:rsidR="00233392">
        <w:t>arm enterprises would need to be of substantial scale with a solid track record of performance to attract investment.</w:t>
      </w:r>
      <w:r>
        <w:t xml:space="preserve"> Producer would need to invest in improving his/her management skills for a larger enterprise. </w:t>
      </w:r>
    </w:p>
    <w:p w:rsidR="00233392" w:rsidRDefault="009E4D0A" w:rsidP="00192DCD">
      <w:pPr>
        <w:pStyle w:val="ListParagraph"/>
        <w:numPr>
          <w:ilvl w:val="0"/>
          <w:numId w:val="115"/>
        </w:numPr>
        <w:ind w:left="426"/>
      </w:pPr>
      <w:r>
        <w:t xml:space="preserve">Producer may be contracted to supply processor associated with </w:t>
      </w:r>
      <w:r w:rsidR="00A463F0">
        <w:t xml:space="preserve">trust </w:t>
      </w:r>
      <w:r>
        <w:t xml:space="preserve">or manage the farm for a contracted time and possibly under certain conditions. </w:t>
      </w:r>
    </w:p>
    <w:p w:rsidR="002F6DC9" w:rsidRDefault="002F6DC9" w:rsidP="00192DCD">
      <w:pPr>
        <w:pStyle w:val="ListParagraph"/>
        <w:numPr>
          <w:ilvl w:val="0"/>
          <w:numId w:val="115"/>
        </w:numPr>
        <w:ind w:left="426"/>
      </w:pPr>
      <w:r>
        <w:t xml:space="preserve">Producer may lose flexibility to sell into other supply chains which may be offering higher prices. </w:t>
      </w:r>
    </w:p>
    <w:p w:rsidR="009E4D0A" w:rsidRDefault="009E4D0A" w:rsidP="00192DCD">
      <w:pPr>
        <w:pStyle w:val="ListParagraph"/>
        <w:numPr>
          <w:ilvl w:val="0"/>
          <w:numId w:val="115"/>
        </w:numPr>
        <w:ind w:left="426"/>
      </w:pPr>
      <w:r>
        <w:lastRenderedPageBreak/>
        <w:t xml:space="preserve">Taxation implications need to be considered. </w:t>
      </w:r>
    </w:p>
    <w:p w:rsidR="00A66F7E" w:rsidRDefault="000819B2" w:rsidP="00192DCD">
      <w:pPr>
        <w:pStyle w:val="Heading3"/>
      </w:pPr>
      <w:bookmarkStart w:id="243" w:name="_Toc427737965"/>
      <w:bookmarkStart w:id="244" w:name="_Toc427925962"/>
      <w:r w:rsidRPr="000339A8">
        <w:t>Case study</w:t>
      </w:r>
      <w:bookmarkEnd w:id="243"/>
      <w:bookmarkEnd w:id="244"/>
    </w:p>
    <w:p w:rsidR="000819B2" w:rsidRPr="000339A8" w:rsidRDefault="000819B2" w:rsidP="00192DCD">
      <w:pPr>
        <w:pStyle w:val="Subtitle"/>
      </w:pPr>
      <w:r w:rsidRPr="000339A8">
        <w:t>Fonterra</w:t>
      </w:r>
      <w:r w:rsidR="000339A8" w:rsidRPr="000339A8">
        <w:t xml:space="preserve"> </w:t>
      </w:r>
      <w:r w:rsidR="00A2291A">
        <w:t>e</w:t>
      </w:r>
      <w:r w:rsidR="00A2291A" w:rsidRPr="000339A8">
        <w:t xml:space="preserve">quity </w:t>
      </w:r>
      <w:r w:rsidR="00A2291A">
        <w:t>p</w:t>
      </w:r>
      <w:r w:rsidR="00A2291A" w:rsidRPr="000339A8">
        <w:t xml:space="preserve">artnership </w:t>
      </w:r>
      <w:r w:rsidR="00A2291A">
        <w:t>t</w:t>
      </w:r>
      <w:r w:rsidR="00A2291A" w:rsidRPr="000339A8">
        <w:t>rust</w:t>
      </w:r>
    </w:p>
    <w:p w:rsidR="000339A8" w:rsidRDefault="00DD6086" w:rsidP="000339A8">
      <w:r>
        <w:t xml:space="preserve">Fonterra is planning on establishing an </w:t>
      </w:r>
      <w:r w:rsidR="00A2291A">
        <w:t xml:space="preserve">equity partnership trust </w:t>
      </w:r>
      <w:r>
        <w:t xml:space="preserve">(the </w:t>
      </w:r>
      <w:r w:rsidR="00A2291A">
        <w:t>trust</w:t>
      </w:r>
      <w:r>
        <w:t xml:space="preserve">) that would provide a new opportunity for Fonterra farmers in New Zealand and Australia to access equity investment in their farming operations. </w:t>
      </w:r>
      <w:r w:rsidR="000339A8">
        <w:t xml:space="preserve">The </w:t>
      </w:r>
      <w:r w:rsidR="00A2291A">
        <w:t xml:space="preserve">trust </w:t>
      </w:r>
      <w:r w:rsidR="000339A8">
        <w:t>would be an open-ended, independently managed fund pooling capital from investors with long-dated liabilities such as sovereign wealth funds and pension funds to invest in land and fixtures of dairy farms through a farm-owning entity.</w:t>
      </w:r>
    </w:p>
    <w:p w:rsidR="000339A8" w:rsidRDefault="000339A8" w:rsidP="000339A8">
      <w:r>
        <w:t xml:space="preserve">It is envisaged the </w:t>
      </w:r>
      <w:r w:rsidR="00A2291A">
        <w:t xml:space="preserve">trust </w:t>
      </w:r>
      <w:r>
        <w:t>would be:</w:t>
      </w:r>
    </w:p>
    <w:p w:rsidR="000339A8" w:rsidRPr="000339A8" w:rsidRDefault="000339A8" w:rsidP="00A463F0">
      <w:pPr>
        <w:pStyle w:val="ListParagraph"/>
        <w:numPr>
          <w:ilvl w:val="0"/>
          <w:numId w:val="41"/>
        </w:numPr>
        <w:ind w:left="426"/>
      </w:pPr>
      <w:r w:rsidRPr="000339A8">
        <w:t xml:space="preserve">a vehicle that allows targeted investment in well-operated farms in </w:t>
      </w:r>
      <w:r w:rsidR="00A463F0">
        <w:t>NZ</w:t>
      </w:r>
      <w:r w:rsidRPr="000339A8">
        <w:t xml:space="preserve"> and Australia</w:t>
      </w:r>
    </w:p>
    <w:p w:rsidR="000339A8" w:rsidRPr="000339A8" w:rsidRDefault="000339A8" w:rsidP="00A463F0">
      <w:pPr>
        <w:pStyle w:val="ListParagraph"/>
        <w:numPr>
          <w:ilvl w:val="0"/>
          <w:numId w:val="40"/>
        </w:numPr>
        <w:ind w:left="426"/>
      </w:pPr>
      <w:r w:rsidRPr="000339A8">
        <w:t xml:space="preserve">a collaborative partner that supports </w:t>
      </w:r>
      <w:r w:rsidR="00A463F0">
        <w:t>NZ</w:t>
      </w:r>
      <w:r w:rsidRPr="000339A8">
        <w:t xml:space="preserve"> and Australian farmers in financing their dairy production in a financially and environmentally sustainable way</w:t>
      </w:r>
    </w:p>
    <w:p w:rsidR="000339A8" w:rsidRPr="000339A8" w:rsidRDefault="000339A8" w:rsidP="00A463F0">
      <w:pPr>
        <w:pStyle w:val="ListParagraph"/>
        <w:numPr>
          <w:ilvl w:val="0"/>
          <w:numId w:val="40"/>
        </w:numPr>
        <w:ind w:left="426"/>
      </w:pPr>
      <w:proofErr w:type="gramStart"/>
      <w:r w:rsidRPr="000339A8">
        <w:t>a</w:t>
      </w:r>
      <w:proofErr w:type="gramEnd"/>
      <w:r w:rsidRPr="000339A8">
        <w:t xml:space="preserve"> pathway by which investors can gain exposure to an attractive and dynamic dairy sector, with the benefits of diversification across </w:t>
      </w:r>
      <w:r w:rsidR="00A463F0">
        <w:t>NZ</w:t>
      </w:r>
      <w:r w:rsidRPr="000339A8">
        <w:t xml:space="preserve"> and Australia, and across a variety of farming systems.</w:t>
      </w:r>
    </w:p>
    <w:p w:rsidR="000339A8" w:rsidRPr="000339A8" w:rsidRDefault="000339A8" w:rsidP="000339A8">
      <w:r w:rsidRPr="000339A8">
        <w:t xml:space="preserve">The </w:t>
      </w:r>
      <w:r w:rsidR="00A2291A">
        <w:t>t</w:t>
      </w:r>
      <w:r w:rsidR="00A2291A" w:rsidRPr="000339A8">
        <w:t xml:space="preserve">rust </w:t>
      </w:r>
      <w:r w:rsidRPr="000339A8">
        <w:t>would be a long-term partner for young farmers aiming for farm ownership, farmers planning succession</w:t>
      </w:r>
      <w:r w:rsidR="00A463F0">
        <w:t>,</w:t>
      </w:r>
      <w:r w:rsidRPr="000339A8">
        <w:t xml:space="preserve"> and larger established operators, enabling them to access equity tailored to individual needs and growth ambitions while reducing reliance on core bank debt to better manage earnings volatility.</w:t>
      </w:r>
    </w:p>
    <w:p w:rsidR="000339A8" w:rsidRDefault="000339A8" w:rsidP="000339A8">
      <w:r w:rsidRPr="000339A8">
        <w:t xml:space="preserve">Investors would benefit by accessing a unique opportunity to invest in Fonterra-supplying farms in </w:t>
      </w:r>
      <w:r w:rsidR="00A463F0">
        <w:t>NZ</w:t>
      </w:r>
      <w:r w:rsidRPr="000339A8">
        <w:t xml:space="preserve"> and Australia, which supply high-quality dairy products with strong long-term projected demand, particularly in China and emerging economies.</w:t>
      </w:r>
    </w:p>
    <w:p w:rsidR="00DD6086" w:rsidRPr="00DD6086" w:rsidRDefault="00DD6086" w:rsidP="00DD6086">
      <w:r>
        <w:t xml:space="preserve">To leave farmers in control of their farm operations while providing investors in the </w:t>
      </w:r>
      <w:r w:rsidR="00A2291A">
        <w:t xml:space="preserve">trust </w:t>
      </w:r>
      <w:r>
        <w:t xml:space="preserve">exposure </w:t>
      </w:r>
      <w:r w:rsidRPr="00DD6086">
        <w:t>to long-term returns from dairy farming, it is envisaged that:</w:t>
      </w:r>
    </w:p>
    <w:p w:rsidR="00DD6086" w:rsidRPr="000339A8" w:rsidRDefault="00DD6086" w:rsidP="00114D04">
      <w:pPr>
        <w:pStyle w:val="ListParagraph"/>
        <w:numPr>
          <w:ilvl w:val="0"/>
          <w:numId w:val="39"/>
        </w:numPr>
      </w:pPr>
      <w:r w:rsidRPr="000339A8">
        <w:t xml:space="preserve">the </w:t>
      </w:r>
      <w:r w:rsidR="00A2291A">
        <w:t>t</w:t>
      </w:r>
      <w:r w:rsidR="00A2291A" w:rsidRPr="000339A8">
        <w:t xml:space="preserve">rust </w:t>
      </w:r>
      <w:r w:rsidRPr="000339A8">
        <w:t xml:space="preserve">and the farmer would jointly invest equity in land and fixtures of the farm through a </w:t>
      </w:r>
      <w:r w:rsidR="00A2291A">
        <w:t>f</w:t>
      </w:r>
      <w:r w:rsidR="00A2291A" w:rsidRPr="000339A8">
        <w:t>arm</w:t>
      </w:r>
      <w:r w:rsidRPr="000339A8">
        <w:t>-owning entity</w:t>
      </w:r>
    </w:p>
    <w:p w:rsidR="00DD6086" w:rsidRPr="000339A8" w:rsidRDefault="00DD6086" w:rsidP="00114D04">
      <w:pPr>
        <w:pStyle w:val="ListParagraph"/>
        <w:numPr>
          <w:ilvl w:val="0"/>
          <w:numId w:val="39"/>
        </w:numPr>
      </w:pPr>
      <w:r w:rsidRPr="000339A8">
        <w:t xml:space="preserve">the farmer would separately own the herd, farm machinery, Fonterra shares and other operating assets through a </w:t>
      </w:r>
      <w:r w:rsidR="00A2291A">
        <w:t>f</w:t>
      </w:r>
      <w:r w:rsidR="00A2291A" w:rsidRPr="000339A8">
        <w:t>arm</w:t>
      </w:r>
      <w:r w:rsidRPr="000339A8">
        <w:t>-operating entity</w:t>
      </w:r>
    </w:p>
    <w:p w:rsidR="00DD6086" w:rsidRPr="00DD6086" w:rsidRDefault="00DD6086" w:rsidP="00114D04">
      <w:pPr>
        <w:pStyle w:val="ListParagraph"/>
        <w:numPr>
          <w:ilvl w:val="0"/>
          <w:numId w:val="39"/>
        </w:numPr>
      </w:pPr>
      <w:proofErr w:type="gramStart"/>
      <w:r w:rsidRPr="000339A8">
        <w:t>the</w:t>
      </w:r>
      <w:proofErr w:type="gramEnd"/>
      <w:r w:rsidRPr="000339A8">
        <w:t xml:space="preserve"> </w:t>
      </w:r>
      <w:r w:rsidR="00A2291A">
        <w:t>f</w:t>
      </w:r>
      <w:r w:rsidR="00A2291A" w:rsidRPr="000339A8">
        <w:t>arm</w:t>
      </w:r>
      <w:r w:rsidRPr="000339A8">
        <w:t xml:space="preserve">-operating entity would derive revenue and incur farm working expenses, and would make regular payments to the </w:t>
      </w:r>
      <w:r w:rsidR="00A2291A">
        <w:t>f</w:t>
      </w:r>
      <w:r w:rsidR="00A2291A" w:rsidRPr="000339A8">
        <w:t>arm</w:t>
      </w:r>
      <w:r w:rsidRPr="000339A8">
        <w:t xml:space="preserve">-owning entity linked to farming profitability. These payments would, in turn, be paid as a distribution to the farmer and the </w:t>
      </w:r>
      <w:r w:rsidR="00A2291A">
        <w:t>t</w:t>
      </w:r>
      <w:r w:rsidR="00A2291A" w:rsidRPr="000339A8">
        <w:t xml:space="preserve">rust </w:t>
      </w:r>
      <w:r w:rsidRPr="000339A8">
        <w:t xml:space="preserve">in accordance with their share of equity of the </w:t>
      </w:r>
      <w:r w:rsidR="00A2291A">
        <w:t>f</w:t>
      </w:r>
      <w:r w:rsidR="00A2291A" w:rsidRPr="000339A8">
        <w:t>arm</w:t>
      </w:r>
      <w:r w:rsidRPr="000339A8">
        <w:t>-owning entity.</w:t>
      </w:r>
      <w:r w:rsidRPr="00DD6086">
        <w:t xml:space="preserve"> </w:t>
      </w:r>
    </w:p>
    <w:p w:rsidR="00DD6086" w:rsidRDefault="00DD6086" w:rsidP="000339A8">
      <w:r w:rsidRPr="00DD6086">
        <w:t xml:space="preserve">The investors in the </w:t>
      </w:r>
      <w:r w:rsidR="00A2291A">
        <w:t>t</w:t>
      </w:r>
      <w:r w:rsidR="00A2291A" w:rsidRPr="00DD6086">
        <w:t xml:space="preserve">rust </w:t>
      </w:r>
      <w:r w:rsidRPr="00DD6086">
        <w:t>would typically seek investments of long duration (15-20 years+). However, farmers may</w:t>
      </w:r>
      <w:r>
        <w:t xml:space="preserve"> </w:t>
      </w:r>
      <w:r w:rsidRPr="00DD6086">
        <w:t xml:space="preserve">wish to have the option to purchase the stake held by the </w:t>
      </w:r>
      <w:r w:rsidR="00A2291A">
        <w:t>t</w:t>
      </w:r>
      <w:r w:rsidR="00A2291A" w:rsidRPr="00DD6086">
        <w:t xml:space="preserve">rust </w:t>
      </w:r>
      <w:r w:rsidRPr="00DD6086">
        <w:t xml:space="preserve">within a shorter timeframe. It is envisaged that the farmer would have the option to purchase the </w:t>
      </w:r>
      <w:r w:rsidR="00A2291A">
        <w:t>t</w:t>
      </w:r>
      <w:r w:rsidR="00A2291A" w:rsidRPr="00DD6086">
        <w:t xml:space="preserve">rust’s </w:t>
      </w:r>
      <w:r w:rsidRPr="00DD6086">
        <w:t>equity at ‘fair market value’ after a defined period and with a defined notice period.</w:t>
      </w:r>
    </w:p>
    <w:p w:rsidR="00DD6086" w:rsidRPr="000339A8" w:rsidRDefault="00DD6086" w:rsidP="000339A8">
      <w:r w:rsidRPr="000339A8">
        <w:t xml:space="preserve">Because farmers would retain a majority interest in and control of their operations, they would be highly incentivised to achieve productivity, earnings and growth goals to the benefit of both farmers and investors in the </w:t>
      </w:r>
      <w:r w:rsidR="00A2291A">
        <w:t>t</w:t>
      </w:r>
      <w:r w:rsidR="00A2291A" w:rsidRPr="000339A8">
        <w:t>rust</w:t>
      </w:r>
      <w:r w:rsidRPr="000339A8">
        <w:t xml:space="preserve">. </w:t>
      </w:r>
    </w:p>
    <w:p w:rsidR="000339A8" w:rsidRPr="000339A8" w:rsidRDefault="000339A8" w:rsidP="000339A8">
      <w:r w:rsidRPr="000339A8">
        <w:t xml:space="preserve">The role of the </w:t>
      </w:r>
      <w:r w:rsidR="00A2291A">
        <w:t>t</w:t>
      </w:r>
      <w:r w:rsidR="00A2291A" w:rsidRPr="000339A8">
        <w:t xml:space="preserve">rust </w:t>
      </w:r>
      <w:r w:rsidRPr="000339A8">
        <w:t xml:space="preserve">would include prudent oversight of farming operations, primarily through standard reports provided to the </w:t>
      </w:r>
      <w:r w:rsidR="00A2291A">
        <w:t>t</w:t>
      </w:r>
      <w:r w:rsidR="00A2291A" w:rsidRPr="000339A8">
        <w:t xml:space="preserve">rust </w:t>
      </w:r>
      <w:r w:rsidR="00A2291A">
        <w:t>m</w:t>
      </w:r>
      <w:r w:rsidR="00A2291A" w:rsidRPr="000339A8">
        <w:t xml:space="preserve">anager </w:t>
      </w:r>
      <w:r w:rsidRPr="000339A8">
        <w:t>by the farmer. It is expected that the farmer would also find these reports insightful in monitoring the performance of their business</w:t>
      </w:r>
      <w:r w:rsidR="00A2291A">
        <w:t>.</w:t>
      </w:r>
    </w:p>
    <w:p w:rsidR="00DD6086" w:rsidRDefault="000339A8" w:rsidP="000339A8">
      <w:r>
        <w:t>For more information</w:t>
      </w:r>
      <w:r w:rsidR="00A2291A">
        <w:t xml:space="preserve"> view </w:t>
      </w:r>
      <w:hyperlink r:id="rId36" w:history="1">
        <w:r w:rsidR="00A2291A" w:rsidRPr="00A2291A">
          <w:rPr>
            <w:rStyle w:val="Hyperlink"/>
          </w:rPr>
          <w:t>Fonterra’s equity partnership trust scoping document</w:t>
        </w:r>
      </w:hyperlink>
      <w:r w:rsidR="00A2291A">
        <w:t>.</w:t>
      </w:r>
      <w:r>
        <w:t xml:space="preserve"> </w:t>
      </w:r>
    </w:p>
    <w:p w:rsidR="00A76672" w:rsidRDefault="00A76672">
      <w:pPr>
        <w:rPr>
          <w:rFonts w:asciiTheme="majorHAnsi" w:eastAsiaTheme="majorEastAsia" w:hAnsiTheme="majorHAnsi" w:cstheme="majorBidi"/>
          <w:b/>
          <w:bCs/>
          <w:color w:val="4F81BD" w:themeColor="accent1"/>
          <w:sz w:val="26"/>
          <w:szCs w:val="26"/>
        </w:rPr>
      </w:pPr>
      <w:r>
        <w:br w:type="page"/>
      </w:r>
    </w:p>
    <w:p w:rsidR="000A4895" w:rsidRPr="00B04843" w:rsidRDefault="000A4895" w:rsidP="000A4895">
      <w:pPr>
        <w:pStyle w:val="Heading2"/>
      </w:pPr>
      <w:bookmarkStart w:id="245" w:name="_Toc427925963"/>
      <w:r>
        <w:lastRenderedPageBreak/>
        <w:t>Summary</w:t>
      </w:r>
      <w:r w:rsidR="00A2291A">
        <w:t xml:space="preserve"> of p</w:t>
      </w:r>
      <w:r w:rsidRPr="00B04843">
        <w:t>otential investor group structures/investment models</w:t>
      </w:r>
      <w:bookmarkEnd w:id="245"/>
    </w:p>
    <w:tbl>
      <w:tblPr>
        <w:tblStyle w:val="TableGrid"/>
        <w:tblW w:w="0" w:type="auto"/>
        <w:tblLook w:val="04A0" w:firstRow="1" w:lastRow="0" w:firstColumn="1" w:lastColumn="0" w:noHBand="0" w:noVBand="1"/>
        <w:tblDescription w:val="A summary of all potential investor group structures/investment models outlined in Section 3 of this report by model type, description/definition and the examples used"/>
      </w:tblPr>
      <w:tblGrid>
        <w:gridCol w:w="2095"/>
        <w:gridCol w:w="3678"/>
        <w:gridCol w:w="3469"/>
      </w:tblGrid>
      <w:tr w:rsidR="000A4895" w:rsidRPr="00A2291A" w:rsidTr="00192DCD">
        <w:trPr>
          <w:tblHeader/>
        </w:trPr>
        <w:tc>
          <w:tcPr>
            <w:tcW w:w="2518" w:type="dxa"/>
            <w:shd w:val="clear" w:color="auto" w:fill="007D57"/>
          </w:tcPr>
          <w:p w:rsidR="000A4895" w:rsidRPr="00192DCD" w:rsidRDefault="000A4895" w:rsidP="00CC7CA3">
            <w:pPr>
              <w:rPr>
                <w:b/>
                <w:color w:val="FFFFFF" w:themeColor="background1"/>
                <w:szCs w:val="20"/>
              </w:rPr>
            </w:pPr>
            <w:r w:rsidRPr="00192DCD">
              <w:rPr>
                <w:b/>
                <w:color w:val="FFFFFF" w:themeColor="background1"/>
                <w:szCs w:val="20"/>
              </w:rPr>
              <w:t>Model</w:t>
            </w:r>
          </w:p>
        </w:tc>
        <w:tc>
          <w:tcPr>
            <w:tcW w:w="5954" w:type="dxa"/>
            <w:shd w:val="clear" w:color="auto" w:fill="007D57"/>
          </w:tcPr>
          <w:p w:rsidR="000A4895" w:rsidRPr="00192DCD" w:rsidRDefault="000A4895" w:rsidP="00CC7CA3">
            <w:pPr>
              <w:rPr>
                <w:b/>
                <w:color w:val="FFFFFF" w:themeColor="background1"/>
                <w:szCs w:val="20"/>
              </w:rPr>
            </w:pPr>
            <w:r w:rsidRPr="00192DCD">
              <w:rPr>
                <w:b/>
                <w:color w:val="FFFFFF" w:themeColor="background1"/>
                <w:szCs w:val="20"/>
              </w:rPr>
              <w:t>Description</w:t>
            </w:r>
          </w:p>
        </w:tc>
        <w:tc>
          <w:tcPr>
            <w:tcW w:w="5702" w:type="dxa"/>
            <w:shd w:val="clear" w:color="auto" w:fill="007D57"/>
          </w:tcPr>
          <w:p w:rsidR="000A4895" w:rsidRPr="00192DCD" w:rsidRDefault="000A4895" w:rsidP="00CC7CA3">
            <w:pPr>
              <w:rPr>
                <w:b/>
                <w:color w:val="FFFFFF" w:themeColor="background1"/>
                <w:szCs w:val="20"/>
              </w:rPr>
            </w:pPr>
            <w:r w:rsidRPr="00192DCD">
              <w:rPr>
                <w:b/>
                <w:color w:val="FFFFFF" w:themeColor="background1"/>
                <w:szCs w:val="20"/>
              </w:rPr>
              <w:t>Examples and case studies</w:t>
            </w:r>
          </w:p>
        </w:tc>
      </w:tr>
      <w:tr w:rsidR="000A4895" w:rsidRPr="00A2291A" w:rsidTr="00CC7CA3">
        <w:tc>
          <w:tcPr>
            <w:tcW w:w="2518" w:type="dxa"/>
          </w:tcPr>
          <w:p w:rsidR="000A4895" w:rsidRPr="00192DCD" w:rsidRDefault="000A4895" w:rsidP="00CC7CA3">
            <w:pPr>
              <w:rPr>
                <w:szCs w:val="20"/>
              </w:rPr>
            </w:pPr>
            <w:r w:rsidRPr="00192DCD">
              <w:rPr>
                <w:szCs w:val="20"/>
              </w:rPr>
              <w:t>Establish an R&amp;D company</w:t>
            </w:r>
          </w:p>
        </w:tc>
        <w:tc>
          <w:tcPr>
            <w:tcW w:w="5954" w:type="dxa"/>
          </w:tcPr>
          <w:p w:rsidR="002F6DC9" w:rsidRPr="00192DCD" w:rsidRDefault="002F6DC9" w:rsidP="00A2291A">
            <w:pPr>
              <w:rPr>
                <w:szCs w:val="20"/>
              </w:rPr>
            </w:pPr>
            <w:r w:rsidRPr="00192DCD">
              <w:rPr>
                <w:szCs w:val="20"/>
              </w:rPr>
              <w:t>A group of investors may set up an R&amp;D company that invests in the sheep industry (</w:t>
            </w:r>
            <w:r w:rsidR="00A2291A">
              <w:rPr>
                <w:szCs w:val="20"/>
              </w:rPr>
              <w:t>for example</w:t>
            </w:r>
            <w:r w:rsidR="00A2291A" w:rsidRPr="00192DCD">
              <w:rPr>
                <w:szCs w:val="20"/>
              </w:rPr>
              <w:t xml:space="preserve"> </w:t>
            </w:r>
            <w:r w:rsidRPr="00192DCD">
              <w:rPr>
                <w:szCs w:val="20"/>
              </w:rPr>
              <w:t xml:space="preserve">genetics, technology </w:t>
            </w:r>
            <w:r w:rsidR="00A2291A" w:rsidRPr="00192DCD">
              <w:rPr>
                <w:szCs w:val="20"/>
              </w:rPr>
              <w:t>on</w:t>
            </w:r>
            <w:r w:rsidR="00A2291A">
              <w:rPr>
                <w:szCs w:val="20"/>
              </w:rPr>
              <w:t>-</w:t>
            </w:r>
            <w:r w:rsidRPr="00192DCD">
              <w:rPr>
                <w:szCs w:val="20"/>
              </w:rPr>
              <w:t>farm or in processing) with a view of profiting from successful innovation resulting from the R&amp;D and also maximising any R&amp;D tax concessions that may be available.</w:t>
            </w:r>
          </w:p>
        </w:tc>
        <w:tc>
          <w:tcPr>
            <w:tcW w:w="5702" w:type="dxa"/>
          </w:tcPr>
          <w:p w:rsidR="000A4895" w:rsidRPr="00192DCD" w:rsidRDefault="000A4895" w:rsidP="00CC7CA3">
            <w:pPr>
              <w:rPr>
                <w:szCs w:val="20"/>
              </w:rPr>
            </w:pPr>
            <w:r w:rsidRPr="00192DCD">
              <w:rPr>
                <w:szCs w:val="20"/>
                <w:lang w:val="en"/>
              </w:rPr>
              <w:t xml:space="preserve">Focus Genetics, owned by </w:t>
            </w:r>
            <w:proofErr w:type="spellStart"/>
            <w:r w:rsidRPr="00192DCD">
              <w:rPr>
                <w:szCs w:val="20"/>
                <w:lang w:val="en"/>
              </w:rPr>
              <w:t>Landcorp</w:t>
            </w:r>
            <w:proofErr w:type="spellEnd"/>
            <w:r w:rsidRPr="00192DCD">
              <w:rPr>
                <w:szCs w:val="20"/>
                <w:lang w:val="en"/>
              </w:rPr>
              <w:t xml:space="preserve"> Farming Ltd, is New Zealand’s largest red meat genetics business with 17 breeding partners in NZ. Focus Genetics breeds both for productivity on-farm and meat quality so farmers with their breed get premium price in market.</w:t>
            </w:r>
          </w:p>
        </w:tc>
      </w:tr>
      <w:tr w:rsidR="000A4895" w:rsidRPr="00A2291A" w:rsidTr="00CC7CA3">
        <w:tc>
          <w:tcPr>
            <w:tcW w:w="2518" w:type="dxa"/>
          </w:tcPr>
          <w:p w:rsidR="000A4895" w:rsidRPr="00192DCD" w:rsidRDefault="000A4895" w:rsidP="00CC7CA3">
            <w:pPr>
              <w:rPr>
                <w:szCs w:val="20"/>
              </w:rPr>
            </w:pPr>
            <w:r w:rsidRPr="00192DCD">
              <w:rPr>
                <w:szCs w:val="20"/>
              </w:rPr>
              <w:t>Community investing using superannuation</w:t>
            </w:r>
          </w:p>
        </w:tc>
        <w:tc>
          <w:tcPr>
            <w:tcW w:w="5954" w:type="dxa"/>
          </w:tcPr>
          <w:p w:rsidR="000A4895" w:rsidRPr="00192DCD" w:rsidRDefault="000A4895" w:rsidP="00A2291A">
            <w:pPr>
              <w:rPr>
                <w:szCs w:val="20"/>
              </w:rPr>
            </w:pPr>
            <w:r w:rsidRPr="00192DCD">
              <w:rPr>
                <w:szCs w:val="20"/>
              </w:rPr>
              <w:t xml:space="preserve">Australian citizens invest a portion of their superannuation into an </w:t>
            </w:r>
            <w:r w:rsidR="00A2291A">
              <w:rPr>
                <w:szCs w:val="20"/>
              </w:rPr>
              <w:t>‘a</w:t>
            </w:r>
            <w:r w:rsidR="00A2291A" w:rsidRPr="00192DCD">
              <w:rPr>
                <w:szCs w:val="20"/>
              </w:rPr>
              <w:t xml:space="preserve">gricultural </w:t>
            </w:r>
            <w:r w:rsidR="00A2291A">
              <w:rPr>
                <w:szCs w:val="20"/>
              </w:rPr>
              <w:t>f</w:t>
            </w:r>
            <w:r w:rsidRPr="00192DCD">
              <w:rPr>
                <w:szCs w:val="20"/>
              </w:rPr>
              <w:t>und</w:t>
            </w:r>
            <w:r w:rsidR="00A2291A">
              <w:rPr>
                <w:szCs w:val="20"/>
              </w:rPr>
              <w:t>’</w:t>
            </w:r>
            <w:r w:rsidR="00A2291A" w:rsidRPr="00192DCD">
              <w:rPr>
                <w:szCs w:val="20"/>
              </w:rPr>
              <w:t xml:space="preserve"> </w:t>
            </w:r>
            <w:r w:rsidRPr="00192DCD">
              <w:rPr>
                <w:szCs w:val="20"/>
              </w:rPr>
              <w:t xml:space="preserve">or </w:t>
            </w:r>
            <w:r w:rsidR="00A2291A">
              <w:rPr>
                <w:szCs w:val="20"/>
              </w:rPr>
              <w:t>‘r</w:t>
            </w:r>
            <w:r w:rsidR="00A2291A" w:rsidRPr="00192DCD">
              <w:rPr>
                <w:szCs w:val="20"/>
              </w:rPr>
              <w:t xml:space="preserve">egional </w:t>
            </w:r>
            <w:r w:rsidR="00A2291A">
              <w:rPr>
                <w:szCs w:val="20"/>
              </w:rPr>
              <w:t>d</w:t>
            </w:r>
            <w:r w:rsidR="00A2291A" w:rsidRPr="00192DCD">
              <w:rPr>
                <w:szCs w:val="20"/>
              </w:rPr>
              <w:t xml:space="preserve">evelopment </w:t>
            </w:r>
            <w:r w:rsidR="00A2291A">
              <w:rPr>
                <w:szCs w:val="20"/>
              </w:rPr>
              <w:t>f</w:t>
            </w:r>
            <w:r w:rsidR="00A2291A" w:rsidRPr="00192DCD">
              <w:rPr>
                <w:szCs w:val="20"/>
              </w:rPr>
              <w:t>und</w:t>
            </w:r>
            <w:r w:rsidR="00A2291A">
              <w:rPr>
                <w:szCs w:val="20"/>
              </w:rPr>
              <w:t>’</w:t>
            </w:r>
            <w:r w:rsidR="00A2291A" w:rsidRPr="00192DCD">
              <w:rPr>
                <w:szCs w:val="20"/>
              </w:rPr>
              <w:t xml:space="preserve"> </w:t>
            </w:r>
            <w:r w:rsidRPr="00192DCD">
              <w:rPr>
                <w:szCs w:val="20"/>
              </w:rPr>
              <w:t>which can invest into an Australian based sheep-related business.</w:t>
            </w:r>
          </w:p>
        </w:tc>
        <w:tc>
          <w:tcPr>
            <w:tcW w:w="5702" w:type="dxa"/>
          </w:tcPr>
          <w:p w:rsidR="00A2291A" w:rsidRPr="00192DCD" w:rsidRDefault="000A4895" w:rsidP="00192DCD">
            <w:pPr>
              <w:pStyle w:val="ListParagraph"/>
              <w:numPr>
                <w:ilvl w:val="0"/>
                <w:numId w:val="116"/>
              </w:numPr>
              <w:ind w:left="181" w:hanging="176"/>
              <w:rPr>
                <w:szCs w:val="20"/>
              </w:rPr>
            </w:pPr>
            <w:proofErr w:type="spellStart"/>
            <w:r w:rsidRPr="00192DCD">
              <w:rPr>
                <w:szCs w:val="20"/>
              </w:rPr>
              <w:t>FarmPath</w:t>
            </w:r>
            <w:proofErr w:type="spellEnd"/>
            <w:r w:rsidRPr="00192DCD">
              <w:rPr>
                <w:szCs w:val="20"/>
              </w:rPr>
              <w:t xml:space="preserve"> </w:t>
            </w:r>
            <w:r w:rsidR="00A2291A">
              <w:rPr>
                <w:szCs w:val="20"/>
              </w:rPr>
              <w:t>–</w:t>
            </w:r>
            <w:r w:rsidR="00A2291A" w:rsidRPr="00192DCD">
              <w:rPr>
                <w:szCs w:val="20"/>
              </w:rPr>
              <w:t xml:space="preserve"> </w:t>
            </w:r>
            <w:r w:rsidR="00A2291A">
              <w:rPr>
                <w:szCs w:val="20"/>
              </w:rPr>
              <w:t>f</w:t>
            </w:r>
            <w:r w:rsidR="00A2291A" w:rsidRPr="00192DCD">
              <w:rPr>
                <w:szCs w:val="20"/>
              </w:rPr>
              <w:t xml:space="preserve">armers </w:t>
            </w:r>
            <w:r w:rsidRPr="00192DCD">
              <w:rPr>
                <w:szCs w:val="20"/>
              </w:rPr>
              <w:t xml:space="preserve">have an ownership stake in a farm alongside </w:t>
            </w:r>
            <w:proofErr w:type="spellStart"/>
            <w:r w:rsidRPr="00192DCD">
              <w:rPr>
                <w:szCs w:val="20"/>
              </w:rPr>
              <w:t>FarmPath’s</w:t>
            </w:r>
            <w:proofErr w:type="spellEnd"/>
            <w:r w:rsidRPr="00192DCD">
              <w:rPr>
                <w:szCs w:val="20"/>
              </w:rPr>
              <w:t xml:space="preserve"> institutional investors. The farmer pays 5%</w:t>
            </w:r>
            <w:r w:rsidR="00BC5393">
              <w:rPr>
                <w:szCs w:val="20"/>
              </w:rPr>
              <w:t xml:space="preserve"> per annum</w:t>
            </w:r>
            <w:r w:rsidRPr="00192DCD">
              <w:rPr>
                <w:szCs w:val="20"/>
              </w:rPr>
              <w:t xml:space="preserve"> return to the investors.  Farmers have an option to increase their ownership stake at the original purchase price. After </w:t>
            </w:r>
            <w:r w:rsidR="00BC5393">
              <w:rPr>
                <w:szCs w:val="20"/>
              </w:rPr>
              <w:t>eight</w:t>
            </w:r>
            <w:r w:rsidR="00BC5393" w:rsidRPr="00192DCD">
              <w:rPr>
                <w:szCs w:val="20"/>
              </w:rPr>
              <w:t xml:space="preserve"> </w:t>
            </w:r>
            <w:r w:rsidRPr="00192DCD">
              <w:rPr>
                <w:szCs w:val="20"/>
              </w:rPr>
              <w:t xml:space="preserve">years, the farmer has the option to buy-out the </w:t>
            </w:r>
            <w:proofErr w:type="spellStart"/>
            <w:r w:rsidRPr="00192DCD">
              <w:rPr>
                <w:szCs w:val="20"/>
              </w:rPr>
              <w:t>FarmPath</w:t>
            </w:r>
            <w:proofErr w:type="spellEnd"/>
            <w:r w:rsidRPr="00192DCD">
              <w:rPr>
                <w:szCs w:val="20"/>
              </w:rPr>
              <w:t xml:space="preserve"> investors at prevailing market rates. </w:t>
            </w:r>
          </w:p>
          <w:p w:rsidR="000A4895" w:rsidRPr="00192DCD" w:rsidRDefault="000A4895" w:rsidP="00192DCD">
            <w:pPr>
              <w:pStyle w:val="ListParagraph"/>
              <w:numPr>
                <w:ilvl w:val="0"/>
                <w:numId w:val="116"/>
              </w:numPr>
              <w:ind w:left="181" w:hanging="176"/>
              <w:rPr>
                <w:szCs w:val="20"/>
              </w:rPr>
            </w:pPr>
            <w:r w:rsidRPr="00192DCD">
              <w:rPr>
                <w:szCs w:val="20"/>
              </w:rPr>
              <w:t>Blue Sky Alternatives Access Fund (</w:t>
            </w:r>
            <w:r w:rsidR="00BC5393">
              <w:rPr>
                <w:szCs w:val="20"/>
              </w:rPr>
              <w:t>Australian stock exchange</w:t>
            </w:r>
            <w:r w:rsidR="00BC5393" w:rsidRPr="00192DCD">
              <w:rPr>
                <w:szCs w:val="20"/>
              </w:rPr>
              <w:t xml:space="preserve"> </w:t>
            </w:r>
            <w:r w:rsidRPr="00192DCD">
              <w:rPr>
                <w:szCs w:val="20"/>
              </w:rPr>
              <w:t>code BAF) has some exposure to water rights/trading and agricultural land and cotton farming.</w:t>
            </w:r>
          </w:p>
        </w:tc>
      </w:tr>
      <w:tr w:rsidR="000A4895" w:rsidRPr="00A2291A" w:rsidTr="00CC7CA3">
        <w:tc>
          <w:tcPr>
            <w:tcW w:w="2518" w:type="dxa"/>
          </w:tcPr>
          <w:p w:rsidR="000A4895" w:rsidRPr="00192DCD" w:rsidRDefault="000A4895" w:rsidP="00CC7CA3">
            <w:pPr>
              <w:rPr>
                <w:szCs w:val="20"/>
              </w:rPr>
            </w:pPr>
            <w:r w:rsidRPr="00192DCD">
              <w:rPr>
                <w:szCs w:val="20"/>
              </w:rPr>
              <w:t>Establish syndicates</w:t>
            </w:r>
          </w:p>
        </w:tc>
        <w:tc>
          <w:tcPr>
            <w:tcW w:w="5954" w:type="dxa"/>
          </w:tcPr>
          <w:p w:rsidR="000A4895" w:rsidRPr="00192DCD" w:rsidRDefault="000A4895" w:rsidP="00CC7CA3">
            <w:pPr>
              <w:rPr>
                <w:szCs w:val="20"/>
              </w:rPr>
            </w:pPr>
            <w:r w:rsidRPr="00192DCD">
              <w:rPr>
                <w:rFonts w:eastAsia="Times New Roman"/>
                <w:szCs w:val="20"/>
                <w:lang w:val="en-GB" w:eastAsia="en-AU"/>
              </w:rPr>
              <w:t>Funds from investors are</w:t>
            </w:r>
            <w:r w:rsidRPr="00192DCD">
              <w:rPr>
                <w:rFonts w:eastAsia="Times New Roman" w:cs="Times New Roman"/>
                <w:szCs w:val="20"/>
                <w:lang w:val="en-GB" w:eastAsia="en-AU"/>
              </w:rPr>
              <w:t xml:space="preserve"> pooled to purchase a working farm and a manager is employed to run the day-to-day operations. Investment can be direct for sophisticated wholesale investors or indirect for retail investors. A trading platform can be set up as a secondary market to trade parcels. </w:t>
            </w:r>
          </w:p>
        </w:tc>
        <w:tc>
          <w:tcPr>
            <w:tcW w:w="5702" w:type="dxa"/>
          </w:tcPr>
          <w:p w:rsidR="000A4895" w:rsidRPr="00192DCD" w:rsidRDefault="000A4895" w:rsidP="00CC7CA3">
            <w:pPr>
              <w:rPr>
                <w:szCs w:val="20"/>
              </w:rPr>
            </w:pPr>
            <w:proofErr w:type="spellStart"/>
            <w:r w:rsidRPr="00192DCD">
              <w:rPr>
                <w:szCs w:val="20"/>
                <w:lang w:val="en"/>
              </w:rPr>
              <w:t>MyFarm</w:t>
            </w:r>
            <w:proofErr w:type="spellEnd"/>
            <w:r w:rsidRPr="00192DCD">
              <w:rPr>
                <w:szCs w:val="20"/>
                <w:lang w:val="en"/>
              </w:rPr>
              <w:t xml:space="preserve">, based in NZ, provides syndicate investments in high quality, large scale properties, and manages these investments and their performance. </w:t>
            </w:r>
            <w:proofErr w:type="spellStart"/>
            <w:r w:rsidRPr="00192DCD">
              <w:rPr>
                <w:rFonts w:eastAsia="Times New Roman"/>
                <w:szCs w:val="20"/>
                <w:lang w:val="en" w:eastAsia="en-AU"/>
              </w:rPr>
              <w:t>MyFarm</w:t>
            </w:r>
            <w:proofErr w:type="spellEnd"/>
            <w:r w:rsidRPr="00192DCD">
              <w:rPr>
                <w:rFonts w:eastAsia="Times New Roman"/>
                <w:szCs w:val="20"/>
                <w:lang w:val="en" w:eastAsia="en-AU"/>
              </w:rPr>
              <w:t xml:space="preserve"> Sheep &amp; Beef handpicks farms that will benefit from capital investment and have significant growth potential, matches investors and appoints a board for management. </w:t>
            </w:r>
            <w:proofErr w:type="spellStart"/>
            <w:r w:rsidRPr="00192DCD">
              <w:rPr>
                <w:szCs w:val="20"/>
                <w:lang w:val="en"/>
              </w:rPr>
              <w:t>MyFarm</w:t>
            </w:r>
            <w:proofErr w:type="spellEnd"/>
            <w:r w:rsidRPr="00192DCD">
              <w:rPr>
                <w:szCs w:val="20"/>
                <w:lang w:val="en"/>
              </w:rPr>
              <w:t xml:space="preserve"> has also established a trading facility for buying and selling shares.  </w:t>
            </w:r>
          </w:p>
        </w:tc>
      </w:tr>
      <w:tr w:rsidR="000A4895" w:rsidRPr="00A2291A" w:rsidTr="00CC7CA3">
        <w:tc>
          <w:tcPr>
            <w:tcW w:w="2518" w:type="dxa"/>
          </w:tcPr>
          <w:p w:rsidR="000A4895" w:rsidRPr="00192DCD" w:rsidRDefault="000A4895" w:rsidP="00BC5393">
            <w:pPr>
              <w:rPr>
                <w:szCs w:val="20"/>
              </w:rPr>
            </w:pPr>
            <w:r w:rsidRPr="00192DCD">
              <w:rPr>
                <w:szCs w:val="20"/>
              </w:rPr>
              <w:t xml:space="preserve">Equity </w:t>
            </w:r>
            <w:r w:rsidR="00BC5393">
              <w:rPr>
                <w:szCs w:val="20"/>
              </w:rPr>
              <w:t>p</w:t>
            </w:r>
            <w:r w:rsidR="00BC5393" w:rsidRPr="00192DCD">
              <w:rPr>
                <w:szCs w:val="20"/>
              </w:rPr>
              <w:t xml:space="preserve">artnership </w:t>
            </w:r>
            <w:r w:rsidR="00BC5393">
              <w:rPr>
                <w:szCs w:val="20"/>
              </w:rPr>
              <w:t>t</w:t>
            </w:r>
            <w:r w:rsidR="00BC5393" w:rsidRPr="00192DCD">
              <w:rPr>
                <w:szCs w:val="20"/>
              </w:rPr>
              <w:t>rust</w:t>
            </w:r>
          </w:p>
        </w:tc>
        <w:tc>
          <w:tcPr>
            <w:tcW w:w="5954" w:type="dxa"/>
          </w:tcPr>
          <w:p w:rsidR="000A4895" w:rsidRPr="00192DCD" w:rsidRDefault="000A4895" w:rsidP="00BC5393">
            <w:pPr>
              <w:rPr>
                <w:szCs w:val="20"/>
              </w:rPr>
            </w:pPr>
            <w:r w:rsidRPr="00192DCD">
              <w:rPr>
                <w:szCs w:val="20"/>
              </w:rPr>
              <w:t xml:space="preserve">A co-operative, processor or end-user sets up a </w:t>
            </w:r>
            <w:r w:rsidR="00BC5393">
              <w:rPr>
                <w:szCs w:val="20"/>
              </w:rPr>
              <w:t>t</w:t>
            </w:r>
            <w:r w:rsidR="00BC5393" w:rsidRPr="00192DCD">
              <w:rPr>
                <w:szCs w:val="20"/>
              </w:rPr>
              <w:t xml:space="preserve">rust </w:t>
            </w:r>
            <w:r w:rsidRPr="00192DCD">
              <w:rPr>
                <w:szCs w:val="20"/>
              </w:rPr>
              <w:t>to pool funds from investors (</w:t>
            </w:r>
            <w:r w:rsidR="00BC5393">
              <w:rPr>
                <w:szCs w:val="20"/>
              </w:rPr>
              <w:t>for example</w:t>
            </w:r>
            <w:r w:rsidR="00BC5393" w:rsidRPr="00192DCD">
              <w:rPr>
                <w:szCs w:val="20"/>
              </w:rPr>
              <w:t xml:space="preserve"> </w:t>
            </w:r>
            <w:r w:rsidRPr="00192DCD">
              <w:rPr>
                <w:szCs w:val="20"/>
              </w:rPr>
              <w:t xml:space="preserve">pension funds, sovereign funds </w:t>
            </w:r>
            <w:proofErr w:type="spellStart"/>
            <w:r w:rsidRPr="00192DCD">
              <w:rPr>
                <w:szCs w:val="20"/>
              </w:rPr>
              <w:t>etc</w:t>
            </w:r>
            <w:proofErr w:type="spellEnd"/>
            <w:r w:rsidRPr="00192DCD">
              <w:rPr>
                <w:szCs w:val="20"/>
              </w:rPr>
              <w:t xml:space="preserve">) on a long term basis to invest, through a farm-owning entity, directly into farms. The lamb </w:t>
            </w:r>
            <w:r w:rsidRPr="00192DCD">
              <w:rPr>
                <w:szCs w:val="20"/>
              </w:rPr>
              <w:lastRenderedPageBreak/>
              <w:t xml:space="preserve">producer would generally maintain a majority stake and there may be off-take agreements </w:t>
            </w:r>
            <w:r w:rsidR="00BC5393">
              <w:rPr>
                <w:szCs w:val="20"/>
              </w:rPr>
              <w:t>with</w:t>
            </w:r>
            <w:r w:rsidRPr="00192DCD">
              <w:rPr>
                <w:szCs w:val="20"/>
              </w:rPr>
              <w:t xml:space="preserve"> co-op, processor or end-user. </w:t>
            </w:r>
          </w:p>
        </w:tc>
        <w:tc>
          <w:tcPr>
            <w:tcW w:w="5702" w:type="dxa"/>
          </w:tcPr>
          <w:p w:rsidR="000A4895" w:rsidRPr="00192DCD" w:rsidRDefault="000A4895" w:rsidP="00BC5393">
            <w:pPr>
              <w:rPr>
                <w:szCs w:val="20"/>
              </w:rPr>
            </w:pPr>
            <w:r w:rsidRPr="00192DCD">
              <w:rPr>
                <w:szCs w:val="20"/>
              </w:rPr>
              <w:lastRenderedPageBreak/>
              <w:t xml:space="preserve">Fonterra is planning on establishing an </w:t>
            </w:r>
            <w:r w:rsidR="00BC5393">
              <w:rPr>
                <w:szCs w:val="20"/>
              </w:rPr>
              <w:t>e</w:t>
            </w:r>
            <w:r w:rsidR="00BC5393" w:rsidRPr="00192DCD">
              <w:rPr>
                <w:szCs w:val="20"/>
              </w:rPr>
              <w:t xml:space="preserve">quity </w:t>
            </w:r>
            <w:r w:rsidR="00BC5393">
              <w:rPr>
                <w:szCs w:val="20"/>
              </w:rPr>
              <w:t>p</w:t>
            </w:r>
            <w:r w:rsidR="00BC5393" w:rsidRPr="00192DCD">
              <w:rPr>
                <w:szCs w:val="20"/>
              </w:rPr>
              <w:t xml:space="preserve">artnership </w:t>
            </w:r>
            <w:r w:rsidR="00BC5393">
              <w:rPr>
                <w:szCs w:val="20"/>
              </w:rPr>
              <w:t>t</w:t>
            </w:r>
            <w:r w:rsidR="00BC5393" w:rsidRPr="00192DCD">
              <w:rPr>
                <w:szCs w:val="20"/>
              </w:rPr>
              <w:t xml:space="preserve">rust </w:t>
            </w:r>
            <w:r w:rsidRPr="00192DCD">
              <w:rPr>
                <w:szCs w:val="20"/>
              </w:rPr>
              <w:t xml:space="preserve">(the </w:t>
            </w:r>
            <w:r w:rsidR="00BC5393">
              <w:rPr>
                <w:szCs w:val="20"/>
              </w:rPr>
              <w:t>t</w:t>
            </w:r>
            <w:r w:rsidR="00BC5393" w:rsidRPr="00192DCD">
              <w:rPr>
                <w:szCs w:val="20"/>
              </w:rPr>
              <w:t>rust</w:t>
            </w:r>
            <w:r w:rsidRPr="00192DCD">
              <w:rPr>
                <w:szCs w:val="20"/>
              </w:rPr>
              <w:t xml:space="preserve">) that would provide a new opportunity for Fonterra farmers in NZ and Australia to access equity investment in their farming </w:t>
            </w:r>
            <w:r w:rsidRPr="00192DCD">
              <w:rPr>
                <w:szCs w:val="20"/>
              </w:rPr>
              <w:lastRenderedPageBreak/>
              <w:t>operations.</w:t>
            </w:r>
          </w:p>
        </w:tc>
      </w:tr>
    </w:tbl>
    <w:p w:rsidR="000A4895" w:rsidRPr="00B04843" w:rsidRDefault="000A4895" w:rsidP="000A4895">
      <w:pPr>
        <w:rPr>
          <w:sz w:val="20"/>
          <w:szCs w:val="20"/>
        </w:rPr>
      </w:pPr>
    </w:p>
    <w:p w:rsidR="006A0679" w:rsidRDefault="006A0679" w:rsidP="000339A8"/>
    <w:p w:rsidR="00A76672" w:rsidRDefault="00A76672">
      <w:pPr>
        <w:rPr>
          <w:rFonts w:asciiTheme="majorHAnsi" w:eastAsiaTheme="majorEastAsia" w:hAnsiTheme="majorHAnsi" w:cstheme="majorBidi"/>
          <w:b/>
          <w:bCs/>
          <w:color w:val="4F81BD" w:themeColor="accent1"/>
          <w:sz w:val="26"/>
          <w:szCs w:val="26"/>
        </w:rPr>
      </w:pPr>
      <w:r>
        <w:br w:type="page"/>
      </w:r>
    </w:p>
    <w:p w:rsidR="006A0679" w:rsidRDefault="006A0679" w:rsidP="00FB33B3">
      <w:pPr>
        <w:pStyle w:val="Heading1"/>
        <w:spacing w:before="0"/>
      </w:pPr>
      <w:bookmarkStart w:id="246" w:name="_Toc427925964"/>
      <w:r>
        <w:lastRenderedPageBreak/>
        <w:t>Conclusion</w:t>
      </w:r>
      <w:bookmarkEnd w:id="246"/>
    </w:p>
    <w:p w:rsidR="00C80068" w:rsidRPr="00223A25" w:rsidRDefault="00C80068" w:rsidP="00140ADE">
      <w:r w:rsidRPr="00223A25">
        <w:t xml:space="preserve">This report has been written to broaden how the sheep industry thinks in terms of production and export growth, attracting new participants into the sector and succession plans for the family farm business.  </w:t>
      </w:r>
    </w:p>
    <w:p w:rsidR="00140ADE" w:rsidRPr="00223A25" w:rsidRDefault="00DA3875" w:rsidP="00140ADE">
      <w:r w:rsidRPr="00223A25">
        <w:t>T</w:t>
      </w:r>
      <w:r w:rsidR="004518ED" w:rsidRPr="00223A25">
        <w:t xml:space="preserve">here are a </w:t>
      </w:r>
      <w:r w:rsidR="005277E6" w:rsidRPr="00223A25">
        <w:t>myriad</w:t>
      </w:r>
      <w:r w:rsidR="004518ED" w:rsidRPr="00223A25">
        <w:t xml:space="preserve"> of business </w:t>
      </w:r>
      <w:r w:rsidR="005277E6" w:rsidRPr="00223A25">
        <w:t>structures</w:t>
      </w:r>
      <w:r w:rsidR="004518ED" w:rsidRPr="00223A25">
        <w:t xml:space="preserve"> and financing options </w:t>
      </w:r>
      <w:r w:rsidR="005277E6" w:rsidRPr="00223A25">
        <w:t>that participants in</w:t>
      </w:r>
      <w:r w:rsidR="00140ADE" w:rsidRPr="00223A25">
        <w:t xml:space="preserve"> the</w:t>
      </w:r>
      <w:r w:rsidR="004518ED" w:rsidRPr="00223A25">
        <w:t xml:space="preserve"> sheep supply chain</w:t>
      </w:r>
      <w:r w:rsidR="005277E6" w:rsidRPr="00223A25">
        <w:t xml:space="preserve"> can </w:t>
      </w:r>
      <w:r w:rsidR="00CD4577" w:rsidRPr="00223A25">
        <w:t xml:space="preserve">consider </w:t>
      </w:r>
      <w:r w:rsidR="005277E6" w:rsidRPr="00223A25">
        <w:t>adop</w:t>
      </w:r>
      <w:r w:rsidR="00CD4577" w:rsidRPr="00223A25">
        <w:t>ting</w:t>
      </w:r>
      <w:r w:rsidR="004518ED" w:rsidRPr="00223A25">
        <w:t xml:space="preserve"> to facilitate increased scale, volume and value of sheep product exports in Western Australia. </w:t>
      </w:r>
    </w:p>
    <w:p w:rsidR="00140ADE" w:rsidRPr="00223A25" w:rsidRDefault="004518ED" w:rsidP="00140ADE">
      <w:r w:rsidRPr="00223A25">
        <w:t xml:space="preserve">Most of the structures </w:t>
      </w:r>
      <w:r w:rsidR="005277E6" w:rsidRPr="00223A25">
        <w:t xml:space="preserve">discussed in this report </w:t>
      </w:r>
      <w:r w:rsidRPr="00223A25">
        <w:t>are concepts for the sheep industry to consider as they currently do not exist</w:t>
      </w:r>
      <w:r w:rsidR="00941B0F" w:rsidRPr="00223A25">
        <w:t xml:space="preserve"> in WA</w:t>
      </w:r>
      <w:r w:rsidRPr="00223A25">
        <w:t>. Some</w:t>
      </w:r>
      <w:r w:rsidR="00941B0F" w:rsidRPr="00223A25">
        <w:t xml:space="preserve"> models</w:t>
      </w:r>
      <w:r w:rsidRPr="00223A25">
        <w:t xml:space="preserve"> may have been tried in the past </w:t>
      </w:r>
      <w:r w:rsidR="005277E6" w:rsidRPr="00223A25">
        <w:t xml:space="preserve">in some form </w:t>
      </w:r>
      <w:r w:rsidRPr="00223A25">
        <w:t xml:space="preserve">but may have not been successful for a variety of reasons such as management or market factors. </w:t>
      </w:r>
    </w:p>
    <w:p w:rsidR="006B7DB5" w:rsidRPr="00223A25" w:rsidRDefault="004518ED" w:rsidP="00140ADE">
      <w:r w:rsidRPr="00223A25">
        <w:t>Right now</w:t>
      </w:r>
      <w:r w:rsidR="00140ADE" w:rsidRPr="00223A25">
        <w:t>,</w:t>
      </w:r>
      <w:r w:rsidRPr="00223A25">
        <w:t xml:space="preserve"> market signals are positive </w:t>
      </w:r>
      <w:r w:rsidR="00140ADE" w:rsidRPr="00223A25">
        <w:t xml:space="preserve">– </w:t>
      </w:r>
      <w:r w:rsidRPr="00223A25">
        <w:t xml:space="preserve">investment appetite for agribusinesses is very high, demand for sheepmeat </w:t>
      </w:r>
      <w:r w:rsidR="005277E6" w:rsidRPr="00223A25">
        <w:t>is growing</w:t>
      </w:r>
      <w:r w:rsidR="000D3CF1" w:rsidRPr="00223A25">
        <w:t xml:space="preserve"> in emerging markets</w:t>
      </w:r>
      <w:r w:rsidR="006B7DB5" w:rsidRPr="00223A25">
        <w:t xml:space="preserve">, </w:t>
      </w:r>
      <w:r w:rsidR="00DA3875" w:rsidRPr="00223A25">
        <w:t xml:space="preserve">WA’s </w:t>
      </w:r>
      <w:r w:rsidR="006B7DB5" w:rsidRPr="00223A25">
        <w:t>cost of production is internationally competitive</w:t>
      </w:r>
      <w:r w:rsidR="005277E6" w:rsidRPr="00223A25">
        <w:t xml:space="preserve"> </w:t>
      </w:r>
      <w:r w:rsidRPr="00223A25">
        <w:t xml:space="preserve">and prices </w:t>
      </w:r>
      <w:r w:rsidR="005277E6" w:rsidRPr="00223A25">
        <w:t>have been</w:t>
      </w:r>
      <w:r w:rsidRPr="00223A25">
        <w:t xml:space="preserve"> </w:t>
      </w:r>
      <w:r w:rsidR="005277E6" w:rsidRPr="00223A25">
        <w:t>increasing</w:t>
      </w:r>
      <w:r w:rsidRPr="00223A25">
        <w:t xml:space="preserve"> at a faster rate than many other agr</w:t>
      </w:r>
      <w:r w:rsidR="00941B0F" w:rsidRPr="00223A25">
        <w:t>icultural export commodities</w:t>
      </w:r>
      <w:r w:rsidRPr="00223A25">
        <w:t xml:space="preserve">. </w:t>
      </w:r>
      <w:r w:rsidR="005277E6" w:rsidRPr="00223A25">
        <w:t>The</w:t>
      </w:r>
      <w:r w:rsidR="006B7DB5" w:rsidRPr="00223A25">
        <w:t>refore</w:t>
      </w:r>
      <w:r w:rsidR="00140ADE" w:rsidRPr="00223A25">
        <w:t>,</w:t>
      </w:r>
      <w:r w:rsidR="005277E6" w:rsidRPr="00223A25">
        <w:t xml:space="preserve"> </w:t>
      </w:r>
      <w:r w:rsidR="006B7DB5" w:rsidRPr="00223A25">
        <w:t xml:space="preserve">exceptional sheep management and committed supply chains are likely to be the key </w:t>
      </w:r>
      <w:r w:rsidR="005277E6" w:rsidRPr="00223A25">
        <w:t>critical success factor</w:t>
      </w:r>
      <w:r w:rsidR="006B7DB5" w:rsidRPr="00223A25">
        <w:t>s</w:t>
      </w:r>
      <w:r w:rsidR="005277E6" w:rsidRPr="00223A25">
        <w:t xml:space="preserve"> in most of the structure</w:t>
      </w:r>
      <w:r w:rsidR="00941B0F" w:rsidRPr="00223A25">
        <w:t xml:space="preserve">s outlined in this </w:t>
      </w:r>
      <w:r w:rsidR="006B7DB5" w:rsidRPr="00223A25">
        <w:t>report</w:t>
      </w:r>
      <w:r w:rsidR="005277E6" w:rsidRPr="00223A25">
        <w:t xml:space="preserve">. </w:t>
      </w:r>
      <w:r w:rsidR="00140ADE" w:rsidRPr="00223A25">
        <w:t>‘</w:t>
      </w:r>
      <w:r w:rsidR="005277E6" w:rsidRPr="00223A25">
        <w:t>Average</w:t>
      </w:r>
      <w:r w:rsidR="00140ADE" w:rsidRPr="00223A25">
        <w:t xml:space="preserve">’ </w:t>
      </w:r>
      <w:r w:rsidR="005277E6" w:rsidRPr="00223A25">
        <w:t xml:space="preserve">sheep profitability will not suffice. Managers will need to be focussed on delivering </w:t>
      </w:r>
      <w:r w:rsidR="00140ADE" w:rsidRPr="00223A25">
        <w:t>above-</w:t>
      </w:r>
      <w:r w:rsidR="006B7DB5" w:rsidRPr="00223A25">
        <w:t>average</w:t>
      </w:r>
      <w:r w:rsidR="005277E6" w:rsidRPr="00223A25">
        <w:t xml:space="preserve"> profitability, </w:t>
      </w:r>
      <w:r w:rsidR="00140ADE" w:rsidRPr="00223A25">
        <w:t xml:space="preserve">pay </w:t>
      </w:r>
      <w:r w:rsidR="005277E6" w:rsidRPr="00223A25">
        <w:t xml:space="preserve">attention to detail, be able to operate a large scale enterprises, have good staff management skills and be competent in reporting performance and operational plans regularly to other stakeholders in the business. </w:t>
      </w:r>
    </w:p>
    <w:p w:rsidR="00D63FAD" w:rsidRPr="00223A25" w:rsidRDefault="000D704A" w:rsidP="00140ADE">
      <w:r w:rsidRPr="00223A25">
        <w:t xml:space="preserve">Multiple </w:t>
      </w:r>
      <w:r w:rsidR="006B7DB5" w:rsidRPr="00223A25">
        <w:t xml:space="preserve">concepts have been highlighted in the </w:t>
      </w:r>
      <w:r w:rsidR="00DA3875" w:rsidRPr="00223A25">
        <w:t xml:space="preserve">report and </w:t>
      </w:r>
      <w:r w:rsidR="006B7DB5" w:rsidRPr="00223A25">
        <w:t xml:space="preserve">any one option </w:t>
      </w:r>
      <w:r w:rsidR="00DA3875" w:rsidRPr="00223A25">
        <w:t>is not necessarily</w:t>
      </w:r>
      <w:r w:rsidR="009C40B7" w:rsidRPr="00223A25">
        <w:t xml:space="preserve"> </w:t>
      </w:r>
      <w:r w:rsidR="006B7DB5" w:rsidRPr="00223A25">
        <w:t xml:space="preserve">better than the other as it will depend on the strengths, scale, resources and ambitions of the individual parties involved. </w:t>
      </w:r>
      <w:r w:rsidRPr="00223A25">
        <w:t xml:space="preserve"> </w:t>
      </w:r>
      <w:r w:rsidR="006B7DB5" w:rsidRPr="00223A25">
        <w:t>The</w:t>
      </w:r>
      <w:r w:rsidRPr="00223A25">
        <w:t xml:space="preserve"> right option</w:t>
      </w:r>
      <w:r w:rsidR="006B7DB5" w:rsidRPr="00223A25">
        <w:t xml:space="preserve"> for your business</w:t>
      </w:r>
      <w:r w:rsidRPr="00223A25">
        <w:t xml:space="preserve"> will depend on your personal circumstances. </w:t>
      </w:r>
      <w:r w:rsidR="00DA3875" w:rsidRPr="00223A25">
        <w:t>It is important to k</w:t>
      </w:r>
      <w:r w:rsidR="00D63FAD" w:rsidRPr="00223A25">
        <w:t xml:space="preserve">now </w:t>
      </w:r>
      <w:r w:rsidR="00CE2F4F" w:rsidRPr="00223A25">
        <w:t xml:space="preserve">clearly </w:t>
      </w:r>
      <w:r w:rsidR="00D63FAD" w:rsidRPr="00223A25">
        <w:t>what yo</w:t>
      </w:r>
      <w:r w:rsidR="00DA3875" w:rsidRPr="00223A25">
        <w:t xml:space="preserve">ur goals are for your business before considering alternative </w:t>
      </w:r>
      <w:r w:rsidR="00CE2F4F" w:rsidRPr="00223A25">
        <w:t>expansion options. With appropriate professional advice you can then</w:t>
      </w:r>
      <w:r w:rsidR="00D63FAD" w:rsidRPr="00223A25">
        <w:t xml:space="preserve"> </w:t>
      </w:r>
      <w:r w:rsidR="00CE2F4F" w:rsidRPr="00223A25">
        <w:t xml:space="preserve">work towards </w:t>
      </w:r>
      <w:r w:rsidR="00D63FAD" w:rsidRPr="00223A25">
        <w:t>seek</w:t>
      </w:r>
      <w:r w:rsidR="00CE2F4F" w:rsidRPr="00223A25">
        <w:t>ing</w:t>
      </w:r>
      <w:r w:rsidR="00D63FAD" w:rsidRPr="00223A25">
        <w:t xml:space="preserve"> </w:t>
      </w:r>
      <w:r w:rsidR="009C40B7" w:rsidRPr="00223A25">
        <w:t xml:space="preserve">appropriate </w:t>
      </w:r>
      <w:r w:rsidR="00D63FAD" w:rsidRPr="00223A25">
        <w:t xml:space="preserve">partner(s) to match or complement your business goals </w:t>
      </w:r>
      <w:r w:rsidR="00CE2F4F" w:rsidRPr="00223A25">
        <w:t>and</w:t>
      </w:r>
      <w:r w:rsidR="00D63FAD" w:rsidRPr="00223A25">
        <w:t xml:space="preserve"> form an agreed strategy forward. </w:t>
      </w:r>
      <w:r w:rsidR="00CE2F4F" w:rsidRPr="00223A25">
        <w:t xml:space="preserve">These partner(s) </w:t>
      </w:r>
      <w:r w:rsidR="009C40B7" w:rsidRPr="00223A25">
        <w:t>may be your bank</w:t>
      </w:r>
      <w:r w:rsidR="00D63FAD" w:rsidRPr="00223A25">
        <w:t xml:space="preserve">, </w:t>
      </w:r>
      <w:r w:rsidR="009C40B7" w:rsidRPr="00223A25">
        <w:t>other</w:t>
      </w:r>
      <w:r w:rsidR="00D63FAD" w:rsidRPr="00223A25">
        <w:t xml:space="preserve"> investor</w:t>
      </w:r>
      <w:r w:rsidR="009C40B7" w:rsidRPr="00223A25">
        <w:t>(s)</w:t>
      </w:r>
      <w:r w:rsidR="00D63FAD" w:rsidRPr="00223A25">
        <w:t xml:space="preserve">, </w:t>
      </w:r>
      <w:r w:rsidR="009C40B7" w:rsidRPr="00223A25">
        <w:t xml:space="preserve">other farmers, </w:t>
      </w:r>
      <w:r w:rsidR="00D63FAD" w:rsidRPr="00223A25">
        <w:t>supply chain participant</w:t>
      </w:r>
      <w:r w:rsidR="009C40B7" w:rsidRPr="00223A25">
        <w:t>(s) such as breeders, processor or customers</w:t>
      </w:r>
      <w:r w:rsidR="00CE2F4F" w:rsidRPr="00223A25">
        <w:t>,</w:t>
      </w:r>
      <w:r w:rsidR="00D63FAD" w:rsidRPr="00223A25">
        <w:t xml:space="preserve"> </w:t>
      </w:r>
      <w:r w:rsidR="00CE2F4F" w:rsidRPr="00223A25">
        <w:t>or an advisor network</w:t>
      </w:r>
      <w:r w:rsidR="00D63FAD" w:rsidRPr="00223A25">
        <w:t xml:space="preserve">. </w:t>
      </w:r>
    </w:p>
    <w:p w:rsidR="0049767A" w:rsidRPr="00223A25" w:rsidRDefault="009C40B7" w:rsidP="000339A8">
      <w:r w:rsidRPr="00223A25">
        <w:t>Success will also depend on c</w:t>
      </w:r>
      <w:r w:rsidR="009B28FD" w:rsidRPr="00223A25">
        <w:t>omplementary skill sets</w:t>
      </w:r>
      <w:r w:rsidRPr="00223A25">
        <w:t xml:space="preserve"> and resources </w:t>
      </w:r>
      <w:r w:rsidR="003F04DA" w:rsidRPr="00223A25">
        <w:t>as well as</w:t>
      </w:r>
      <w:r w:rsidRPr="00223A25">
        <w:t xml:space="preserve"> good communication among parties</w:t>
      </w:r>
      <w:r w:rsidR="00F34C39" w:rsidRPr="00223A25">
        <w:t xml:space="preserve">. There needs to be common agreement on policy, procedures, objectives and future goals of the business. There must be willingness by farmers to accept, implement and adhere to policies and procedures agreed to by all parties for reporting, decision making, growth strategies, capital expenditure, exit strategy, risk management, sales </w:t>
      </w:r>
      <w:r w:rsidR="0049767A" w:rsidRPr="00223A25">
        <w:t xml:space="preserve">and </w:t>
      </w:r>
      <w:r w:rsidR="00F34C39" w:rsidRPr="00223A25">
        <w:t xml:space="preserve">marketing, dividend policy, distribution of profits etc. </w:t>
      </w:r>
    </w:p>
    <w:p w:rsidR="008F5890" w:rsidRPr="00223A25" w:rsidRDefault="00F34C39" w:rsidP="000339A8">
      <w:r w:rsidRPr="00223A25">
        <w:t xml:space="preserve">When you introduce third parties into your farm business the cost of compliance should not be underestimated. The business will need to be of sufficient scale to cover any additional corporate overhead costs such as reporting, legal, accounting etc. The increased corporate overhead cost needs to calculated and reflective of the scale of the business. A detailed risk analysis will also need to be carried out. </w:t>
      </w:r>
      <w:r w:rsidR="00BF3A1C" w:rsidRPr="00223A25">
        <w:t>In addition it will be crucial to address the difficult issue of succession planning from the outset – a clear, professionally prepared and agreed plan is an important part of the farm business plan.</w:t>
      </w:r>
    </w:p>
    <w:p w:rsidR="008F5890" w:rsidRPr="00223A25" w:rsidRDefault="008F5890" w:rsidP="000339A8">
      <w:r w:rsidRPr="00223A25">
        <w:t xml:space="preserve">In many instances, bank debt and owner operator may continue to be the lowest cost </w:t>
      </w:r>
      <w:r w:rsidR="00F34C39" w:rsidRPr="00223A25">
        <w:t>and most appropri</w:t>
      </w:r>
      <w:r w:rsidR="00941B0F" w:rsidRPr="00223A25">
        <w:t>ate</w:t>
      </w:r>
      <w:r w:rsidR="00F34C39" w:rsidRPr="00223A25">
        <w:t xml:space="preserve"> option</w:t>
      </w:r>
      <w:r w:rsidRPr="00223A25">
        <w:t xml:space="preserve"> to expand your enterprise.</w:t>
      </w:r>
      <w:r w:rsidR="003F04DA" w:rsidRPr="00223A25">
        <w:t xml:space="preserve"> Bank finance</w:t>
      </w:r>
      <w:r w:rsidR="00F34C39" w:rsidRPr="00223A25">
        <w:t xml:space="preserve"> may also complement some of the business models and growth strategies discussing throughout the report. </w:t>
      </w:r>
    </w:p>
    <w:p w:rsidR="003F04DA" w:rsidRPr="00223A25" w:rsidRDefault="007E2EA6" w:rsidP="000339A8">
      <w:r w:rsidRPr="00223A25">
        <w:t>There are a number of growth options available but ultimately</w:t>
      </w:r>
      <w:r w:rsidR="003F04DA" w:rsidRPr="00223A25">
        <w:t xml:space="preserve"> the appropriate expansion model needs to suit your business</w:t>
      </w:r>
      <w:r w:rsidRPr="00223A25">
        <w:t xml:space="preserve"> goals</w:t>
      </w:r>
      <w:r w:rsidR="003F04DA" w:rsidRPr="00223A25">
        <w:t xml:space="preserve">, management preferences and risk appetite. </w:t>
      </w:r>
    </w:p>
    <w:p w:rsidR="00223A25" w:rsidRPr="00223A25" w:rsidRDefault="003D332C" w:rsidP="00FB33B3">
      <w:pPr>
        <w:spacing w:after="0"/>
      </w:pPr>
      <w:r w:rsidRPr="00223A25">
        <w:t>For further information contact</w:t>
      </w:r>
      <w:r w:rsidR="00C80068" w:rsidRPr="00223A25">
        <w:t xml:space="preserve"> </w:t>
      </w:r>
      <w:r w:rsidR="00223A25" w:rsidRPr="00223A25">
        <w:t>Bruce Mullan</w:t>
      </w:r>
      <w:r w:rsidRPr="00223A25">
        <w:t xml:space="preserve">, </w:t>
      </w:r>
      <w:r w:rsidR="00223A25" w:rsidRPr="00223A25">
        <w:t xml:space="preserve">Director Sheep Industry </w:t>
      </w:r>
      <w:r w:rsidR="00A54B78">
        <w:t>Development</w:t>
      </w:r>
      <w:bookmarkStart w:id="247" w:name="_GoBack"/>
      <w:bookmarkEnd w:id="247"/>
      <w:r w:rsidRPr="00223A25">
        <w:t xml:space="preserve">, </w:t>
      </w:r>
      <w:r w:rsidR="00C80068" w:rsidRPr="00223A25">
        <w:t>D</w:t>
      </w:r>
      <w:r w:rsidRPr="00223A25">
        <w:t>AFWA</w:t>
      </w:r>
      <w:r w:rsidR="00223A25">
        <w:t>,</w:t>
      </w:r>
      <w:r w:rsidR="00223A25" w:rsidRPr="00223A25">
        <w:t xml:space="preserve"> on +61 (0)8 9368 3578 or email </w:t>
      </w:r>
      <w:hyperlink r:id="rId37" w:history="1">
        <w:r w:rsidR="00223A25" w:rsidRPr="00FB33B3">
          <w:rPr>
            <w:rStyle w:val="Hyperlink"/>
          </w:rPr>
          <w:t>bruce.mullan@agric.wa.gov.au</w:t>
        </w:r>
      </w:hyperlink>
    </w:p>
    <w:sectPr w:rsidR="00223A25" w:rsidRPr="00223A25" w:rsidSect="00192DCD">
      <w:footerReference w:type="default" r:id="rId38"/>
      <w:headerReference w:type="firs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A07" w:rsidRDefault="008F0A07" w:rsidP="00544EB3">
      <w:pPr>
        <w:spacing w:after="0"/>
      </w:pPr>
      <w:r>
        <w:separator/>
      </w:r>
    </w:p>
  </w:endnote>
  <w:endnote w:type="continuationSeparator" w:id="0">
    <w:p w:rsidR="008F0A07" w:rsidRDefault="008F0A07" w:rsidP="00544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evitOT-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361553"/>
      <w:docPartObj>
        <w:docPartGallery w:val="Page Numbers (Bottom of Page)"/>
        <w:docPartUnique/>
      </w:docPartObj>
    </w:sdtPr>
    <w:sdtEndPr>
      <w:rPr>
        <w:noProof/>
      </w:rPr>
    </w:sdtEndPr>
    <w:sdtContent>
      <w:p w:rsidR="0052791E" w:rsidRDefault="0052791E">
        <w:pPr>
          <w:pStyle w:val="Footer"/>
          <w:jc w:val="right"/>
        </w:pPr>
        <w:r>
          <w:fldChar w:fldCharType="begin"/>
        </w:r>
        <w:r>
          <w:instrText xml:space="preserve"> PAGE   \* MERGEFORMAT </w:instrText>
        </w:r>
        <w:r>
          <w:fldChar w:fldCharType="separate"/>
        </w:r>
        <w:r w:rsidR="00A54B78">
          <w:rPr>
            <w:noProof/>
          </w:rPr>
          <w:t>17</w:t>
        </w:r>
        <w:r>
          <w:rPr>
            <w:noProof/>
          </w:rPr>
          <w:fldChar w:fldCharType="end"/>
        </w:r>
      </w:p>
    </w:sdtContent>
  </w:sdt>
  <w:p w:rsidR="0052791E" w:rsidRDefault="00527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A07" w:rsidRDefault="008F0A07" w:rsidP="00544EB3">
      <w:pPr>
        <w:spacing w:after="0"/>
      </w:pPr>
      <w:r>
        <w:separator/>
      </w:r>
    </w:p>
  </w:footnote>
  <w:footnote w:type="continuationSeparator" w:id="0">
    <w:p w:rsidR="008F0A07" w:rsidRDefault="008F0A07" w:rsidP="00544EB3">
      <w:pPr>
        <w:spacing w:after="0"/>
      </w:pPr>
      <w:r>
        <w:continuationSeparator/>
      </w:r>
    </w:p>
  </w:footnote>
  <w:footnote w:id="1">
    <w:p w:rsidR="0052791E" w:rsidRPr="00192DCD" w:rsidRDefault="0052791E">
      <w:pPr>
        <w:pStyle w:val="FootnoteText"/>
        <w:rPr>
          <w:sz w:val="22"/>
        </w:rPr>
      </w:pPr>
      <w:r w:rsidRPr="00192DCD">
        <w:rPr>
          <w:rStyle w:val="FootnoteReference"/>
          <w:sz w:val="22"/>
        </w:rPr>
        <w:footnoteRef/>
      </w:r>
      <w:r w:rsidRPr="00192DCD">
        <w:rPr>
          <w:sz w:val="22"/>
        </w:rPr>
        <w:t xml:space="preserve"> https://au.news.yahoo.com/thewest/countryman/a/24679405/us-fund-continues-wa-farm-spree/</w:t>
      </w:r>
    </w:p>
  </w:footnote>
  <w:footnote w:id="2">
    <w:p w:rsidR="0052791E" w:rsidRPr="00192DCD" w:rsidRDefault="0052791E">
      <w:pPr>
        <w:pStyle w:val="FootnoteText"/>
        <w:rPr>
          <w:sz w:val="22"/>
          <w:szCs w:val="22"/>
        </w:rPr>
      </w:pPr>
      <w:r w:rsidRPr="00192DCD">
        <w:rPr>
          <w:rStyle w:val="FootnoteReference"/>
          <w:sz w:val="22"/>
          <w:szCs w:val="22"/>
        </w:rPr>
        <w:footnoteRef/>
      </w:r>
      <w:r w:rsidRPr="00192DCD">
        <w:rPr>
          <w:sz w:val="22"/>
          <w:szCs w:val="22"/>
        </w:rPr>
        <w:t xml:space="preserve"> </w:t>
      </w:r>
      <w:proofErr w:type="spellStart"/>
      <w:r w:rsidRPr="00192DCD">
        <w:rPr>
          <w:sz w:val="22"/>
          <w:szCs w:val="22"/>
        </w:rPr>
        <w:t>Shadbolt</w:t>
      </w:r>
      <w:proofErr w:type="spellEnd"/>
      <w:r w:rsidRPr="00192DCD">
        <w:rPr>
          <w:sz w:val="22"/>
          <w:szCs w:val="22"/>
        </w:rPr>
        <w:t>, Martin, Farm Management in New Zealand, p282-284</w:t>
      </w:r>
    </w:p>
  </w:footnote>
  <w:footnote w:id="3">
    <w:p w:rsidR="0052791E" w:rsidRDefault="0052791E" w:rsidP="00880DAD">
      <w:pPr>
        <w:pStyle w:val="FootnoteText"/>
      </w:pPr>
      <w:r w:rsidRPr="002D0CE8">
        <w:rPr>
          <w:rStyle w:val="FootnoteReference"/>
          <w:sz w:val="22"/>
          <w:szCs w:val="22"/>
        </w:rPr>
        <w:footnoteRef/>
      </w:r>
      <w:r w:rsidRPr="002D0CE8">
        <w:rPr>
          <w:sz w:val="22"/>
          <w:szCs w:val="22"/>
        </w:rPr>
        <w:t xml:space="preserve"> Payne, </w:t>
      </w:r>
      <w:proofErr w:type="spellStart"/>
      <w:r w:rsidRPr="002D0CE8">
        <w:rPr>
          <w:sz w:val="22"/>
          <w:szCs w:val="22"/>
        </w:rPr>
        <w:t>Shadbolt</w:t>
      </w:r>
      <w:proofErr w:type="spellEnd"/>
      <w:r w:rsidRPr="002D0CE8">
        <w:rPr>
          <w:sz w:val="22"/>
          <w:szCs w:val="22"/>
        </w:rPr>
        <w:t>, Dooley, Smeaton, Gardner, Dairy Farm Ownership and Management structures: Focus Group research,</w:t>
      </w:r>
      <w:r>
        <w:t xml:space="preserve"> </w:t>
      </w:r>
    </w:p>
  </w:footnote>
  <w:footnote w:id="4">
    <w:p w:rsidR="0052791E" w:rsidRDefault="0052791E" w:rsidP="00E312BB">
      <w:pPr>
        <w:pStyle w:val="FootnoteText"/>
      </w:pPr>
      <w:r w:rsidRPr="00192DCD">
        <w:rPr>
          <w:rStyle w:val="FootnoteReference"/>
          <w:sz w:val="22"/>
          <w:szCs w:val="22"/>
        </w:rPr>
        <w:footnoteRef/>
      </w:r>
      <w:r w:rsidRPr="00192DCD">
        <w:rPr>
          <w:sz w:val="22"/>
          <w:szCs w:val="22"/>
        </w:rPr>
        <w:t xml:space="preserve"> Hardy J and Ryder A; Benefits and costs of </w:t>
      </w:r>
      <w:proofErr w:type="spellStart"/>
      <w:r w:rsidRPr="00192DCD">
        <w:rPr>
          <w:sz w:val="22"/>
          <w:szCs w:val="22"/>
        </w:rPr>
        <w:t>Saltland</w:t>
      </w:r>
      <w:proofErr w:type="spellEnd"/>
      <w:r w:rsidRPr="00192DCD">
        <w:rPr>
          <w:sz w:val="22"/>
          <w:szCs w:val="22"/>
        </w:rPr>
        <w:t xml:space="preserve"> pastures on moderately salt affected land, Technical report, 2013</w:t>
      </w:r>
    </w:p>
  </w:footnote>
  <w:footnote w:id="5">
    <w:p w:rsidR="0052791E" w:rsidRDefault="0052791E">
      <w:pPr>
        <w:pStyle w:val="FootnoteText"/>
      </w:pPr>
      <w:r w:rsidRPr="00192DCD">
        <w:rPr>
          <w:rStyle w:val="FootnoteReference"/>
          <w:sz w:val="22"/>
        </w:rPr>
        <w:footnoteRef/>
      </w:r>
      <w:r w:rsidRPr="00192DCD">
        <w:rPr>
          <w:sz w:val="22"/>
        </w:rPr>
        <w:t xml:space="preserve"> http://www.alliedbeef.com.au/</w:t>
      </w:r>
    </w:p>
  </w:footnote>
  <w:footnote w:id="6">
    <w:p w:rsidR="0052791E" w:rsidRPr="00192DCD" w:rsidRDefault="0052791E">
      <w:pPr>
        <w:pStyle w:val="FootnoteText"/>
        <w:rPr>
          <w:sz w:val="22"/>
        </w:rPr>
      </w:pPr>
      <w:r w:rsidRPr="00192DCD">
        <w:rPr>
          <w:rStyle w:val="FootnoteReference"/>
          <w:sz w:val="22"/>
        </w:rPr>
        <w:footnoteRef/>
      </w:r>
      <w:r w:rsidRPr="00192DCD">
        <w:rPr>
          <w:sz w:val="22"/>
        </w:rPr>
        <w:t xml:space="preserve"> http://www.abc.net.au/news/2014-07-02/gina-rinehart-buys-kimberley-cattle-liveringa-station-beef/5567098 </w:t>
      </w:r>
    </w:p>
  </w:footnote>
  <w:footnote w:id="7">
    <w:p w:rsidR="0052791E" w:rsidRDefault="0052791E">
      <w:pPr>
        <w:pStyle w:val="FootnoteText"/>
      </w:pPr>
      <w:r w:rsidRPr="00192DCD">
        <w:rPr>
          <w:rStyle w:val="FootnoteReference"/>
          <w:sz w:val="22"/>
        </w:rPr>
        <w:footnoteRef/>
      </w:r>
      <w:r w:rsidRPr="00192DCD">
        <w:rPr>
          <w:sz w:val="22"/>
        </w:rPr>
        <w:t xml:space="preserve"> http://www.ioa.uwa.edu.au/__data/assets/pdf_file/0008/2585375/4-Investment-and-Risk-in-North-West-Agribusiness-Development-a-businessmans-perspective-Graham-Laitt.pdf </w:t>
      </w:r>
    </w:p>
  </w:footnote>
  <w:footnote w:id="8">
    <w:p w:rsidR="0052791E" w:rsidRDefault="0052791E">
      <w:pPr>
        <w:pStyle w:val="FootnoteText"/>
      </w:pPr>
      <w:r w:rsidRPr="00192DCD">
        <w:rPr>
          <w:rStyle w:val="FootnoteReference"/>
          <w:sz w:val="22"/>
        </w:rPr>
        <w:footnoteRef/>
      </w:r>
      <w:r w:rsidRPr="00192DCD">
        <w:rPr>
          <w:sz w:val="22"/>
        </w:rPr>
        <w:t xml:space="preserve"> Rabobank Winning through the supply chain </w:t>
      </w:r>
      <w:r>
        <w:rPr>
          <w:sz w:val="22"/>
        </w:rPr>
        <w:t>–</w:t>
      </w:r>
      <w:r w:rsidRPr="00192DCD">
        <w:rPr>
          <w:sz w:val="22"/>
        </w:rPr>
        <w:t xml:space="preserve"> from chasing price to adding value in the F&amp;A sector, page 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91E" w:rsidRDefault="0052791E">
    <w:pPr>
      <w:pStyle w:val="Header"/>
    </w:pPr>
    <w:r w:rsidRPr="00FB33B3">
      <w:rPr>
        <w:noProof/>
        <w:sz w:val="56"/>
        <w:lang w:eastAsia="en-AU"/>
      </w:rPr>
      <w:drawing>
        <wp:anchor distT="0" distB="0" distL="114300" distR="114300" simplePos="0" relativeHeight="251659264" behindDoc="1" locked="0" layoutInCell="1" allowOverlap="1" wp14:anchorId="3365F1EC" wp14:editId="68FEC685">
          <wp:simplePos x="0" y="0"/>
          <wp:positionH relativeFrom="column">
            <wp:posOffset>4614545</wp:posOffset>
          </wp:positionH>
          <wp:positionV relativeFrom="paragraph">
            <wp:posOffset>-635</wp:posOffset>
          </wp:positionV>
          <wp:extent cx="1270000" cy="61150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R.jpg"/>
                  <pic:cNvPicPr/>
                </pic:nvPicPr>
                <pic:blipFill>
                  <a:blip r:embed="rId1">
                    <a:extLst>
                      <a:ext uri="{28A0092B-C50C-407E-A947-70E740481C1C}">
                        <a14:useLocalDpi xmlns:a14="http://schemas.microsoft.com/office/drawing/2010/main" val="0"/>
                      </a:ext>
                    </a:extLst>
                  </a:blip>
                  <a:stretch>
                    <a:fillRect/>
                  </a:stretch>
                </pic:blipFill>
                <pic:spPr>
                  <a:xfrm>
                    <a:off x="0" y="0"/>
                    <a:ext cx="1270000" cy="61150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19905131" wp14:editId="508786E3">
          <wp:extent cx="2895600" cy="612273"/>
          <wp:effectExtent l="0" t="0" r="0" b="0"/>
          <wp:docPr id="7" name="Picture 7" title="Department of Agriculture and Food,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een_PMS341.tif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81369" cy="63040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82C15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1103E"/>
    <w:multiLevelType w:val="hybridMultilevel"/>
    <w:tmpl w:val="9A649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11B078C"/>
    <w:multiLevelType w:val="hybridMultilevel"/>
    <w:tmpl w:val="8E40D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C00D36"/>
    <w:multiLevelType w:val="hybridMultilevel"/>
    <w:tmpl w:val="161A4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1B3966"/>
    <w:multiLevelType w:val="hybridMultilevel"/>
    <w:tmpl w:val="8FFC2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9E391B"/>
    <w:multiLevelType w:val="hybridMultilevel"/>
    <w:tmpl w:val="237EF5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8FB4827"/>
    <w:multiLevelType w:val="hybridMultilevel"/>
    <w:tmpl w:val="74DA6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052B25"/>
    <w:multiLevelType w:val="hybridMultilevel"/>
    <w:tmpl w:val="C7B60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09147E87"/>
    <w:multiLevelType w:val="hybridMultilevel"/>
    <w:tmpl w:val="AA923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9CD3AB8"/>
    <w:multiLevelType w:val="hybridMultilevel"/>
    <w:tmpl w:val="E24E4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B671B3D"/>
    <w:multiLevelType w:val="hybridMultilevel"/>
    <w:tmpl w:val="5F1A0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BE1C19"/>
    <w:multiLevelType w:val="hybridMultilevel"/>
    <w:tmpl w:val="5CB2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815345"/>
    <w:multiLevelType w:val="hybridMultilevel"/>
    <w:tmpl w:val="9CD624E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nsid w:val="0E8F308F"/>
    <w:multiLevelType w:val="hybridMultilevel"/>
    <w:tmpl w:val="30D0E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C016D9"/>
    <w:multiLevelType w:val="hybridMultilevel"/>
    <w:tmpl w:val="55D2B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CE230B"/>
    <w:multiLevelType w:val="hybridMultilevel"/>
    <w:tmpl w:val="0CDE1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05E277A"/>
    <w:multiLevelType w:val="hybridMultilevel"/>
    <w:tmpl w:val="4426B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0901024"/>
    <w:multiLevelType w:val="hybridMultilevel"/>
    <w:tmpl w:val="E39436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10F3000B"/>
    <w:multiLevelType w:val="hybridMultilevel"/>
    <w:tmpl w:val="96B2CB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110657DC"/>
    <w:multiLevelType w:val="hybridMultilevel"/>
    <w:tmpl w:val="C574A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2713139"/>
    <w:multiLevelType w:val="hybridMultilevel"/>
    <w:tmpl w:val="328A4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5701903"/>
    <w:multiLevelType w:val="hybridMultilevel"/>
    <w:tmpl w:val="92321D58"/>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2">
    <w:nsid w:val="16C548C1"/>
    <w:multiLevelType w:val="hybridMultilevel"/>
    <w:tmpl w:val="9760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75F4F48"/>
    <w:multiLevelType w:val="hybridMultilevel"/>
    <w:tmpl w:val="99585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8E7157F"/>
    <w:multiLevelType w:val="hybridMultilevel"/>
    <w:tmpl w:val="C5221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8EF3639"/>
    <w:multiLevelType w:val="hybridMultilevel"/>
    <w:tmpl w:val="DCAEA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9CF3D2E"/>
    <w:multiLevelType w:val="hybridMultilevel"/>
    <w:tmpl w:val="A3022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A2534E2"/>
    <w:multiLevelType w:val="hybridMultilevel"/>
    <w:tmpl w:val="04AA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AE16D1F"/>
    <w:multiLevelType w:val="hybridMultilevel"/>
    <w:tmpl w:val="38546DC2"/>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9">
    <w:nsid w:val="1B5706B5"/>
    <w:multiLevelType w:val="hybridMultilevel"/>
    <w:tmpl w:val="EF3C8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1B967758"/>
    <w:multiLevelType w:val="hybridMultilevel"/>
    <w:tmpl w:val="5F5A7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C313413"/>
    <w:multiLevelType w:val="hybridMultilevel"/>
    <w:tmpl w:val="F3049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F8B5AD3"/>
    <w:multiLevelType w:val="hybridMultilevel"/>
    <w:tmpl w:val="2E7494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21771805"/>
    <w:multiLevelType w:val="hybridMultilevel"/>
    <w:tmpl w:val="80BAF1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2203777E"/>
    <w:multiLevelType w:val="hybridMultilevel"/>
    <w:tmpl w:val="E45A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2942FB2"/>
    <w:multiLevelType w:val="hybridMultilevel"/>
    <w:tmpl w:val="10C48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3AB2219"/>
    <w:multiLevelType w:val="hybridMultilevel"/>
    <w:tmpl w:val="8BB88784"/>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4087E03"/>
    <w:multiLevelType w:val="hybridMultilevel"/>
    <w:tmpl w:val="21A2B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5392E47"/>
    <w:multiLevelType w:val="hybridMultilevel"/>
    <w:tmpl w:val="23AAA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595759B"/>
    <w:multiLevelType w:val="hybridMultilevel"/>
    <w:tmpl w:val="39BC6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62C1E7A"/>
    <w:multiLevelType w:val="hybridMultilevel"/>
    <w:tmpl w:val="B7F02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8016325"/>
    <w:multiLevelType w:val="hybridMultilevel"/>
    <w:tmpl w:val="88709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8754B02"/>
    <w:multiLevelType w:val="hybridMultilevel"/>
    <w:tmpl w:val="B830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8F632B6"/>
    <w:multiLevelType w:val="hybridMultilevel"/>
    <w:tmpl w:val="CBF62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94743CA"/>
    <w:multiLevelType w:val="hybridMultilevel"/>
    <w:tmpl w:val="FD2046C2"/>
    <w:lvl w:ilvl="0" w:tplc="0C090001">
      <w:start w:val="1"/>
      <w:numFmt w:val="bullet"/>
      <w:lvlText w:val=""/>
      <w:lvlJc w:val="left"/>
      <w:pPr>
        <w:ind w:left="720" w:hanging="360"/>
      </w:pPr>
      <w:rPr>
        <w:rFonts w:ascii="Symbol" w:hAnsi="Symbol" w:hint="default"/>
      </w:rPr>
    </w:lvl>
    <w:lvl w:ilvl="1" w:tplc="101A0846">
      <w:numFmt w:val="bullet"/>
      <w:lvlText w:val="•"/>
      <w:lvlJc w:val="left"/>
      <w:pPr>
        <w:ind w:left="1440" w:hanging="360"/>
      </w:pPr>
      <w:rPr>
        <w:rFonts w:ascii="KievitOT-Light" w:eastAsiaTheme="minorHAnsi" w:hAnsi="KievitOT-Light" w:cs="KievitOT-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96E180C"/>
    <w:multiLevelType w:val="hybridMultilevel"/>
    <w:tmpl w:val="5404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AA52770"/>
    <w:multiLevelType w:val="hybridMultilevel"/>
    <w:tmpl w:val="6C0CA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BCB3E88"/>
    <w:multiLevelType w:val="hybridMultilevel"/>
    <w:tmpl w:val="2C60A6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nsid w:val="2ECC7735"/>
    <w:multiLevelType w:val="hybridMultilevel"/>
    <w:tmpl w:val="FE4062F4"/>
    <w:lvl w:ilvl="0" w:tplc="84D6A614">
      <w:start w:val="1"/>
      <w:numFmt w:val="bullet"/>
      <w:lvlText w:val=""/>
      <w:lvlJc w:val="left"/>
      <w:pPr>
        <w:ind w:left="1440" w:hanging="360"/>
      </w:pPr>
      <w:rPr>
        <w:rFonts w:ascii="Symbol" w:hAnsi="Symbol" w:hint="default"/>
        <w:color w:val="auto"/>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nsid w:val="2FD83890"/>
    <w:multiLevelType w:val="hybridMultilevel"/>
    <w:tmpl w:val="681EA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19F6AA4"/>
    <w:multiLevelType w:val="hybridMultilevel"/>
    <w:tmpl w:val="B32AEB3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1">
    <w:nsid w:val="339C34E6"/>
    <w:multiLevelType w:val="hybridMultilevel"/>
    <w:tmpl w:val="74B0F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3E21B2A"/>
    <w:multiLevelType w:val="hybridMultilevel"/>
    <w:tmpl w:val="91667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4863B8C"/>
    <w:multiLevelType w:val="hybridMultilevel"/>
    <w:tmpl w:val="67C2F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5884D87"/>
    <w:multiLevelType w:val="hybridMultilevel"/>
    <w:tmpl w:val="04A6C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97B71CE"/>
    <w:multiLevelType w:val="hybridMultilevel"/>
    <w:tmpl w:val="FCAA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C317053"/>
    <w:multiLevelType w:val="hybridMultilevel"/>
    <w:tmpl w:val="2BF8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D4826D5"/>
    <w:multiLevelType w:val="hybridMultilevel"/>
    <w:tmpl w:val="FD9AA8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nsid w:val="3F030F78"/>
    <w:multiLevelType w:val="hybridMultilevel"/>
    <w:tmpl w:val="24BE1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nsid w:val="3F0C7CE9"/>
    <w:multiLevelType w:val="hybridMultilevel"/>
    <w:tmpl w:val="5262C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406E09DA"/>
    <w:multiLevelType w:val="hybridMultilevel"/>
    <w:tmpl w:val="3A8ED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25C74CA"/>
    <w:multiLevelType w:val="hybridMultilevel"/>
    <w:tmpl w:val="5F9C57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nsid w:val="42836FAE"/>
    <w:multiLevelType w:val="hybridMultilevel"/>
    <w:tmpl w:val="57D64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44617034"/>
    <w:multiLevelType w:val="hybridMultilevel"/>
    <w:tmpl w:val="74321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47F0659"/>
    <w:multiLevelType w:val="hybridMultilevel"/>
    <w:tmpl w:val="4D8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44960383"/>
    <w:multiLevelType w:val="hybridMultilevel"/>
    <w:tmpl w:val="D7AEB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481E7D62"/>
    <w:multiLevelType w:val="hybridMultilevel"/>
    <w:tmpl w:val="BBBEFD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nsid w:val="494054DE"/>
    <w:multiLevelType w:val="hybridMultilevel"/>
    <w:tmpl w:val="43F4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9422E24"/>
    <w:multiLevelType w:val="hybridMultilevel"/>
    <w:tmpl w:val="887C8B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nsid w:val="4B107938"/>
    <w:multiLevelType w:val="hybridMultilevel"/>
    <w:tmpl w:val="36DC1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4C871FBD"/>
    <w:multiLevelType w:val="hybridMultilevel"/>
    <w:tmpl w:val="794C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CCF57DE"/>
    <w:multiLevelType w:val="hybridMultilevel"/>
    <w:tmpl w:val="35882F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nsid w:val="4D241829"/>
    <w:multiLevelType w:val="hybridMultilevel"/>
    <w:tmpl w:val="09F8D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4D7014D5"/>
    <w:multiLevelType w:val="hybridMultilevel"/>
    <w:tmpl w:val="EBBAE7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nsid w:val="4FF93F8E"/>
    <w:multiLevelType w:val="hybridMultilevel"/>
    <w:tmpl w:val="CE12F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50E815BB"/>
    <w:multiLevelType w:val="hybridMultilevel"/>
    <w:tmpl w:val="CD78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1016124"/>
    <w:multiLevelType w:val="hybridMultilevel"/>
    <w:tmpl w:val="C1CAD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1445CDE"/>
    <w:multiLevelType w:val="hybridMultilevel"/>
    <w:tmpl w:val="1B2E2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52A12DBA"/>
    <w:multiLevelType w:val="hybridMultilevel"/>
    <w:tmpl w:val="0854C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53332313"/>
    <w:multiLevelType w:val="hybridMultilevel"/>
    <w:tmpl w:val="B1DC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4B86C63"/>
    <w:multiLevelType w:val="hybridMultilevel"/>
    <w:tmpl w:val="BCE096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nsid w:val="54F1595B"/>
    <w:multiLevelType w:val="hybridMultilevel"/>
    <w:tmpl w:val="5DF62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56123B63"/>
    <w:multiLevelType w:val="hybridMultilevel"/>
    <w:tmpl w:val="F1A6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5779170A"/>
    <w:multiLevelType w:val="hybridMultilevel"/>
    <w:tmpl w:val="395E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57C43477"/>
    <w:multiLevelType w:val="hybridMultilevel"/>
    <w:tmpl w:val="0E60D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584069D7"/>
    <w:multiLevelType w:val="hybridMultilevel"/>
    <w:tmpl w:val="5A10A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599D19F9"/>
    <w:multiLevelType w:val="hybridMultilevel"/>
    <w:tmpl w:val="1AA2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5A3D2BCA"/>
    <w:multiLevelType w:val="hybridMultilevel"/>
    <w:tmpl w:val="4224C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5AFF3A83"/>
    <w:multiLevelType w:val="hybridMultilevel"/>
    <w:tmpl w:val="A6B4E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5BDA73DA"/>
    <w:multiLevelType w:val="hybridMultilevel"/>
    <w:tmpl w:val="90442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5BE1055A"/>
    <w:multiLevelType w:val="hybridMultilevel"/>
    <w:tmpl w:val="0B621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5EA34D46"/>
    <w:multiLevelType w:val="hybridMultilevel"/>
    <w:tmpl w:val="7A441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612F0130"/>
    <w:multiLevelType w:val="hybridMultilevel"/>
    <w:tmpl w:val="75D4E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61F844E3"/>
    <w:multiLevelType w:val="hybridMultilevel"/>
    <w:tmpl w:val="09CC2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2825C8B"/>
    <w:multiLevelType w:val="hybridMultilevel"/>
    <w:tmpl w:val="194852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nsid w:val="635E5BF9"/>
    <w:multiLevelType w:val="hybridMultilevel"/>
    <w:tmpl w:val="7346D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638A7992"/>
    <w:multiLevelType w:val="hybridMultilevel"/>
    <w:tmpl w:val="49745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4096D29"/>
    <w:multiLevelType w:val="hybridMultilevel"/>
    <w:tmpl w:val="10E0B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66477BE0"/>
    <w:multiLevelType w:val="hybridMultilevel"/>
    <w:tmpl w:val="6598188C"/>
    <w:lvl w:ilvl="0" w:tplc="FC8661F8">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9">
    <w:nsid w:val="66CD1273"/>
    <w:multiLevelType w:val="hybridMultilevel"/>
    <w:tmpl w:val="05D6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68401CD4"/>
    <w:multiLevelType w:val="hybridMultilevel"/>
    <w:tmpl w:val="3BC09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68402F9F"/>
    <w:multiLevelType w:val="hybridMultilevel"/>
    <w:tmpl w:val="52108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68E9095E"/>
    <w:multiLevelType w:val="hybridMultilevel"/>
    <w:tmpl w:val="3798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696816A1"/>
    <w:multiLevelType w:val="hybridMultilevel"/>
    <w:tmpl w:val="A36CE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6AC72015"/>
    <w:multiLevelType w:val="hybridMultilevel"/>
    <w:tmpl w:val="F14C93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5">
    <w:nsid w:val="6C280A08"/>
    <w:multiLevelType w:val="hybridMultilevel"/>
    <w:tmpl w:val="0BAC3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6C62350C"/>
    <w:multiLevelType w:val="hybridMultilevel"/>
    <w:tmpl w:val="70C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6F376DE8"/>
    <w:multiLevelType w:val="hybridMultilevel"/>
    <w:tmpl w:val="335EF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702F186C"/>
    <w:multiLevelType w:val="hybridMultilevel"/>
    <w:tmpl w:val="16122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761D7A66"/>
    <w:multiLevelType w:val="hybridMultilevel"/>
    <w:tmpl w:val="F6F81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76723A1F"/>
    <w:multiLevelType w:val="hybridMultilevel"/>
    <w:tmpl w:val="119CE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79D64750"/>
    <w:multiLevelType w:val="hybridMultilevel"/>
    <w:tmpl w:val="F8765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2">
    <w:nsid w:val="7CFB6B6C"/>
    <w:multiLevelType w:val="hybridMultilevel"/>
    <w:tmpl w:val="D200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7D404918"/>
    <w:multiLevelType w:val="hybridMultilevel"/>
    <w:tmpl w:val="60588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nsid w:val="7DF743C8"/>
    <w:multiLevelType w:val="hybridMultilevel"/>
    <w:tmpl w:val="3DCC1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E0E255E"/>
    <w:multiLevelType w:val="hybridMultilevel"/>
    <w:tmpl w:val="A6BE5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EE33102"/>
    <w:multiLevelType w:val="hybridMultilevel"/>
    <w:tmpl w:val="97D68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8"/>
  </w:num>
  <w:num w:numId="2">
    <w:abstractNumId w:val="41"/>
  </w:num>
  <w:num w:numId="3">
    <w:abstractNumId w:val="52"/>
  </w:num>
  <w:num w:numId="4">
    <w:abstractNumId w:val="103"/>
  </w:num>
  <w:num w:numId="5">
    <w:abstractNumId w:val="8"/>
  </w:num>
  <w:num w:numId="6">
    <w:abstractNumId w:val="89"/>
  </w:num>
  <w:num w:numId="7">
    <w:abstractNumId w:val="69"/>
  </w:num>
  <w:num w:numId="8">
    <w:abstractNumId w:val="59"/>
  </w:num>
  <w:num w:numId="9">
    <w:abstractNumId w:val="35"/>
  </w:num>
  <w:num w:numId="10">
    <w:abstractNumId w:val="0"/>
  </w:num>
  <w:num w:numId="11">
    <w:abstractNumId w:val="63"/>
  </w:num>
  <w:num w:numId="12">
    <w:abstractNumId w:val="76"/>
  </w:num>
  <w:num w:numId="13">
    <w:abstractNumId w:val="110"/>
  </w:num>
  <w:num w:numId="14">
    <w:abstractNumId w:val="93"/>
  </w:num>
  <w:num w:numId="15">
    <w:abstractNumId w:val="84"/>
  </w:num>
  <w:num w:numId="16">
    <w:abstractNumId w:val="95"/>
  </w:num>
  <w:num w:numId="17">
    <w:abstractNumId w:val="99"/>
  </w:num>
  <w:num w:numId="18">
    <w:abstractNumId w:val="65"/>
  </w:num>
  <w:num w:numId="19">
    <w:abstractNumId w:val="51"/>
  </w:num>
  <w:num w:numId="20">
    <w:abstractNumId w:val="22"/>
  </w:num>
  <w:num w:numId="21">
    <w:abstractNumId w:val="72"/>
  </w:num>
  <w:num w:numId="22">
    <w:abstractNumId w:val="70"/>
  </w:num>
  <w:num w:numId="23">
    <w:abstractNumId w:val="14"/>
  </w:num>
  <w:num w:numId="24">
    <w:abstractNumId w:val="34"/>
  </w:num>
  <w:num w:numId="25">
    <w:abstractNumId w:val="92"/>
  </w:num>
  <w:num w:numId="26">
    <w:abstractNumId w:val="19"/>
  </w:num>
  <w:num w:numId="27">
    <w:abstractNumId w:val="44"/>
  </w:num>
  <w:num w:numId="28">
    <w:abstractNumId w:val="40"/>
  </w:num>
  <w:num w:numId="29">
    <w:abstractNumId w:val="64"/>
  </w:num>
  <w:num w:numId="30">
    <w:abstractNumId w:val="85"/>
  </w:num>
  <w:num w:numId="31">
    <w:abstractNumId w:val="67"/>
  </w:num>
  <w:num w:numId="32">
    <w:abstractNumId w:val="113"/>
  </w:num>
  <w:num w:numId="33">
    <w:abstractNumId w:val="60"/>
  </w:num>
  <w:num w:numId="34">
    <w:abstractNumId w:val="2"/>
  </w:num>
  <w:num w:numId="35">
    <w:abstractNumId w:val="39"/>
  </w:num>
  <w:num w:numId="36">
    <w:abstractNumId w:val="91"/>
  </w:num>
  <w:num w:numId="37">
    <w:abstractNumId w:val="82"/>
  </w:num>
  <w:num w:numId="38">
    <w:abstractNumId w:val="101"/>
  </w:num>
  <w:num w:numId="39">
    <w:abstractNumId w:val="28"/>
  </w:num>
  <w:num w:numId="40">
    <w:abstractNumId w:val="30"/>
  </w:num>
  <w:num w:numId="41">
    <w:abstractNumId w:val="102"/>
  </w:num>
  <w:num w:numId="42">
    <w:abstractNumId w:val="36"/>
  </w:num>
  <w:num w:numId="43">
    <w:abstractNumId w:val="21"/>
  </w:num>
  <w:num w:numId="44">
    <w:abstractNumId w:val="88"/>
  </w:num>
  <w:num w:numId="45">
    <w:abstractNumId w:val="77"/>
  </w:num>
  <w:num w:numId="46">
    <w:abstractNumId w:val="81"/>
  </w:num>
  <w:num w:numId="47">
    <w:abstractNumId w:val="96"/>
  </w:num>
  <w:num w:numId="48">
    <w:abstractNumId w:val="56"/>
  </w:num>
  <w:num w:numId="49">
    <w:abstractNumId w:val="25"/>
  </w:num>
  <w:num w:numId="50">
    <w:abstractNumId w:val="53"/>
  </w:num>
  <w:num w:numId="51">
    <w:abstractNumId w:val="26"/>
  </w:num>
  <w:num w:numId="52">
    <w:abstractNumId w:val="97"/>
  </w:num>
  <w:num w:numId="53">
    <w:abstractNumId w:val="87"/>
  </w:num>
  <w:num w:numId="54">
    <w:abstractNumId w:val="42"/>
  </w:num>
  <w:num w:numId="55">
    <w:abstractNumId w:val="74"/>
  </w:num>
  <w:num w:numId="56">
    <w:abstractNumId w:val="106"/>
  </w:num>
  <w:num w:numId="57">
    <w:abstractNumId w:val="100"/>
  </w:num>
  <w:num w:numId="58">
    <w:abstractNumId w:val="62"/>
  </w:num>
  <w:num w:numId="59">
    <w:abstractNumId w:val="9"/>
  </w:num>
  <w:num w:numId="60">
    <w:abstractNumId w:val="116"/>
  </w:num>
  <w:num w:numId="61">
    <w:abstractNumId w:val="50"/>
  </w:num>
  <w:num w:numId="62">
    <w:abstractNumId w:val="16"/>
  </w:num>
  <w:num w:numId="63">
    <w:abstractNumId w:val="4"/>
  </w:num>
  <w:num w:numId="64">
    <w:abstractNumId w:val="75"/>
  </w:num>
  <w:num w:numId="65">
    <w:abstractNumId w:val="7"/>
  </w:num>
  <w:num w:numId="66">
    <w:abstractNumId w:val="105"/>
  </w:num>
  <w:num w:numId="67">
    <w:abstractNumId w:val="109"/>
  </w:num>
  <w:num w:numId="68">
    <w:abstractNumId w:val="54"/>
  </w:num>
  <w:num w:numId="69">
    <w:abstractNumId w:val="45"/>
  </w:num>
  <w:num w:numId="70">
    <w:abstractNumId w:val="83"/>
  </w:num>
  <w:num w:numId="71">
    <w:abstractNumId w:val="48"/>
  </w:num>
  <w:num w:numId="72">
    <w:abstractNumId w:val="79"/>
  </w:num>
  <w:num w:numId="73">
    <w:abstractNumId w:val="13"/>
  </w:num>
  <w:num w:numId="74">
    <w:abstractNumId w:val="12"/>
  </w:num>
  <w:num w:numId="75">
    <w:abstractNumId w:val="43"/>
  </w:num>
  <w:num w:numId="76">
    <w:abstractNumId w:val="11"/>
  </w:num>
  <w:num w:numId="77">
    <w:abstractNumId w:val="15"/>
  </w:num>
  <w:num w:numId="78">
    <w:abstractNumId w:val="24"/>
  </w:num>
  <w:num w:numId="79">
    <w:abstractNumId w:val="3"/>
  </w:num>
  <w:num w:numId="80">
    <w:abstractNumId w:val="112"/>
  </w:num>
  <w:num w:numId="81">
    <w:abstractNumId w:val="49"/>
  </w:num>
  <w:num w:numId="82">
    <w:abstractNumId w:val="57"/>
  </w:num>
  <w:num w:numId="83">
    <w:abstractNumId w:val="31"/>
  </w:num>
  <w:num w:numId="84">
    <w:abstractNumId w:val="108"/>
  </w:num>
  <w:num w:numId="85">
    <w:abstractNumId w:val="107"/>
  </w:num>
  <w:num w:numId="86">
    <w:abstractNumId w:val="94"/>
  </w:num>
  <w:num w:numId="87">
    <w:abstractNumId w:val="32"/>
  </w:num>
  <w:num w:numId="88">
    <w:abstractNumId w:val="47"/>
  </w:num>
  <w:num w:numId="89">
    <w:abstractNumId w:val="61"/>
  </w:num>
  <w:num w:numId="90">
    <w:abstractNumId w:val="58"/>
  </w:num>
  <w:num w:numId="91">
    <w:abstractNumId w:val="98"/>
  </w:num>
  <w:num w:numId="92">
    <w:abstractNumId w:val="68"/>
  </w:num>
  <w:num w:numId="93">
    <w:abstractNumId w:val="23"/>
  </w:num>
  <w:num w:numId="94">
    <w:abstractNumId w:val="38"/>
  </w:num>
  <w:num w:numId="95">
    <w:abstractNumId w:val="37"/>
  </w:num>
  <w:num w:numId="96">
    <w:abstractNumId w:val="104"/>
  </w:num>
  <w:num w:numId="97">
    <w:abstractNumId w:val="17"/>
  </w:num>
  <w:num w:numId="98">
    <w:abstractNumId w:val="6"/>
  </w:num>
  <w:num w:numId="99">
    <w:abstractNumId w:val="71"/>
  </w:num>
  <w:num w:numId="100">
    <w:abstractNumId w:val="115"/>
  </w:num>
  <w:num w:numId="101">
    <w:abstractNumId w:val="86"/>
  </w:num>
  <w:num w:numId="102">
    <w:abstractNumId w:val="18"/>
  </w:num>
  <w:num w:numId="103">
    <w:abstractNumId w:val="111"/>
  </w:num>
  <w:num w:numId="104">
    <w:abstractNumId w:val="5"/>
  </w:num>
  <w:num w:numId="105">
    <w:abstractNumId w:val="1"/>
  </w:num>
  <w:num w:numId="106">
    <w:abstractNumId w:val="10"/>
  </w:num>
  <w:num w:numId="107">
    <w:abstractNumId w:val="29"/>
  </w:num>
  <w:num w:numId="108">
    <w:abstractNumId w:val="80"/>
  </w:num>
  <w:num w:numId="109">
    <w:abstractNumId w:val="73"/>
  </w:num>
  <w:num w:numId="110">
    <w:abstractNumId w:val="114"/>
  </w:num>
  <w:num w:numId="111">
    <w:abstractNumId w:val="20"/>
  </w:num>
  <w:num w:numId="112">
    <w:abstractNumId w:val="46"/>
  </w:num>
  <w:num w:numId="113">
    <w:abstractNumId w:val="27"/>
  </w:num>
  <w:num w:numId="114">
    <w:abstractNumId w:val="66"/>
  </w:num>
  <w:num w:numId="115">
    <w:abstractNumId w:val="33"/>
  </w:num>
  <w:num w:numId="116">
    <w:abstractNumId w:val="90"/>
  </w:num>
  <w:num w:numId="117">
    <w:abstractNumId w:val="5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D7F"/>
    <w:rsid w:val="00000254"/>
    <w:rsid w:val="00004EE4"/>
    <w:rsid w:val="0001191E"/>
    <w:rsid w:val="00013C1B"/>
    <w:rsid w:val="00014B24"/>
    <w:rsid w:val="00017ED7"/>
    <w:rsid w:val="00022891"/>
    <w:rsid w:val="000258C0"/>
    <w:rsid w:val="00027D00"/>
    <w:rsid w:val="00030CEA"/>
    <w:rsid w:val="000320A4"/>
    <w:rsid w:val="000339A8"/>
    <w:rsid w:val="00034851"/>
    <w:rsid w:val="00040951"/>
    <w:rsid w:val="00041FCC"/>
    <w:rsid w:val="00043D00"/>
    <w:rsid w:val="00044388"/>
    <w:rsid w:val="00044D73"/>
    <w:rsid w:val="00046656"/>
    <w:rsid w:val="00047202"/>
    <w:rsid w:val="00050265"/>
    <w:rsid w:val="00051CB3"/>
    <w:rsid w:val="000521F6"/>
    <w:rsid w:val="00054501"/>
    <w:rsid w:val="00054893"/>
    <w:rsid w:val="00055669"/>
    <w:rsid w:val="00057145"/>
    <w:rsid w:val="000578FD"/>
    <w:rsid w:val="00060C90"/>
    <w:rsid w:val="00061381"/>
    <w:rsid w:val="000633D3"/>
    <w:rsid w:val="00064ABF"/>
    <w:rsid w:val="00066AB4"/>
    <w:rsid w:val="000676F0"/>
    <w:rsid w:val="000679B8"/>
    <w:rsid w:val="00070157"/>
    <w:rsid w:val="00070398"/>
    <w:rsid w:val="00073DFF"/>
    <w:rsid w:val="000745C0"/>
    <w:rsid w:val="00075BE3"/>
    <w:rsid w:val="00076600"/>
    <w:rsid w:val="000819B2"/>
    <w:rsid w:val="000824D1"/>
    <w:rsid w:val="00083E2B"/>
    <w:rsid w:val="00086D2B"/>
    <w:rsid w:val="000872B0"/>
    <w:rsid w:val="000919A1"/>
    <w:rsid w:val="000A0898"/>
    <w:rsid w:val="000A4895"/>
    <w:rsid w:val="000B0091"/>
    <w:rsid w:val="000B09C7"/>
    <w:rsid w:val="000B31C7"/>
    <w:rsid w:val="000B3673"/>
    <w:rsid w:val="000B3FB3"/>
    <w:rsid w:val="000B758B"/>
    <w:rsid w:val="000C1836"/>
    <w:rsid w:val="000C570B"/>
    <w:rsid w:val="000D3CF1"/>
    <w:rsid w:val="000D5978"/>
    <w:rsid w:val="000D704A"/>
    <w:rsid w:val="000D7FC2"/>
    <w:rsid w:val="000E114F"/>
    <w:rsid w:val="000E3A36"/>
    <w:rsid w:val="000E7F4B"/>
    <w:rsid w:val="000F1AD8"/>
    <w:rsid w:val="000F1B87"/>
    <w:rsid w:val="000F23D5"/>
    <w:rsid w:val="000F6E6A"/>
    <w:rsid w:val="00101ED7"/>
    <w:rsid w:val="001035A3"/>
    <w:rsid w:val="00106816"/>
    <w:rsid w:val="00114D04"/>
    <w:rsid w:val="00116894"/>
    <w:rsid w:val="00120159"/>
    <w:rsid w:val="00130F05"/>
    <w:rsid w:val="00133F5C"/>
    <w:rsid w:val="001369FA"/>
    <w:rsid w:val="001406CD"/>
    <w:rsid w:val="00140ADE"/>
    <w:rsid w:val="00141C6F"/>
    <w:rsid w:val="00144A91"/>
    <w:rsid w:val="00146F4B"/>
    <w:rsid w:val="00153E0F"/>
    <w:rsid w:val="00156163"/>
    <w:rsid w:val="00165C3E"/>
    <w:rsid w:val="00172E3C"/>
    <w:rsid w:val="00173122"/>
    <w:rsid w:val="00177C20"/>
    <w:rsid w:val="00181F0A"/>
    <w:rsid w:val="001852A7"/>
    <w:rsid w:val="00190018"/>
    <w:rsid w:val="00191C55"/>
    <w:rsid w:val="00192DCD"/>
    <w:rsid w:val="00193429"/>
    <w:rsid w:val="001939A0"/>
    <w:rsid w:val="00193D53"/>
    <w:rsid w:val="001946AA"/>
    <w:rsid w:val="00194927"/>
    <w:rsid w:val="00196F4D"/>
    <w:rsid w:val="001A07A6"/>
    <w:rsid w:val="001A29BA"/>
    <w:rsid w:val="001A314C"/>
    <w:rsid w:val="001B4192"/>
    <w:rsid w:val="001B621D"/>
    <w:rsid w:val="001B6991"/>
    <w:rsid w:val="001B7394"/>
    <w:rsid w:val="001C0385"/>
    <w:rsid w:val="001C2F5B"/>
    <w:rsid w:val="001C567F"/>
    <w:rsid w:val="001C7066"/>
    <w:rsid w:val="001D12A7"/>
    <w:rsid w:val="001D1400"/>
    <w:rsid w:val="001D250B"/>
    <w:rsid w:val="001D2F49"/>
    <w:rsid w:val="001D3E6F"/>
    <w:rsid w:val="001D49BF"/>
    <w:rsid w:val="001D6D18"/>
    <w:rsid w:val="001D7498"/>
    <w:rsid w:val="001E09B4"/>
    <w:rsid w:val="001E173D"/>
    <w:rsid w:val="001E3D2E"/>
    <w:rsid w:val="001E5641"/>
    <w:rsid w:val="001F68C8"/>
    <w:rsid w:val="001F7662"/>
    <w:rsid w:val="00202045"/>
    <w:rsid w:val="00203BE8"/>
    <w:rsid w:val="00203D6A"/>
    <w:rsid w:val="0020553B"/>
    <w:rsid w:val="00205823"/>
    <w:rsid w:val="00206A00"/>
    <w:rsid w:val="00207B4E"/>
    <w:rsid w:val="00212584"/>
    <w:rsid w:val="0021589B"/>
    <w:rsid w:val="00216D03"/>
    <w:rsid w:val="00223A25"/>
    <w:rsid w:val="0022607A"/>
    <w:rsid w:val="0022632D"/>
    <w:rsid w:val="00226381"/>
    <w:rsid w:val="00231954"/>
    <w:rsid w:val="00233392"/>
    <w:rsid w:val="002348E9"/>
    <w:rsid w:val="00237FFC"/>
    <w:rsid w:val="002410AE"/>
    <w:rsid w:val="0024268B"/>
    <w:rsid w:val="00242C49"/>
    <w:rsid w:val="0024685F"/>
    <w:rsid w:val="00260A3B"/>
    <w:rsid w:val="00263DD3"/>
    <w:rsid w:val="002648AE"/>
    <w:rsid w:val="00274443"/>
    <w:rsid w:val="00285F3C"/>
    <w:rsid w:val="00287D6E"/>
    <w:rsid w:val="0029001E"/>
    <w:rsid w:val="00291954"/>
    <w:rsid w:val="002924B3"/>
    <w:rsid w:val="00293AFC"/>
    <w:rsid w:val="002979AC"/>
    <w:rsid w:val="002A6564"/>
    <w:rsid w:val="002B16AD"/>
    <w:rsid w:val="002B43E8"/>
    <w:rsid w:val="002C20B0"/>
    <w:rsid w:val="002C23C6"/>
    <w:rsid w:val="002C3482"/>
    <w:rsid w:val="002D46E6"/>
    <w:rsid w:val="002D4AA2"/>
    <w:rsid w:val="002E11D2"/>
    <w:rsid w:val="002E7F03"/>
    <w:rsid w:val="002F04F4"/>
    <w:rsid w:val="002F6DC9"/>
    <w:rsid w:val="00300FCF"/>
    <w:rsid w:val="00301283"/>
    <w:rsid w:val="0030217C"/>
    <w:rsid w:val="00303E41"/>
    <w:rsid w:val="00305203"/>
    <w:rsid w:val="00310B40"/>
    <w:rsid w:val="003128DD"/>
    <w:rsid w:val="003166C5"/>
    <w:rsid w:val="00317463"/>
    <w:rsid w:val="003177DD"/>
    <w:rsid w:val="00321639"/>
    <w:rsid w:val="00321C50"/>
    <w:rsid w:val="00324D65"/>
    <w:rsid w:val="003251D0"/>
    <w:rsid w:val="00332119"/>
    <w:rsid w:val="00336151"/>
    <w:rsid w:val="003367D9"/>
    <w:rsid w:val="00340241"/>
    <w:rsid w:val="003415EC"/>
    <w:rsid w:val="00344481"/>
    <w:rsid w:val="0034508B"/>
    <w:rsid w:val="003524D5"/>
    <w:rsid w:val="00355ACC"/>
    <w:rsid w:val="0035748B"/>
    <w:rsid w:val="0035756C"/>
    <w:rsid w:val="0036473E"/>
    <w:rsid w:val="003715DB"/>
    <w:rsid w:val="003817AD"/>
    <w:rsid w:val="00390409"/>
    <w:rsid w:val="00391402"/>
    <w:rsid w:val="00394237"/>
    <w:rsid w:val="003943D9"/>
    <w:rsid w:val="0039521C"/>
    <w:rsid w:val="0039583B"/>
    <w:rsid w:val="003965E7"/>
    <w:rsid w:val="00397DCF"/>
    <w:rsid w:val="00397DE5"/>
    <w:rsid w:val="003A0644"/>
    <w:rsid w:val="003A142C"/>
    <w:rsid w:val="003A328C"/>
    <w:rsid w:val="003A678F"/>
    <w:rsid w:val="003A75E1"/>
    <w:rsid w:val="003B20C6"/>
    <w:rsid w:val="003B2BD0"/>
    <w:rsid w:val="003B3910"/>
    <w:rsid w:val="003B486B"/>
    <w:rsid w:val="003B6012"/>
    <w:rsid w:val="003B68BD"/>
    <w:rsid w:val="003C39E1"/>
    <w:rsid w:val="003C4938"/>
    <w:rsid w:val="003C625E"/>
    <w:rsid w:val="003C6A49"/>
    <w:rsid w:val="003C6CE0"/>
    <w:rsid w:val="003C6D21"/>
    <w:rsid w:val="003C7EAB"/>
    <w:rsid w:val="003D332C"/>
    <w:rsid w:val="003D33AC"/>
    <w:rsid w:val="003D340A"/>
    <w:rsid w:val="003D5A8A"/>
    <w:rsid w:val="003E28AA"/>
    <w:rsid w:val="003E3577"/>
    <w:rsid w:val="003E3D9C"/>
    <w:rsid w:val="003F04DA"/>
    <w:rsid w:val="003F05E9"/>
    <w:rsid w:val="003F3ACD"/>
    <w:rsid w:val="003F5143"/>
    <w:rsid w:val="003F5DAF"/>
    <w:rsid w:val="003F64F0"/>
    <w:rsid w:val="00402339"/>
    <w:rsid w:val="004031A8"/>
    <w:rsid w:val="00406522"/>
    <w:rsid w:val="00407D4C"/>
    <w:rsid w:val="0041076B"/>
    <w:rsid w:val="0041745F"/>
    <w:rsid w:val="004202EC"/>
    <w:rsid w:val="004213E6"/>
    <w:rsid w:val="004237C4"/>
    <w:rsid w:val="004244F5"/>
    <w:rsid w:val="004261EF"/>
    <w:rsid w:val="004319B0"/>
    <w:rsid w:val="0043255E"/>
    <w:rsid w:val="0043267B"/>
    <w:rsid w:val="00432999"/>
    <w:rsid w:val="00432B00"/>
    <w:rsid w:val="004331B9"/>
    <w:rsid w:val="004345BA"/>
    <w:rsid w:val="0043468B"/>
    <w:rsid w:val="00434ECF"/>
    <w:rsid w:val="00435C94"/>
    <w:rsid w:val="00436A37"/>
    <w:rsid w:val="0043773F"/>
    <w:rsid w:val="004402FD"/>
    <w:rsid w:val="00440F7F"/>
    <w:rsid w:val="00441062"/>
    <w:rsid w:val="0044424A"/>
    <w:rsid w:val="00445EF8"/>
    <w:rsid w:val="0044676A"/>
    <w:rsid w:val="0045177E"/>
    <w:rsid w:val="004518ED"/>
    <w:rsid w:val="0046440D"/>
    <w:rsid w:val="00466100"/>
    <w:rsid w:val="00466EBB"/>
    <w:rsid w:val="0047019C"/>
    <w:rsid w:val="0047026F"/>
    <w:rsid w:val="00471DB0"/>
    <w:rsid w:val="004734AF"/>
    <w:rsid w:val="004812E4"/>
    <w:rsid w:val="00481B50"/>
    <w:rsid w:val="00484F33"/>
    <w:rsid w:val="0048730F"/>
    <w:rsid w:val="004873CD"/>
    <w:rsid w:val="00487718"/>
    <w:rsid w:val="00493D82"/>
    <w:rsid w:val="00494175"/>
    <w:rsid w:val="00494A17"/>
    <w:rsid w:val="00494BF0"/>
    <w:rsid w:val="0049767A"/>
    <w:rsid w:val="004A06A6"/>
    <w:rsid w:val="004A137D"/>
    <w:rsid w:val="004A209F"/>
    <w:rsid w:val="004A5F74"/>
    <w:rsid w:val="004B158F"/>
    <w:rsid w:val="004B16C5"/>
    <w:rsid w:val="004B2040"/>
    <w:rsid w:val="004B2833"/>
    <w:rsid w:val="004B78A4"/>
    <w:rsid w:val="004C067C"/>
    <w:rsid w:val="004C07B7"/>
    <w:rsid w:val="004C288D"/>
    <w:rsid w:val="004C3FCC"/>
    <w:rsid w:val="004C4C76"/>
    <w:rsid w:val="004D0BFD"/>
    <w:rsid w:val="004D0C63"/>
    <w:rsid w:val="004D4951"/>
    <w:rsid w:val="004D4F6A"/>
    <w:rsid w:val="004D6786"/>
    <w:rsid w:val="004E0429"/>
    <w:rsid w:val="004E0E91"/>
    <w:rsid w:val="004E1CCA"/>
    <w:rsid w:val="004E5470"/>
    <w:rsid w:val="004F064E"/>
    <w:rsid w:val="004F1062"/>
    <w:rsid w:val="004F250D"/>
    <w:rsid w:val="005039CE"/>
    <w:rsid w:val="00504DB1"/>
    <w:rsid w:val="00505E7D"/>
    <w:rsid w:val="0050615D"/>
    <w:rsid w:val="00506A31"/>
    <w:rsid w:val="00506F10"/>
    <w:rsid w:val="00510D7F"/>
    <w:rsid w:val="0051406B"/>
    <w:rsid w:val="005145DF"/>
    <w:rsid w:val="00520F25"/>
    <w:rsid w:val="005227FE"/>
    <w:rsid w:val="00524F3B"/>
    <w:rsid w:val="005277E6"/>
    <w:rsid w:val="0052791E"/>
    <w:rsid w:val="00527B42"/>
    <w:rsid w:val="00533744"/>
    <w:rsid w:val="0053375F"/>
    <w:rsid w:val="00535730"/>
    <w:rsid w:val="00544EB3"/>
    <w:rsid w:val="005475ED"/>
    <w:rsid w:val="0055434B"/>
    <w:rsid w:val="00556740"/>
    <w:rsid w:val="005567B2"/>
    <w:rsid w:val="00563AA9"/>
    <w:rsid w:val="00563FA5"/>
    <w:rsid w:val="0056587F"/>
    <w:rsid w:val="005658F9"/>
    <w:rsid w:val="005671B1"/>
    <w:rsid w:val="00574970"/>
    <w:rsid w:val="00574F96"/>
    <w:rsid w:val="00586645"/>
    <w:rsid w:val="00587B52"/>
    <w:rsid w:val="00592AEC"/>
    <w:rsid w:val="005941C9"/>
    <w:rsid w:val="00596C06"/>
    <w:rsid w:val="005A0AA0"/>
    <w:rsid w:val="005A407B"/>
    <w:rsid w:val="005A519A"/>
    <w:rsid w:val="005A79D1"/>
    <w:rsid w:val="005A7A7A"/>
    <w:rsid w:val="005B0FA4"/>
    <w:rsid w:val="005B1C56"/>
    <w:rsid w:val="005B1E81"/>
    <w:rsid w:val="005B4B33"/>
    <w:rsid w:val="005B573B"/>
    <w:rsid w:val="005B704E"/>
    <w:rsid w:val="005C0425"/>
    <w:rsid w:val="005C2C7B"/>
    <w:rsid w:val="005C3BDA"/>
    <w:rsid w:val="005C65D9"/>
    <w:rsid w:val="005C7297"/>
    <w:rsid w:val="005C7398"/>
    <w:rsid w:val="005C7F3D"/>
    <w:rsid w:val="005D0E78"/>
    <w:rsid w:val="005D65B5"/>
    <w:rsid w:val="005D70F4"/>
    <w:rsid w:val="005E0BEE"/>
    <w:rsid w:val="00600318"/>
    <w:rsid w:val="00600DF9"/>
    <w:rsid w:val="00601213"/>
    <w:rsid w:val="00601F1F"/>
    <w:rsid w:val="0061097C"/>
    <w:rsid w:val="006178DD"/>
    <w:rsid w:val="00621541"/>
    <w:rsid w:val="00622FCB"/>
    <w:rsid w:val="00632AAE"/>
    <w:rsid w:val="0063721A"/>
    <w:rsid w:val="00637A26"/>
    <w:rsid w:val="00637FE9"/>
    <w:rsid w:val="0066396D"/>
    <w:rsid w:val="00665D6A"/>
    <w:rsid w:val="00666C51"/>
    <w:rsid w:val="006732F5"/>
    <w:rsid w:val="00674A1B"/>
    <w:rsid w:val="006760AD"/>
    <w:rsid w:val="00677303"/>
    <w:rsid w:val="006804FC"/>
    <w:rsid w:val="00683EEA"/>
    <w:rsid w:val="00685DF7"/>
    <w:rsid w:val="00686A88"/>
    <w:rsid w:val="00690604"/>
    <w:rsid w:val="00691034"/>
    <w:rsid w:val="00694377"/>
    <w:rsid w:val="006A0679"/>
    <w:rsid w:val="006A14F0"/>
    <w:rsid w:val="006A367F"/>
    <w:rsid w:val="006A44E9"/>
    <w:rsid w:val="006B2CE3"/>
    <w:rsid w:val="006B4449"/>
    <w:rsid w:val="006B7DB5"/>
    <w:rsid w:val="006C430B"/>
    <w:rsid w:val="006C4A51"/>
    <w:rsid w:val="006C5193"/>
    <w:rsid w:val="006C6EA4"/>
    <w:rsid w:val="006C7351"/>
    <w:rsid w:val="006D2D87"/>
    <w:rsid w:val="006D5F51"/>
    <w:rsid w:val="006D6252"/>
    <w:rsid w:val="006E11B0"/>
    <w:rsid w:val="006E33A5"/>
    <w:rsid w:val="006E35ED"/>
    <w:rsid w:val="006E3BF4"/>
    <w:rsid w:val="006E6127"/>
    <w:rsid w:val="006F1702"/>
    <w:rsid w:val="006F289A"/>
    <w:rsid w:val="006F3F6A"/>
    <w:rsid w:val="0070244F"/>
    <w:rsid w:val="007046DD"/>
    <w:rsid w:val="00711898"/>
    <w:rsid w:val="007222F9"/>
    <w:rsid w:val="00723E06"/>
    <w:rsid w:val="0073460B"/>
    <w:rsid w:val="0073530E"/>
    <w:rsid w:val="0073628F"/>
    <w:rsid w:val="00752AD5"/>
    <w:rsid w:val="007544F6"/>
    <w:rsid w:val="00754CDC"/>
    <w:rsid w:val="007614B4"/>
    <w:rsid w:val="0077280F"/>
    <w:rsid w:val="00772BDD"/>
    <w:rsid w:val="00773FB8"/>
    <w:rsid w:val="00777A3A"/>
    <w:rsid w:val="00781212"/>
    <w:rsid w:val="00783679"/>
    <w:rsid w:val="007915AF"/>
    <w:rsid w:val="00792014"/>
    <w:rsid w:val="00792D55"/>
    <w:rsid w:val="007A2463"/>
    <w:rsid w:val="007A4136"/>
    <w:rsid w:val="007B1F9A"/>
    <w:rsid w:val="007B1FF7"/>
    <w:rsid w:val="007B699F"/>
    <w:rsid w:val="007B71A3"/>
    <w:rsid w:val="007C0CA7"/>
    <w:rsid w:val="007C4A3E"/>
    <w:rsid w:val="007C6593"/>
    <w:rsid w:val="007E0D01"/>
    <w:rsid w:val="007E10A3"/>
    <w:rsid w:val="007E1A03"/>
    <w:rsid w:val="007E1D0F"/>
    <w:rsid w:val="007E23CD"/>
    <w:rsid w:val="007E2EA6"/>
    <w:rsid w:val="007E5E4B"/>
    <w:rsid w:val="007E7528"/>
    <w:rsid w:val="007E7F98"/>
    <w:rsid w:val="007F3159"/>
    <w:rsid w:val="007F3F9E"/>
    <w:rsid w:val="007F436D"/>
    <w:rsid w:val="00800593"/>
    <w:rsid w:val="00803438"/>
    <w:rsid w:val="00804076"/>
    <w:rsid w:val="008117BC"/>
    <w:rsid w:val="0081290D"/>
    <w:rsid w:val="0081522B"/>
    <w:rsid w:val="0081703C"/>
    <w:rsid w:val="00822335"/>
    <w:rsid w:val="00823814"/>
    <w:rsid w:val="00825019"/>
    <w:rsid w:val="008354D8"/>
    <w:rsid w:val="008408A9"/>
    <w:rsid w:val="00847313"/>
    <w:rsid w:val="00853835"/>
    <w:rsid w:val="0085425C"/>
    <w:rsid w:val="00854635"/>
    <w:rsid w:val="0085475D"/>
    <w:rsid w:val="0085498E"/>
    <w:rsid w:val="00856F16"/>
    <w:rsid w:val="00862983"/>
    <w:rsid w:val="008630C0"/>
    <w:rsid w:val="00867B77"/>
    <w:rsid w:val="00867BC9"/>
    <w:rsid w:val="00872116"/>
    <w:rsid w:val="00875C24"/>
    <w:rsid w:val="00880DAD"/>
    <w:rsid w:val="008810D9"/>
    <w:rsid w:val="0088133C"/>
    <w:rsid w:val="008821B3"/>
    <w:rsid w:val="00882B2B"/>
    <w:rsid w:val="008867A9"/>
    <w:rsid w:val="0088784E"/>
    <w:rsid w:val="00892662"/>
    <w:rsid w:val="00893FDF"/>
    <w:rsid w:val="008940D3"/>
    <w:rsid w:val="00895590"/>
    <w:rsid w:val="008963F5"/>
    <w:rsid w:val="008A322F"/>
    <w:rsid w:val="008A4FC6"/>
    <w:rsid w:val="008A5B83"/>
    <w:rsid w:val="008B1C72"/>
    <w:rsid w:val="008B3DED"/>
    <w:rsid w:val="008B6A5F"/>
    <w:rsid w:val="008B6CC4"/>
    <w:rsid w:val="008C0A49"/>
    <w:rsid w:val="008C7917"/>
    <w:rsid w:val="008D03C7"/>
    <w:rsid w:val="008D1464"/>
    <w:rsid w:val="008D16D8"/>
    <w:rsid w:val="008D2623"/>
    <w:rsid w:val="008D325F"/>
    <w:rsid w:val="008D5F8F"/>
    <w:rsid w:val="008D6081"/>
    <w:rsid w:val="008E1323"/>
    <w:rsid w:val="008E1C6E"/>
    <w:rsid w:val="008E527F"/>
    <w:rsid w:val="008E6403"/>
    <w:rsid w:val="008F0A07"/>
    <w:rsid w:val="008F0A6D"/>
    <w:rsid w:val="008F5564"/>
    <w:rsid w:val="008F5890"/>
    <w:rsid w:val="008F7380"/>
    <w:rsid w:val="00900A81"/>
    <w:rsid w:val="00901091"/>
    <w:rsid w:val="0090395A"/>
    <w:rsid w:val="00903C9C"/>
    <w:rsid w:val="0091204A"/>
    <w:rsid w:val="00912E7E"/>
    <w:rsid w:val="00915811"/>
    <w:rsid w:val="00915E35"/>
    <w:rsid w:val="009171BB"/>
    <w:rsid w:val="0091775D"/>
    <w:rsid w:val="0092462B"/>
    <w:rsid w:val="009256CA"/>
    <w:rsid w:val="00925874"/>
    <w:rsid w:val="00926BEA"/>
    <w:rsid w:val="00926F59"/>
    <w:rsid w:val="0093027D"/>
    <w:rsid w:val="009326D8"/>
    <w:rsid w:val="00932922"/>
    <w:rsid w:val="009329B4"/>
    <w:rsid w:val="00933566"/>
    <w:rsid w:val="00933FA3"/>
    <w:rsid w:val="0093410C"/>
    <w:rsid w:val="00934EBA"/>
    <w:rsid w:val="0093712D"/>
    <w:rsid w:val="00941667"/>
    <w:rsid w:val="00941B0F"/>
    <w:rsid w:val="00945271"/>
    <w:rsid w:val="00951B96"/>
    <w:rsid w:val="009539A9"/>
    <w:rsid w:val="00956111"/>
    <w:rsid w:val="00957334"/>
    <w:rsid w:val="00962A4E"/>
    <w:rsid w:val="00966AAC"/>
    <w:rsid w:val="00970772"/>
    <w:rsid w:val="00975B4F"/>
    <w:rsid w:val="00975D1E"/>
    <w:rsid w:val="00977EAA"/>
    <w:rsid w:val="009825B3"/>
    <w:rsid w:val="00984084"/>
    <w:rsid w:val="00985FFB"/>
    <w:rsid w:val="00986B5F"/>
    <w:rsid w:val="009879B0"/>
    <w:rsid w:val="0099425A"/>
    <w:rsid w:val="009A13E3"/>
    <w:rsid w:val="009A2764"/>
    <w:rsid w:val="009A2D41"/>
    <w:rsid w:val="009A2EBE"/>
    <w:rsid w:val="009A3E1E"/>
    <w:rsid w:val="009A3E82"/>
    <w:rsid w:val="009A508E"/>
    <w:rsid w:val="009B0481"/>
    <w:rsid w:val="009B04F8"/>
    <w:rsid w:val="009B0F26"/>
    <w:rsid w:val="009B25B6"/>
    <w:rsid w:val="009B28FD"/>
    <w:rsid w:val="009B2B82"/>
    <w:rsid w:val="009B3317"/>
    <w:rsid w:val="009B6B59"/>
    <w:rsid w:val="009B6F6A"/>
    <w:rsid w:val="009B7106"/>
    <w:rsid w:val="009C40B7"/>
    <w:rsid w:val="009C7607"/>
    <w:rsid w:val="009D367E"/>
    <w:rsid w:val="009D3F69"/>
    <w:rsid w:val="009D6662"/>
    <w:rsid w:val="009E4D0A"/>
    <w:rsid w:val="009E4FBD"/>
    <w:rsid w:val="009F3FD0"/>
    <w:rsid w:val="009F7E35"/>
    <w:rsid w:val="00A01AF3"/>
    <w:rsid w:val="00A03BD5"/>
    <w:rsid w:val="00A046E8"/>
    <w:rsid w:val="00A0523B"/>
    <w:rsid w:val="00A150F2"/>
    <w:rsid w:val="00A151AC"/>
    <w:rsid w:val="00A2291A"/>
    <w:rsid w:val="00A22E10"/>
    <w:rsid w:val="00A271D8"/>
    <w:rsid w:val="00A4391A"/>
    <w:rsid w:val="00A463F0"/>
    <w:rsid w:val="00A51D53"/>
    <w:rsid w:val="00A52580"/>
    <w:rsid w:val="00A53EB7"/>
    <w:rsid w:val="00A54B5C"/>
    <w:rsid w:val="00A54B78"/>
    <w:rsid w:val="00A55BA5"/>
    <w:rsid w:val="00A65BFB"/>
    <w:rsid w:val="00A665D5"/>
    <w:rsid w:val="00A66F7E"/>
    <w:rsid w:val="00A70139"/>
    <w:rsid w:val="00A71316"/>
    <w:rsid w:val="00A7448C"/>
    <w:rsid w:val="00A76672"/>
    <w:rsid w:val="00A776E4"/>
    <w:rsid w:val="00A810BF"/>
    <w:rsid w:val="00A863AD"/>
    <w:rsid w:val="00A86FEC"/>
    <w:rsid w:val="00A94700"/>
    <w:rsid w:val="00A94C13"/>
    <w:rsid w:val="00A95CFB"/>
    <w:rsid w:val="00AA021B"/>
    <w:rsid w:val="00AA2347"/>
    <w:rsid w:val="00AA7A61"/>
    <w:rsid w:val="00AB1F45"/>
    <w:rsid w:val="00AB6E51"/>
    <w:rsid w:val="00AB7CC6"/>
    <w:rsid w:val="00AD0E74"/>
    <w:rsid w:val="00AD2C61"/>
    <w:rsid w:val="00AD43D4"/>
    <w:rsid w:val="00AD55C6"/>
    <w:rsid w:val="00AD6427"/>
    <w:rsid w:val="00AD6AE0"/>
    <w:rsid w:val="00AE2014"/>
    <w:rsid w:val="00AE3E8A"/>
    <w:rsid w:val="00AE6BBC"/>
    <w:rsid w:val="00B027BE"/>
    <w:rsid w:val="00B040EF"/>
    <w:rsid w:val="00B100E8"/>
    <w:rsid w:val="00B14264"/>
    <w:rsid w:val="00B153DD"/>
    <w:rsid w:val="00B16231"/>
    <w:rsid w:val="00B23F1B"/>
    <w:rsid w:val="00B26E8D"/>
    <w:rsid w:val="00B32A8B"/>
    <w:rsid w:val="00B36652"/>
    <w:rsid w:val="00B41181"/>
    <w:rsid w:val="00B43E17"/>
    <w:rsid w:val="00B50A39"/>
    <w:rsid w:val="00B55569"/>
    <w:rsid w:val="00B55E60"/>
    <w:rsid w:val="00B56CA1"/>
    <w:rsid w:val="00B5709C"/>
    <w:rsid w:val="00B577C3"/>
    <w:rsid w:val="00B64D9C"/>
    <w:rsid w:val="00B6797F"/>
    <w:rsid w:val="00B72F26"/>
    <w:rsid w:val="00B736F8"/>
    <w:rsid w:val="00B82859"/>
    <w:rsid w:val="00B83F11"/>
    <w:rsid w:val="00B874DF"/>
    <w:rsid w:val="00B95601"/>
    <w:rsid w:val="00B95F9D"/>
    <w:rsid w:val="00B97171"/>
    <w:rsid w:val="00BA0C2B"/>
    <w:rsid w:val="00BB016A"/>
    <w:rsid w:val="00BB46C7"/>
    <w:rsid w:val="00BB538E"/>
    <w:rsid w:val="00BB7333"/>
    <w:rsid w:val="00BC0284"/>
    <w:rsid w:val="00BC0C4B"/>
    <w:rsid w:val="00BC5363"/>
    <w:rsid w:val="00BC5393"/>
    <w:rsid w:val="00BC5B84"/>
    <w:rsid w:val="00BC716E"/>
    <w:rsid w:val="00BC7579"/>
    <w:rsid w:val="00BD031C"/>
    <w:rsid w:val="00BD075A"/>
    <w:rsid w:val="00BD2391"/>
    <w:rsid w:val="00BD5649"/>
    <w:rsid w:val="00BD7379"/>
    <w:rsid w:val="00BE1DA5"/>
    <w:rsid w:val="00BE7A7D"/>
    <w:rsid w:val="00BF1C5B"/>
    <w:rsid w:val="00BF3A1C"/>
    <w:rsid w:val="00BF7957"/>
    <w:rsid w:val="00C011D3"/>
    <w:rsid w:val="00C013D1"/>
    <w:rsid w:val="00C056A9"/>
    <w:rsid w:val="00C0718A"/>
    <w:rsid w:val="00C0799B"/>
    <w:rsid w:val="00C07DEE"/>
    <w:rsid w:val="00C10108"/>
    <w:rsid w:val="00C1141E"/>
    <w:rsid w:val="00C131A9"/>
    <w:rsid w:val="00C14A42"/>
    <w:rsid w:val="00C164BF"/>
    <w:rsid w:val="00C234F0"/>
    <w:rsid w:val="00C36EE2"/>
    <w:rsid w:val="00C379B4"/>
    <w:rsid w:val="00C41A78"/>
    <w:rsid w:val="00C45CFF"/>
    <w:rsid w:val="00C52347"/>
    <w:rsid w:val="00C53C0E"/>
    <w:rsid w:val="00C56F8B"/>
    <w:rsid w:val="00C62C48"/>
    <w:rsid w:val="00C74362"/>
    <w:rsid w:val="00C771F2"/>
    <w:rsid w:val="00C80068"/>
    <w:rsid w:val="00C81D0B"/>
    <w:rsid w:val="00C82ECD"/>
    <w:rsid w:val="00C830B1"/>
    <w:rsid w:val="00C833F2"/>
    <w:rsid w:val="00C84393"/>
    <w:rsid w:val="00C93F4F"/>
    <w:rsid w:val="00C95D38"/>
    <w:rsid w:val="00C95EE0"/>
    <w:rsid w:val="00C96222"/>
    <w:rsid w:val="00C97C68"/>
    <w:rsid w:val="00CA0937"/>
    <w:rsid w:val="00CA2615"/>
    <w:rsid w:val="00CA5C71"/>
    <w:rsid w:val="00CA7923"/>
    <w:rsid w:val="00CB0B10"/>
    <w:rsid w:val="00CB1F11"/>
    <w:rsid w:val="00CB41AE"/>
    <w:rsid w:val="00CB6360"/>
    <w:rsid w:val="00CC1E04"/>
    <w:rsid w:val="00CC219D"/>
    <w:rsid w:val="00CC2A7C"/>
    <w:rsid w:val="00CC6C02"/>
    <w:rsid w:val="00CC776C"/>
    <w:rsid w:val="00CC7CA3"/>
    <w:rsid w:val="00CD4577"/>
    <w:rsid w:val="00CE0B33"/>
    <w:rsid w:val="00CE0D18"/>
    <w:rsid w:val="00CE2F4F"/>
    <w:rsid w:val="00CF025F"/>
    <w:rsid w:val="00CF1C38"/>
    <w:rsid w:val="00CF2C9D"/>
    <w:rsid w:val="00CF30B4"/>
    <w:rsid w:val="00CF3C8E"/>
    <w:rsid w:val="00CF4D42"/>
    <w:rsid w:val="00CF6752"/>
    <w:rsid w:val="00D00B40"/>
    <w:rsid w:val="00D03697"/>
    <w:rsid w:val="00D106B8"/>
    <w:rsid w:val="00D1170D"/>
    <w:rsid w:val="00D169EB"/>
    <w:rsid w:val="00D224B1"/>
    <w:rsid w:val="00D24C5C"/>
    <w:rsid w:val="00D27538"/>
    <w:rsid w:val="00D27817"/>
    <w:rsid w:val="00D3019F"/>
    <w:rsid w:val="00D325FF"/>
    <w:rsid w:val="00D343BC"/>
    <w:rsid w:val="00D348D9"/>
    <w:rsid w:val="00D34B17"/>
    <w:rsid w:val="00D34E06"/>
    <w:rsid w:val="00D36520"/>
    <w:rsid w:val="00D43C56"/>
    <w:rsid w:val="00D46D99"/>
    <w:rsid w:val="00D47DAB"/>
    <w:rsid w:val="00D51AF4"/>
    <w:rsid w:val="00D522B4"/>
    <w:rsid w:val="00D543A1"/>
    <w:rsid w:val="00D5440F"/>
    <w:rsid w:val="00D54E00"/>
    <w:rsid w:val="00D60245"/>
    <w:rsid w:val="00D61595"/>
    <w:rsid w:val="00D6231F"/>
    <w:rsid w:val="00D63FAD"/>
    <w:rsid w:val="00D656A4"/>
    <w:rsid w:val="00D714AB"/>
    <w:rsid w:val="00D758BF"/>
    <w:rsid w:val="00D84731"/>
    <w:rsid w:val="00D8665D"/>
    <w:rsid w:val="00DA1535"/>
    <w:rsid w:val="00DA3875"/>
    <w:rsid w:val="00DA58BA"/>
    <w:rsid w:val="00DB0DE5"/>
    <w:rsid w:val="00DB1317"/>
    <w:rsid w:val="00DB3F4F"/>
    <w:rsid w:val="00DB693E"/>
    <w:rsid w:val="00DC0261"/>
    <w:rsid w:val="00DC0341"/>
    <w:rsid w:val="00DC0A46"/>
    <w:rsid w:val="00DC208F"/>
    <w:rsid w:val="00DC341F"/>
    <w:rsid w:val="00DC5EE2"/>
    <w:rsid w:val="00DD3169"/>
    <w:rsid w:val="00DD4F35"/>
    <w:rsid w:val="00DD4FBB"/>
    <w:rsid w:val="00DD5846"/>
    <w:rsid w:val="00DD6086"/>
    <w:rsid w:val="00DD67F6"/>
    <w:rsid w:val="00DE697B"/>
    <w:rsid w:val="00DE7BE9"/>
    <w:rsid w:val="00DF0B44"/>
    <w:rsid w:val="00DF2359"/>
    <w:rsid w:val="00DF7ED6"/>
    <w:rsid w:val="00E01251"/>
    <w:rsid w:val="00E0162B"/>
    <w:rsid w:val="00E01B89"/>
    <w:rsid w:val="00E04CC6"/>
    <w:rsid w:val="00E04FC6"/>
    <w:rsid w:val="00E060B4"/>
    <w:rsid w:val="00E06A4B"/>
    <w:rsid w:val="00E2167A"/>
    <w:rsid w:val="00E217D3"/>
    <w:rsid w:val="00E24ABC"/>
    <w:rsid w:val="00E312BB"/>
    <w:rsid w:val="00E33CFD"/>
    <w:rsid w:val="00E343E9"/>
    <w:rsid w:val="00E344B5"/>
    <w:rsid w:val="00E356A5"/>
    <w:rsid w:val="00E40AFE"/>
    <w:rsid w:val="00E41A6E"/>
    <w:rsid w:val="00E428F1"/>
    <w:rsid w:val="00E4537E"/>
    <w:rsid w:val="00E47815"/>
    <w:rsid w:val="00E50D8E"/>
    <w:rsid w:val="00E632E0"/>
    <w:rsid w:val="00E6331E"/>
    <w:rsid w:val="00E70F68"/>
    <w:rsid w:val="00E71783"/>
    <w:rsid w:val="00E7657E"/>
    <w:rsid w:val="00E816F4"/>
    <w:rsid w:val="00E83685"/>
    <w:rsid w:val="00E913E5"/>
    <w:rsid w:val="00E9282D"/>
    <w:rsid w:val="00E95C20"/>
    <w:rsid w:val="00EA048B"/>
    <w:rsid w:val="00EA0A07"/>
    <w:rsid w:val="00EA2B2E"/>
    <w:rsid w:val="00EA4FF2"/>
    <w:rsid w:val="00EA5393"/>
    <w:rsid w:val="00EB3C60"/>
    <w:rsid w:val="00EC25BB"/>
    <w:rsid w:val="00EC5150"/>
    <w:rsid w:val="00EC6530"/>
    <w:rsid w:val="00ED1DDB"/>
    <w:rsid w:val="00ED23AA"/>
    <w:rsid w:val="00ED4358"/>
    <w:rsid w:val="00ED6449"/>
    <w:rsid w:val="00ED6BBA"/>
    <w:rsid w:val="00EE072A"/>
    <w:rsid w:val="00EE0AE1"/>
    <w:rsid w:val="00EE1E69"/>
    <w:rsid w:val="00EE2BEC"/>
    <w:rsid w:val="00EE2F13"/>
    <w:rsid w:val="00EE4629"/>
    <w:rsid w:val="00EF26B3"/>
    <w:rsid w:val="00EF3970"/>
    <w:rsid w:val="00F0001B"/>
    <w:rsid w:val="00F006E0"/>
    <w:rsid w:val="00F01747"/>
    <w:rsid w:val="00F03A4F"/>
    <w:rsid w:val="00F04FD0"/>
    <w:rsid w:val="00F0755A"/>
    <w:rsid w:val="00F15AB6"/>
    <w:rsid w:val="00F22ECD"/>
    <w:rsid w:val="00F26B3C"/>
    <w:rsid w:val="00F31937"/>
    <w:rsid w:val="00F34C39"/>
    <w:rsid w:val="00F35E07"/>
    <w:rsid w:val="00F37B2E"/>
    <w:rsid w:val="00F40C95"/>
    <w:rsid w:val="00F41E52"/>
    <w:rsid w:val="00F4255D"/>
    <w:rsid w:val="00F4371C"/>
    <w:rsid w:val="00F43736"/>
    <w:rsid w:val="00F4571F"/>
    <w:rsid w:val="00F52812"/>
    <w:rsid w:val="00F53046"/>
    <w:rsid w:val="00F53047"/>
    <w:rsid w:val="00F539C6"/>
    <w:rsid w:val="00F55316"/>
    <w:rsid w:val="00F5534A"/>
    <w:rsid w:val="00F561A0"/>
    <w:rsid w:val="00F61415"/>
    <w:rsid w:val="00F668A7"/>
    <w:rsid w:val="00F7344F"/>
    <w:rsid w:val="00F75599"/>
    <w:rsid w:val="00F76165"/>
    <w:rsid w:val="00F76A92"/>
    <w:rsid w:val="00F80552"/>
    <w:rsid w:val="00F8111A"/>
    <w:rsid w:val="00F81229"/>
    <w:rsid w:val="00F83DE0"/>
    <w:rsid w:val="00F852E9"/>
    <w:rsid w:val="00F909F3"/>
    <w:rsid w:val="00F97B68"/>
    <w:rsid w:val="00FA43C7"/>
    <w:rsid w:val="00FA4616"/>
    <w:rsid w:val="00FA60AC"/>
    <w:rsid w:val="00FB33B3"/>
    <w:rsid w:val="00FB67C3"/>
    <w:rsid w:val="00FC2F6F"/>
    <w:rsid w:val="00FC6F1C"/>
    <w:rsid w:val="00FD078E"/>
    <w:rsid w:val="00FD6C22"/>
    <w:rsid w:val="00FD7511"/>
    <w:rsid w:val="00FE28EE"/>
    <w:rsid w:val="00FE4AD1"/>
    <w:rsid w:val="00FE5C40"/>
    <w:rsid w:val="00FE6A21"/>
    <w:rsid w:val="00FF0607"/>
    <w:rsid w:val="00FF3E60"/>
    <w:rsid w:val="00FF4F52"/>
    <w:rsid w:val="00FF67E9"/>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ECD"/>
    <w:pPr>
      <w:spacing w:after="120" w:line="240" w:lineRule="auto"/>
    </w:pPr>
    <w:rPr>
      <w:rFonts w:ascii="Arial" w:hAnsi="Arial"/>
    </w:rPr>
  </w:style>
  <w:style w:type="paragraph" w:styleId="Heading1">
    <w:name w:val="heading 1"/>
    <w:basedOn w:val="Normal"/>
    <w:next w:val="Normal"/>
    <w:link w:val="Heading1Char"/>
    <w:uiPriority w:val="9"/>
    <w:qFormat/>
    <w:rsid w:val="00F22ECD"/>
    <w:pPr>
      <w:keepNext/>
      <w:keepLines/>
      <w:spacing w:before="240"/>
      <w:outlineLvl w:val="0"/>
    </w:pPr>
    <w:rPr>
      <w:rFonts w:eastAsiaTheme="majorEastAsia" w:cstheme="majorBidi"/>
      <w:b/>
      <w:bCs/>
      <w:color w:val="007D57"/>
      <w:sz w:val="32"/>
      <w:szCs w:val="28"/>
    </w:rPr>
  </w:style>
  <w:style w:type="paragraph" w:styleId="Heading2">
    <w:name w:val="heading 2"/>
    <w:basedOn w:val="Normal"/>
    <w:next w:val="Normal"/>
    <w:link w:val="Heading2Char"/>
    <w:uiPriority w:val="9"/>
    <w:unhideWhenUsed/>
    <w:qFormat/>
    <w:rsid w:val="00F22ECD"/>
    <w:pPr>
      <w:keepNext/>
      <w:keepLines/>
      <w:spacing w:before="240"/>
      <w:outlineLvl w:val="1"/>
    </w:pPr>
    <w:rPr>
      <w:rFonts w:eastAsiaTheme="majorEastAsia" w:cstheme="majorBidi"/>
      <w:b/>
      <w:bCs/>
      <w:color w:val="003C69"/>
      <w:sz w:val="26"/>
      <w:szCs w:val="26"/>
    </w:rPr>
  </w:style>
  <w:style w:type="paragraph" w:styleId="Heading3">
    <w:name w:val="heading 3"/>
    <w:basedOn w:val="Normal"/>
    <w:next w:val="Normal"/>
    <w:link w:val="Heading3Char"/>
    <w:uiPriority w:val="9"/>
    <w:unhideWhenUsed/>
    <w:qFormat/>
    <w:rsid w:val="00F22ECD"/>
    <w:pPr>
      <w:keepNext/>
      <w:keepLines/>
      <w:spacing w:before="24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C45CFF"/>
    <w:pPr>
      <w:keepNext/>
      <w:keepLines/>
      <w:spacing w:before="24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2020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219D"/>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CC219D"/>
    <w:rPr>
      <w:color w:val="0000FF" w:themeColor="hyperlink"/>
      <w:u w:val="single"/>
    </w:rPr>
  </w:style>
  <w:style w:type="paragraph" w:styleId="NoSpacing">
    <w:name w:val="No Spacing"/>
    <w:uiPriority w:val="1"/>
    <w:qFormat/>
    <w:rsid w:val="0063721A"/>
    <w:pPr>
      <w:spacing w:after="0" w:line="240" w:lineRule="auto"/>
    </w:pPr>
  </w:style>
  <w:style w:type="paragraph" w:styleId="ListParagraph">
    <w:name w:val="List Paragraph"/>
    <w:basedOn w:val="Normal"/>
    <w:uiPriority w:val="34"/>
    <w:qFormat/>
    <w:rsid w:val="00F22ECD"/>
    <w:pPr>
      <w:ind w:left="720"/>
    </w:pPr>
  </w:style>
  <w:style w:type="character" w:customStyle="1" w:styleId="Heading1Char">
    <w:name w:val="Heading 1 Char"/>
    <w:basedOn w:val="DefaultParagraphFont"/>
    <w:link w:val="Heading1"/>
    <w:uiPriority w:val="9"/>
    <w:rsid w:val="00F22ECD"/>
    <w:rPr>
      <w:rFonts w:ascii="Arial" w:eastAsiaTheme="majorEastAsia" w:hAnsi="Arial" w:cstheme="majorBidi"/>
      <w:b/>
      <w:bCs/>
      <w:color w:val="007D57"/>
      <w:sz w:val="32"/>
      <w:szCs w:val="28"/>
    </w:rPr>
  </w:style>
  <w:style w:type="character" w:customStyle="1" w:styleId="Heading2Char">
    <w:name w:val="Heading 2 Char"/>
    <w:basedOn w:val="DefaultParagraphFont"/>
    <w:link w:val="Heading2"/>
    <w:uiPriority w:val="9"/>
    <w:rsid w:val="00F22ECD"/>
    <w:rPr>
      <w:rFonts w:ascii="Arial" w:eastAsiaTheme="majorEastAsia" w:hAnsi="Arial" w:cstheme="majorBidi"/>
      <w:b/>
      <w:bCs/>
      <w:color w:val="003C69"/>
      <w:sz w:val="26"/>
      <w:szCs w:val="26"/>
    </w:rPr>
  </w:style>
  <w:style w:type="character" w:customStyle="1" w:styleId="Heading3Char">
    <w:name w:val="Heading 3 Char"/>
    <w:basedOn w:val="DefaultParagraphFont"/>
    <w:link w:val="Heading3"/>
    <w:uiPriority w:val="9"/>
    <w:rsid w:val="00F22ECD"/>
    <w:rPr>
      <w:rFonts w:ascii="Arial" w:eastAsiaTheme="majorEastAsia" w:hAnsi="Arial" w:cstheme="majorBidi"/>
      <w:b/>
      <w:bCs/>
      <w:sz w:val="24"/>
    </w:rPr>
  </w:style>
  <w:style w:type="paragraph" w:styleId="ListBullet">
    <w:name w:val="List Bullet"/>
    <w:basedOn w:val="Normal"/>
    <w:uiPriority w:val="99"/>
    <w:unhideWhenUsed/>
    <w:rsid w:val="000F1B87"/>
    <w:pPr>
      <w:numPr>
        <w:numId w:val="10"/>
      </w:numPr>
      <w:contextualSpacing/>
    </w:pPr>
  </w:style>
  <w:style w:type="paragraph" w:styleId="TOCHeading">
    <w:name w:val="TOC Heading"/>
    <w:basedOn w:val="Heading1"/>
    <w:next w:val="Normal"/>
    <w:uiPriority w:val="39"/>
    <w:semiHidden/>
    <w:unhideWhenUsed/>
    <w:qFormat/>
    <w:rsid w:val="00285F3C"/>
    <w:pPr>
      <w:outlineLvl w:val="9"/>
    </w:pPr>
    <w:rPr>
      <w:lang w:val="en-US" w:eastAsia="ja-JP"/>
    </w:rPr>
  </w:style>
  <w:style w:type="paragraph" w:styleId="TOC1">
    <w:name w:val="toc 1"/>
    <w:basedOn w:val="Normal"/>
    <w:next w:val="Normal"/>
    <w:autoRedefine/>
    <w:uiPriority w:val="39"/>
    <w:unhideWhenUsed/>
    <w:qFormat/>
    <w:rsid w:val="00285F3C"/>
    <w:pPr>
      <w:spacing w:after="100"/>
    </w:pPr>
  </w:style>
  <w:style w:type="paragraph" w:styleId="TOC2">
    <w:name w:val="toc 2"/>
    <w:basedOn w:val="Normal"/>
    <w:next w:val="Normal"/>
    <w:autoRedefine/>
    <w:uiPriority w:val="39"/>
    <w:unhideWhenUsed/>
    <w:qFormat/>
    <w:rsid w:val="00285F3C"/>
    <w:pPr>
      <w:spacing w:after="100"/>
      <w:ind w:left="220"/>
    </w:pPr>
  </w:style>
  <w:style w:type="paragraph" w:styleId="BalloonText">
    <w:name w:val="Balloon Text"/>
    <w:basedOn w:val="Normal"/>
    <w:link w:val="BalloonTextChar"/>
    <w:uiPriority w:val="99"/>
    <w:semiHidden/>
    <w:unhideWhenUsed/>
    <w:rsid w:val="00285F3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3C"/>
    <w:rPr>
      <w:rFonts w:ascii="Tahoma" w:hAnsi="Tahoma" w:cs="Tahoma"/>
      <w:sz w:val="16"/>
      <w:szCs w:val="16"/>
    </w:rPr>
  </w:style>
  <w:style w:type="paragraph" w:styleId="TOC3">
    <w:name w:val="toc 3"/>
    <w:basedOn w:val="Normal"/>
    <w:next w:val="Normal"/>
    <w:autoRedefine/>
    <w:uiPriority w:val="39"/>
    <w:unhideWhenUsed/>
    <w:qFormat/>
    <w:rsid w:val="00285F3C"/>
    <w:pPr>
      <w:spacing w:after="100"/>
      <w:ind w:left="440"/>
    </w:pPr>
    <w:rPr>
      <w:rFonts w:eastAsiaTheme="minorEastAsia"/>
      <w:lang w:val="en-US" w:eastAsia="ja-JP"/>
    </w:rPr>
  </w:style>
  <w:style w:type="character" w:styleId="CommentReference">
    <w:name w:val="annotation reference"/>
    <w:basedOn w:val="DefaultParagraphFont"/>
    <w:uiPriority w:val="99"/>
    <w:semiHidden/>
    <w:unhideWhenUsed/>
    <w:rsid w:val="00A54B5C"/>
    <w:rPr>
      <w:sz w:val="16"/>
      <w:szCs w:val="16"/>
    </w:rPr>
  </w:style>
  <w:style w:type="paragraph" w:styleId="CommentText">
    <w:name w:val="annotation text"/>
    <w:basedOn w:val="Normal"/>
    <w:link w:val="CommentTextChar"/>
    <w:uiPriority w:val="99"/>
    <w:semiHidden/>
    <w:unhideWhenUsed/>
    <w:rsid w:val="00A54B5C"/>
    <w:rPr>
      <w:sz w:val="20"/>
      <w:szCs w:val="20"/>
    </w:rPr>
  </w:style>
  <w:style w:type="character" w:customStyle="1" w:styleId="CommentTextChar">
    <w:name w:val="Comment Text Char"/>
    <w:basedOn w:val="DefaultParagraphFont"/>
    <w:link w:val="CommentText"/>
    <w:uiPriority w:val="99"/>
    <w:semiHidden/>
    <w:rsid w:val="00A54B5C"/>
    <w:rPr>
      <w:sz w:val="20"/>
      <w:szCs w:val="20"/>
    </w:rPr>
  </w:style>
  <w:style w:type="paragraph" w:styleId="Caption">
    <w:name w:val="caption"/>
    <w:basedOn w:val="Normal"/>
    <w:next w:val="Normal"/>
    <w:uiPriority w:val="35"/>
    <w:unhideWhenUsed/>
    <w:qFormat/>
    <w:rsid w:val="00144A91"/>
    <w:rPr>
      <w:b/>
      <w:bCs/>
      <w:szCs w:val="18"/>
    </w:rPr>
  </w:style>
  <w:style w:type="paragraph" w:styleId="FootnoteText">
    <w:name w:val="footnote text"/>
    <w:basedOn w:val="Normal"/>
    <w:link w:val="FootnoteTextChar"/>
    <w:uiPriority w:val="99"/>
    <w:semiHidden/>
    <w:unhideWhenUsed/>
    <w:rsid w:val="00544EB3"/>
    <w:pPr>
      <w:spacing w:after="0"/>
    </w:pPr>
    <w:rPr>
      <w:sz w:val="20"/>
      <w:szCs w:val="20"/>
    </w:rPr>
  </w:style>
  <w:style w:type="character" w:customStyle="1" w:styleId="FootnoteTextChar">
    <w:name w:val="Footnote Text Char"/>
    <w:basedOn w:val="DefaultParagraphFont"/>
    <w:link w:val="FootnoteText"/>
    <w:uiPriority w:val="99"/>
    <w:semiHidden/>
    <w:rsid w:val="00544EB3"/>
    <w:rPr>
      <w:sz w:val="20"/>
      <w:szCs w:val="20"/>
    </w:rPr>
  </w:style>
  <w:style w:type="character" w:styleId="FootnoteReference">
    <w:name w:val="footnote reference"/>
    <w:basedOn w:val="DefaultParagraphFont"/>
    <w:uiPriority w:val="99"/>
    <w:semiHidden/>
    <w:unhideWhenUsed/>
    <w:rsid w:val="00544EB3"/>
    <w:rPr>
      <w:vertAlign w:val="superscript"/>
    </w:rPr>
  </w:style>
  <w:style w:type="character" w:customStyle="1" w:styleId="Heading4Char">
    <w:name w:val="Heading 4 Char"/>
    <w:basedOn w:val="DefaultParagraphFont"/>
    <w:link w:val="Heading4"/>
    <w:uiPriority w:val="9"/>
    <w:rsid w:val="00C45CFF"/>
    <w:rPr>
      <w:rFonts w:ascii="Arial" w:eastAsiaTheme="majorEastAsia" w:hAnsi="Arial" w:cstheme="majorBidi"/>
      <w:b/>
      <w:bCs/>
      <w:iCs/>
      <w:color w:val="000000" w:themeColor="text1"/>
    </w:rPr>
  </w:style>
  <w:style w:type="character" w:styleId="FollowedHyperlink">
    <w:name w:val="FollowedHyperlink"/>
    <w:basedOn w:val="DefaultParagraphFont"/>
    <w:uiPriority w:val="99"/>
    <w:semiHidden/>
    <w:unhideWhenUsed/>
    <w:rsid w:val="003128D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F3159"/>
    <w:rPr>
      <w:b/>
      <w:bCs/>
    </w:rPr>
  </w:style>
  <w:style w:type="character" w:customStyle="1" w:styleId="CommentSubjectChar">
    <w:name w:val="Comment Subject Char"/>
    <w:basedOn w:val="CommentTextChar"/>
    <w:link w:val="CommentSubject"/>
    <w:uiPriority w:val="99"/>
    <w:semiHidden/>
    <w:rsid w:val="007F3159"/>
    <w:rPr>
      <w:b/>
      <w:bCs/>
      <w:sz w:val="20"/>
      <w:szCs w:val="20"/>
    </w:rPr>
  </w:style>
  <w:style w:type="table" w:styleId="TableGrid">
    <w:name w:val="Table Grid"/>
    <w:basedOn w:val="TableNormal"/>
    <w:uiPriority w:val="59"/>
    <w:rsid w:val="006E1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F1C38"/>
    <w:pPr>
      <w:spacing w:after="0"/>
    </w:pPr>
    <w:rPr>
      <w:rFonts w:ascii="Calibri" w:hAnsi="Calibri" w:cs="Times New Roman"/>
    </w:rPr>
  </w:style>
  <w:style w:type="character" w:customStyle="1" w:styleId="PlainTextChar">
    <w:name w:val="Plain Text Char"/>
    <w:basedOn w:val="DefaultParagraphFont"/>
    <w:link w:val="PlainText"/>
    <w:uiPriority w:val="99"/>
    <w:semiHidden/>
    <w:rsid w:val="00CF1C38"/>
    <w:rPr>
      <w:rFonts w:ascii="Calibri" w:hAnsi="Calibri" w:cs="Times New Roman"/>
    </w:rPr>
  </w:style>
  <w:style w:type="paragraph" w:customStyle="1" w:styleId="Default">
    <w:name w:val="Default"/>
    <w:rsid w:val="00800593"/>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rsid w:val="00202045"/>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202045"/>
    <w:rPr>
      <w:b/>
      <w:bCs/>
    </w:rPr>
  </w:style>
  <w:style w:type="paragraph" w:styleId="Header">
    <w:name w:val="header"/>
    <w:basedOn w:val="Normal"/>
    <w:link w:val="HeaderChar"/>
    <w:uiPriority w:val="99"/>
    <w:unhideWhenUsed/>
    <w:rsid w:val="005658F9"/>
    <w:pPr>
      <w:tabs>
        <w:tab w:val="center" w:pos="4513"/>
        <w:tab w:val="right" w:pos="9026"/>
      </w:tabs>
      <w:spacing w:after="0"/>
    </w:pPr>
  </w:style>
  <w:style w:type="character" w:customStyle="1" w:styleId="HeaderChar">
    <w:name w:val="Header Char"/>
    <w:basedOn w:val="DefaultParagraphFont"/>
    <w:link w:val="Header"/>
    <w:uiPriority w:val="99"/>
    <w:rsid w:val="005658F9"/>
  </w:style>
  <w:style w:type="paragraph" w:styleId="Footer">
    <w:name w:val="footer"/>
    <w:basedOn w:val="Normal"/>
    <w:link w:val="FooterChar"/>
    <w:uiPriority w:val="99"/>
    <w:unhideWhenUsed/>
    <w:rsid w:val="005658F9"/>
    <w:pPr>
      <w:tabs>
        <w:tab w:val="center" w:pos="4513"/>
        <w:tab w:val="right" w:pos="9026"/>
      </w:tabs>
      <w:spacing w:after="0"/>
    </w:pPr>
  </w:style>
  <w:style w:type="character" w:customStyle="1" w:styleId="FooterChar">
    <w:name w:val="Footer Char"/>
    <w:basedOn w:val="DefaultParagraphFont"/>
    <w:link w:val="Footer"/>
    <w:uiPriority w:val="99"/>
    <w:rsid w:val="005658F9"/>
  </w:style>
  <w:style w:type="paragraph" w:customStyle="1" w:styleId="Subsection">
    <w:name w:val="Subsection"/>
    <w:basedOn w:val="ListParagraph"/>
    <w:qFormat/>
    <w:rsid w:val="001E5641"/>
    <w:pPr>
      <w:ind w:left="0"/>
      <w:jc w:val="both"/>
    </w:pPr>
    <w:rPr>
      <w:rFonts w:cs="Arial"/>
      <w:smallCaps/>
      <w:sz w:val="20"/>
      <w:szCs w:val="24"/>
    </w:rPr>
  </w:style>
  <w:style w:type="paragraph" w:styleId="Title">
    <w:name w:val="Title"/>
    <w:basedOn w:val="Normal"/>
    <w:next w:val="Normal"/>
    <w:link w:val="TitleChar"/>
    <w:uiPriority w:val="10"/>
    <w:qFormat/>
    <w:rsid w:val="00F22ECD"/>
    <w:pPr>
      <w:spacing w:after="300"/>
      <w:contextualSpacing/>
    </w:pPr>
    <w:rPr>
      <w:rFonts w:eastAsiaTheme="majorEastAsia" w:cstheme="majorBidi"/>
      <w:b/>
      <w:color w:val="007D57"/>
      <w:spacing w:val="5"/>
      <w:kern w:val="28"/>
      <w:sz w:val="40"/>
      <w:szCs w:val="52"/>
    </w:rPr>
  </w:style>
  <w:style w:type="character" w:customStyle="1" w:styleId="TitleChar">
    <w:name w:val="Title Char"/>
    <w:basedOn w:val="DefaultParagraphFont"/>
    <w:link w:val="Title"/>
    <w:uiPriority w:val="10"/>
    <w:rsid w:val="00F22ECD"/>
    <w:rPr>
      <w:rFonts w:ascii="Arial" w:eastAsiaTheme="majorEastAsia" w:hAnsi="Arial" w:cstheme="majorBidi"/>
      <w:b/>
      <w:color w:val="007D57"/>
      <w:spacing w:val="5"/>
      <w:kern w:val="28"/>
      <w:sz w:val="40"/>
      <w:szCs w:val="52"/>
    </w:rPr>
  </w:style>
  <w:style w:type="paragraph" w:styleId="Revision">
    <w:name w:val="Revision"/>
    <w:hidden/>
    <w:uiPriority w:val="99"/>
    <w:semiHidden/>
    <w:rsid w:val="003C6D21"/>
    <w:pPr>
      <w:spacing w:after="0" w:line="240" w:lineRule="auto"/>
    </w:pPr>
    <w:rPr>
      <w:rFonts w:ascii="Arial" w:hAnsi="Arial"/>
    </w:rPr>
  </w:style>
  <w:style w:type="table" w:styleId="LightList">
    <w:name w:val="Light List"/>
    <w:basedOn w:val="TableNormal"/>
    <w:uiPriority w:val="61"/>
    <w:rsid w:val="000E7F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link w:val="SubtitleChar"/>
    <w:uiPriority w:val="11"/>
    <w:qFormat/>
    <w:rsid w:val="00A66F7E"/>
    <w:pPr>
      <w:numPr>
        <w:ilvl w:val="1"/>
      </w:numPr>
    </w:pPr>
    <w:rPr>
      <w:rFonts w:eastAsiaTheme="majorEastAsia" w:cstheme="majorBidi"/>
      <w:iCs/>
      <w:color w:val="000000" w:themeColor="text1"/>
      <w:spacing w:val="15"/>
      <w:szCs w:val="24"/>
    </w:rPr>
  </w:style>
  <w:style w:type="character" w:customStyle="1" w:styleId="SubtitleChar">
    <w:name w:val="Subtitle Char"/>
    <w:basedOn w:val="DefaultParagraphFont"/>
    <w:link w:val="Subtitle"/>
    <w:uiPriority w:val="11"/>
    <w:rsid w:val="00A66F7E"/>
    <w:rPr>
      <w:rFonts w:ascii="Arial" w:eastAsiaTheme="majorEastAsia" w:hAnsi="Arial" w:cstheme="majorBidi"/>
      <w:iCs/>
      <w:color w:val="000000" w:themeColor="text1"/>
      <w:spacing w:val="15"/>
      <w:szCs w:val="24"/>
    </w:rPr>
  </w:style>
  <w:style w:type="paragraph" w:styleId="TOC4">
    <w:name w:val="toc 4"/>
    <w:basedOn w:val="Normal"/>
    <w:next w:val="Normal"/>
    <w:autoRedefine/>
    <w:uiPriority w:val="39"/>
    <w:unhideWhenUsed/>
    <w:rsid w:val="003F5143"/>
    <w:pPr>
      <w:spacing w:after="100" w:line="276"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3F5143"/>
    <w:pPr>
      <w:spacing w:after="100" w:line="276"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3F5143"/>
    <w:pPr>
      <w:spacing w:after="100" w:line="276"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3F5143"/>
    <w:pPr>
      <w:spacing w:after="100" w:line="276"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3F5143"/>
    <w:pPr>
      <w:spacing w:after="100" w:line="276"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3F5143"/>
    <w:pPr>
      <w:spacing w:after="100" w:line="276" w:lineRule="auto"/>
      <w:ind w:left="1760"/>
    </w:pPr>
    <w:rPr>
      <w:rFonts w:asciiTheme="minorHAnsi" w:eastAsiaTheme="minorEastAsia" w:hAnsiTheme="minorHAns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ECD"/>
    <w:pPr>
      <w:spacing w:after="120" w:line="240" w:lineRule="auto"/>
    </w:pPr>
    <w:rPr>
      <w:rFonts w:ascii="Arial" w:hAnsi="Arial"/>
    </w:rPr>
  </w:style>
  <w:style w:type="paragraph" w:styleId="Heading1">
    <w:name w:val="heading 1"/>
    <w:basedOn w:val="Normal"/>
    <w:next w:val="Normal"/>
    <w:link w:val="Heading1Char"/>
    <w:uiPriority w:val="9"/>
    <w:qFormat/>
    <w:rsid w:val="00F22ECD"/>
    <w:pPr>
      <w:keepNext/>
      <w:keepLines/>
      <w:spacing w:before="240"/>
      <w:outlineLvl w:val="0"/>
    </w:pPr>
    <w:rPr>
      <w:rFonts w:eastAsiaTheme="majorEastAsia" w:cstheme="majorBidi"/>
      <w:b/>
      <w:bCs/>
      <w:color w:val="007D57"/>
      <w:sz w:val="32"/>
      <w:szCs w:val="28"/>
    </w:rPr>
  </w:style>
  <w:style w:type="paragraph" w:styleId="Heading2">
    <w:name w:val="heading 2"/>
    <w:basedOn w:val="Normal"/>
    <w:next w:val="Normal"/>
    <w:link w:val="Heading2Char"/>
    <w:uiPriority w:val="9"/>
    <w:unhideWhenUsed/>
    <w:qFormat/>
    <w:rsid w:val="00F22ECD"/>
    <w:pPr>
      <w:keepNext/>
      <w:keepLines/>
      <w:spacing w:before="240"/>
      <w:outlineLvl w:val="1"/>
    </w:pPr>
    <w:rPr>
      <w:rFonts w:eastAsiaTheme="majorEastAsia" w:cstheme="majorBidi"/>
      <w:b/>
      <w:bCs/>
      <w:color w:val="003C69"/>
      <w:sz w:val="26"/>
      <w:szCs w:val="26"/>
    </w:rPr>
  </w:style>
  <w:style w:type="paragraph" w:styleId="Heading3">
    <w:name w:val="heading 3"/>
    <w:basedOn w:val="Normal"/>
    <w:next w:val="Normal"/>
    <w:link w:val="Heading3Char"/>
    <w:uiPriority w:val="9"/>
    <w:unhideWhenUsed/>
    <w:qFormat/>
    <w:rsid w:val="00F22ECD"/>
    <w:pPr>
      <w:keepNext/>
      <w:keepLines/>
      <w:spacing w:before="24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C45CFF"/>
    <w:pPr>
      <w:keepNext/>
      <w:keepLines/>
      <w:spacing w:before="24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2020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219D"/>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CC219D"/>
    <w:rPr>
      <w:color w:val="0000FF" w:themeColor="hyperlink"/>
      <w:u w:val="single"/>
    </w:rPr>
  </w:style>
  <w:style w:type="paragraph" w:styleId="NoSpacing">
    <w:name w:val="No Spacing"/>
    <w:uiPriority w:val="1"/>
    <w:qFormat/>
    <w:rsid w:val="0063721A"/>
    <w:pPr>
      <w:spacing w:after="0" w:line="240" w:lineRule="auto"/>
    </w:pPr>
  </w:style>
  <w:style w:type="paragraph" w:styleId="ListParagraph">
    <w:name w:val="List Paragraph"/>
    <w:basedOn w:val="Normal"/>
    <w:uiPriority w:val="34"/>
    <w:qFormat/>
    <w:rsid w:val="00F22ECD"/>
    <w:pPr>
      <w:ind w:left="720"/>
    </w:pPr>
  </w:style>
  <w:style w:type="character" w:customStyle="1" w:styleId="Heading1Char">
    <w:name w:val="Heading 1 Char"/>
    <w:basedOn w:val="DefaultParagraphFont"/>
    <w:link w:val="Heading1"/>
    <w:uiPriority w:val="9"/>
    <w:rsid w:val="00F22ECD"/>
    <w:rPr>
      <w:rFonts w:ascii="Arial" w:eastAsiaTheme="majorEastAsia" w:hAnsi="Arial" w:cstheme="majorBidi"/>
      <w:b/>
      <w:bCs/>
      <w:color w:val="007D57"/>
      <w:sz w:val="32"/>
      <w:szCs w:val="28"/>
    </w:rPr>
  </w:style>
  <w:style w:type="character" w:customStyle="1" w:styleId="Heading2Char">
    <w:name w:val="Heading 2 Char"/>
    <w:basedOn w:val="DefaultParagraphFont"/>
    <w:link w:val="Heading2"/>
    <w:uiPriority w:val="9"/>
    <w:rsid w:val="00F22ECD"/>
    <w:rPr>
      <w:rFonts w:ascii="Arial" w:eastAsiaTheme="majorEastAsia" w:hAnsi="Arial" w:cstheme="majorBidi"/>
      <w:b/>
      <w:bCs/>
      <w:color w:val="003C69"/>
      <w:sz w:val="26"/>
      <w:szCs w:val="26"/>
    </w:rPr>
  </w:style>
  <w:style w:type="character" w:customStyle="1" w:styleId="Heading3Char">
    <w:name w:val="Heading 3 Char"/>
    <w:basedOn w:val="DefaultParagraphFont"/>
    <w:link w:val="Heading3"/>
    <w:uiPriority w:val="9"/>
    <w:rsid w:val="00F22ECD"/>
    <w:rPr>
      <w:rFonts w:ascii="Arial" w:eastAsiaTheme="majorEastAsia" w:hAnsi="Arial" w:cstheme="majorBidi"/>
      <w:b/>
      <w:bCs/>
      <w:sz w:val="24"/>
    </w:rPr>
  </w:style>
  <w:style w:type="paragraph" w:styleId="ListBullet">
    <w:name w:val="List Bullet"/>
    <w:basedOn w:val="Normal"/>
    <w:uiPriority w:val="99"/>
    <w:unhideWhenUsed/>
    <w:rsid w:val="000F1B87"/>
    <w:pPr>
      <w:numPr>
        <w:numId w:val="10"/>
      </w:numPr>
      <w:contextualSpacing/>
    </w:pPr>
  </w:style>
  <w:style w:type="paragraph" w:styleId="TOCHeading">
    <w:name w:val="TOC Heading"/>
    <w:basedOn w:val="Heading1"/>
    <w:next w:val="Normal"/>
    <w:uiPriority w:val="39"/>
    <w:semiHidden/>
    <w:unhideWhenUsed/>
    <w:qFormat/>
    <w:rsid w:val="00285F3C"/>
    <w:pPr>
      <w:outlineLvl w:val="9"/>
    </w:pPr>
    <w:rPr>
      <w:lang w:val="en-US" w:eastAsia="ja-JP"/>
    </w:rPr>
  </w:style>
  <w:style w:type="paragraph" w:styleId="TOC1">
    <w:name w:val="toc 1"/>
    <w:basedOn w:val="Normal"/>
    <w:next w:val="Normal"/>
    <w:autoRedefine/>
    <w:uiPriority w:val="39"/>
    <w:unhideWhenUsed/>
    <w:qFormat/>
    <w:rsid w:val="00285F3C"/>
    <w:pPr>
      <w:spacing w:after="100"/>
    </w:pPr>
  </w:style>
  <w:style w:type="paragraph" w:styleId="TOC2">
    <w:name w:val="toc 2"/>
    <w:basedOn w:val="Normal"/>
    <w:next w:val="Normal"/>
    <w:autoRedefine/>
    <w:uiPriority w:val="39"/>
    <w:unhideWhenUsed/>
    <w:qFormat/>
    <w:rsid w:val="00285F3C"/>
    <w:pPr>
      <w:spacing w:after="100"/>
      <w:ind w:left="220"/>
    </w:pPr>
  </w:style>
  <w:style w:type="paragraph" w:styleId="BalloonText">
    <w:name w:val="Balloon Text"/>
    <w:basedOn w:val="Normal"/>
    <w:link w:val="BalloonTextChar"/>
    <w:uiPriority w:val="99"/>
    <w:semiHidden/>
    <w:unhideWhenUsed/>
    <w:rsid w:val="00285F3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3C"/>
    <w:rPr>
      <w:rFonts w:ascii="Tahoma" w:hAnsi="Tahoma" w:cs="Tahoma"/>
      <w:sz w:val="16"/>
      <w:szCs w:val="16"/>
    </w:rPr>
  </w:style>
  <w:style w:type="paragraph" w:styleId="TOC3">
    <w:name w:val="toc 3"/>
    <w:basedOn w:val="Normal"/>
    <w:next w:val="Normal"/>
    <w:autoRedefine/>
    <w:uiPriority w:val="39"/>
    <w:unhideWhenUsed/>
    <w:qFormat/>
    <w:rsid w:val="00285F3C"/>
    <w:pPr>
      <w:spacing w:after="100"/>
      <w:ind w:left="440"/>
    </w:pPr>
    <w:rPr>
      <w:rFonts w:eastAsiaTheme="minorEastAsia"/>
      <w:lang w:val="en-US" w:eastAsia="ja-JP"/>
    </w:rPr>
  </w:style>
  <w:style w:type="character" w:styleId="CommentReference">
    <w:name w:val="annotation reference"/>
    <w:basedOn w:val="DefaultParagraphFont"/>
    <w:uiPriority w:val="99"/>
    <w:semiHidden/>
    <w:unhideWhenUsed/>
    <w:rsid w:val="00A54B5C"/>
    <w:rPr>
      <w:sz w:val="16"/>
      <w:szCs w:val="16"/>
    </w:rPr>
  </w:style>
  <w:style w:type="paragraph" w:styleId="CommentText">
    <w:name w:val="annotation text"/>
    <w:basedOn w:val="Normal"/>
    <w:link w:val="CommentTextChar"/>
    <w:uiPriority w:val="99"/>
    <w:semiHidden/>
    <w:unhideWhenUsed/>
    <w:rsid w:val="00A54B5C"/>
    <w:rPr>
      <w:sz w:val="20"/>
      <w:szCs w:val="20"/>
    </w:rPr>
  </w:style>
  <w:style w:type="character" w:customStyle="1" w:styleId="CommentTextChar">
    <w:name w:val="Comment Text Char"/>
    <w:basedOn w:val="DefaultParagraphFont"/>
    <w:link w:val="CommentText"/>
    <w:uiPriority w:val="99"/>
    <w:semiHidden/>
    <w:rsid w:val="00A54B5C"/>
    <w:rPr>
      <w:sz w:val="20"/>
      <w:szCs w:val="20"/>
    </w:rPr>
  </w:style>
  <w:style w:type="paragraph" w:styleId="Caption">
    <w:name w:val="caption"/>
    <w:basedOn w:val="Normal"/>
    <w:next w:val="Normal"/>
    <w:uiPriority w:val="35"/>
    <w:unhideWhenUsed/>
    <w:qFormat/>
    <w:rsid w:val="00144A91"/>
    <w:rPr>
      <w:b/>
      <w:bCs/>
      <w:szCs w:val="18"/>
    </w:rPr>
  </w:style>
  <w:style w:type="paragraph" w:styleId="FootnoteText">
    <w:name w:val="footnote text"/>
    <w:basedOn w:val="Normal"/>
    <w:link w:val="FootnoteTextChar"/>
    <w:uiPriority w:val="99"/>
    <w:semiHidden/>
    <w:unhideWhenUsed/>
    <w:rsid w:val="00544EB3"/>
    <w:pPr>
      <w:spacing w:after="0"/>
    </w:pPr>
    <w:rPr>
      <w:sz w:val="20"/>
      <w:szCs w:val="20"/>
    </w:rPr>
  </w:style>
  <w:style w:type="character" w:customStyle="1" w:styleId="FootnoteTextChar">
    <w:name w:val="Footnote Text Char"/>
    <w:basedOn w:val="DefaultParagraphFont"/>
    <w:link w:val="FootnoteText"/>
    <w:uiPriority w:val="99"/>
    <w:semiHidden/>
    <w:rsid w:val="00544EB3"/>
    <w:rPr>
      <w:sz w:val="20"/>
      <w:szCs w:val="20"/>
    </w:rPr>
  </w:style>
  <w:style w:type="character" w:styleId="FootnoteReference">
    <w:name w:val="footnote reference"/>
    <w:basedOn w:val="DefaultParagraphFont"/>
    <w:uiPriority w:val="99"/>
    <w:semiHidden/>
    <w:unhideWhenUsed/>
    <w:rsid w:val="00544EB3"/>
    <w:rPr>
      <w:vertAlign w:val="superscript"/>
    </w:rPr>
  </w:style>
  <w:style w:type="character" w:customStyle="1" w:styleId="Heading4Char">
    <w:name w:val="Heading 4 Char"/>
    <w:basedOn w:val="DefaultParagraphFont"/>
    <w:link w:val="Heading4"/>
    <w:uiPriority w:val="9"/>
    <w:rsid w:val="00C45CFF"/>
    <w:rPr>
      <w:rFonts w:ascii="Arial" w:eastAsiaTheme="majorEastAsia" w:hAnsi="Arial" w:cstheme="majorBidi"/>
      <w:b/>
      <w:bCs/>
      <w:iCs/>
      <w:color w:val="000000" w:themeColor="text1"/>
    </w:rPr>
  </w:style>
  <w:style w:type="character" w:styleId="FollowedHyperlink">
    <w:name w:val="FollowedHyperlink"/>
    <w:basedOn w:val="DefaultParagraphFont"/>
    <w:uiPriority w:val="99"/>
    <w:semiHidden/>
    <w:unhideWhenUsed/>
    <w:rsid w:val="003128D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F3159"/>
    <w:rPr>
      <w:b/>
      <w:bCs/>
    </w:rPr>
  </w:style>
  <w:style w:type="character" w:customStyle="1" w:styleId="CommentSubjectChar">
    <w:name w:val="Comment Subject Char"/>
    <w:basedOn w:val="CommentTextChar"/>
    <w:link w:val="CommentSubject"/>
    <w:uiPriority w:val="99"/>
    <w:semiHidden/>
    <w:rsid w:val="007F3159"/>
    <w:rPr>
      <w:b/>
      <w:bCs/>
      <w:sz w:val="20"/>
      <w:szCs w:val="20"/>
    </w:rPr>
  </w:style>
  <w:style w:type="table" w:styleId="TableGrid">
    <w:name w:val="Table Grid"/>
    <w:basedOn w:val="TableNormal"/>
    <w:uiPriority w:val="59"/>
    <w:rsid w:val="006E1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F1C38"/>
    <w:pPr>
      <w:spacing w:after="0"/>
    </w:pPr>
    <w:rPr>
      <w:rFonts w:ascii="Calibri" w:hAnsi="Calibri" w:cs="Times New Roman"/>
    </w:rPr>
  </w:style>
  <w:style w:type="character" w:customStyle="1" w:styleId="PlainTextChar">
    <w:name w:val="Plain Text Char"/>
    <w:basedOn w:val="DefaultParagraphFont"/>
    <w:link w:val="PlainText"/>
    <w:uiPriority w:val="99"/>
    <w:semiHidden/>
    <w:rsid w:val="00CF1C38"/>
    <w:rPr>
      <w:rFonts w:ascii="Calibri" w:hAnsi="Calibri" w:cs="Times New Roman"/>
    </w:rPr>
  </w:style>
  <w:style w:type="paragraph" w:customStyle="1" w:styleId="Default">
    <w:name w:val="Default"/>
    <w:rsid w:val="00800593"/>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rsid w:val="00202045"/>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202045"/>
    <w:rPr>
      <w:b/>
      <w:bCs/>
    </w:rPr>
  </w:style>
  <w:style w:type="paragraph" w:styleId="Header">
    <w:name w:val="header"/>
    <w:basedOn w:val="Normal"/>
    <w:link w:val="HeaderChar"/>
    <w:uiPriority w:val="99"/>
    <w:unhideWhenUsed/>
    <w:rsid w:val="005658F9"/>
    <w:pPr>
      <w:tabs>
        <w:tab w:val="center" w:pos="4513"/>
        <w:tab w:val="right" w:pos="9026"/>
      </w:tabs>
      <w:spacing w:after="0"/>
    </w:pPr>
  </w:style>
  <w:style w:type="character" w:customStyle="1" w:styleId="HeaderChar">
    <w:name w:val="Header Char"/>
    <w:basedOn w:val="DefaultParagraphFont"/>
    <w:link w:val="Header"/>
    <w:uiPriority w:val="99"/>
    <w:rsid w:val="005658F9"/>
  </w:style>
  <w:style w:type="paragraph" w:styleId="Footer">
    <w:name w:val="footer"/>
    <w:basedOn w:val="Normal"/>
    <w:link w:val="FooterChar"/>
    <w:uiPriority w:val="99"/>
    <w:unhideWhenUsed/>
    <w:rsid w:val="005658F9"/>
    <w:pPr>
      <w:tabs>
        <w:tab w:val="center" w:pos="4513"/>
        <w:tab w:val="right" w:pos="9026"/>
      </w:tabs>
      <w:spacing w:after="0"/>
    </w:pPr>
  </w:style>
  <w:style w:type="character" w:customStyle="1" w:styleId="FooterChar">
    <w:name w:val="Footer Char"/>
    <w:basedOn w:val="DefaultParagraphFont"/>
    <w:link w:val="Footer"/>
    <w:uiPriority w:val="99"/>
    <w:rsid w:val="005658F9"/>
  </w:style>
  <w:style w:type="paragraph" w:customStyle="1" w:styleId="Subsection">
    <w:name w:val="Subsection"/>
    <w:basedOn w:val="ListParagraph"/>
    <w:qFormat/>
    <w:rsid w:val="001E5641"/>
    <w:pPr>
      <w:ind w:left="0"/>
      <w:jc w:val="both"/>
    </w:pPr>
    <w:rPr>
      <w:rFonts w:cs="Arial"/>
      <w:smallCaps/>
      <w:sz w:val="20"/>
      <w:szCs w:val="24"/>
    </w:rPr>
  </w:style>
  <w:style w:type="paragraph" w:styleId="Title">
    <w:name w:val="Title"/>
    <w:basedOn w:val="Normal"/>
    <w:next w:val="Normal"/>
    <w:link w:val="TitleChar"/>
    <w:uiPriority w:val="10"/>
    <w:qFormat/>
    <w:rsid w:val="00F22ECD"/>
    <w:pPr>
      <w:spacing w:after="300"/>
      <w:contextualSpacing/>
    </w:pPr>
    <w:rPr>
      <w:rFonts w:eastAsiaTheme="majorEastAsia" w:cstheme="majorBidi"/>
      <w:b/>
      <w:color w:val="007D57"/>
      <w:spacing w:val="5"/>
      <w:kern w:val="28"/>
      <w:sz w:val="40"/>
      <w:szCs w:val="52"/>
    </w:rPr>
  </w:style>
  <w:style w:type="character" w:customStyle="1" w:styleId="TitleChar">
    <w:name w:val="Title Char"/>
    <w:basedOn w:val="DefaultParagraphFont"/>
    <w:link w:val="Title"/>
    <w:uiPriority w:val="10"/>
    <w:rsid w:val="00F22ECD"/>
    <w:rPr>
      <w:rFonts w:ascii="Arial" w:eastAsiaTheme="majorEastAsia" w:hAnsi="Arial" w:cstheme="majorBidi"/>
      <w:b/>
      <w:color w:val="007D57"/>
      <w:spacing w:val="5"/>
      <w:kern w:val="28"/>
      <w:sz w:val="40"/>
      <w:szCs w:val="52"/>
    </w:rPr>
  </w:style>
  <w:style w:type="paragraph" w:styleId="Revision">
    <w:name w:val="Revision"/>
    <w:hidden/>
    <w:uiPriority w:val="99"/>
    <w:semiHidden/>
    <w:rsid w:val="003C6D21"/>
    <w:pPr>
      <w:spacing w:after="0" w:line="240" w:lineRule="auto"/>
    </w:pPr>
    <w:rPr>
      <w:rFonts w:ascii="Arial" w:hAnsi="Arial"/>
    </w:rPr>
  </w:style>
  <w:style w:type="table" w:styleId="LightList">
    <w:name w:val="Light List"/>
    <w:basedOn w:val="TableNormal"/>
    <w:uiPriority w:val="61"/>
    <w:rsid w:val="000E7F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link w:val="SubtitleChar"/>
    <w:uiPriority w:val="11"/>
    <w:qFormat/>
    <w:rsid w:val="00A66F7E"/>
    <w:pPr>
      <w:numPr>
        <w:ilvl w:val="1"/>
      </w:numPr>
    </w:pPr>
    <w:rPr>
      <w:rFonts w:eastAsiaTheme="majorEastAsia" w:cstheme="majorBidi"/>
      <w:iCs/>
      <w:color w:val="000000" w:themeColor="text1"/>
      <w:spacing w:val="15"/>
      <w:szCs w:val="24"/>
    </w:rPr>
  </w:style>
  <w:style w:type="character" w:customStyle="1" w:styleId="SubtitleChar">
    <w:name w:val="Subtitle Char"/>
    <w:basedOn w:val="DefaultParagraphFont"/>
    <w:link w:val="Subtitle"/>
    <w:uiPriority w:val="11"/>
    <w:rsid w:val="00A66F7E"/>
    <w:rPr>
      <w:rFonts w:ascii="Arial" w:eastAsiaTheme="majorEastAsia" w:hAnsi="Arial" w:cstheme="majorBidi"/>
      <w:iCs/>
      <w:color w:val="000000" w:themeColor="text1"/>
      <w:spacing w:val="15"/>
      <w:szCs w:val="24"/>
    </w:rPr>
  </w:style>
  <w:style w:type="paragraph" w:styleId="TOC4">
    <w:name w:val="toc 4"/>
    <w:basedOn w:val="Normal"/>
    <w:next w:val="Normal"/>
    <w:autoRedefine/>
    <w:uiPriority w:val="39"/>
    <w:unhideWhenUsed/>
    <w:rsid w:val="003F5143"/>
    <w:pPr>
      <w:spacing w:after="100" w:line="276"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3F5143"/>
    <w:pPr>
      <w:spacing w:after="100" w:line="276"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3F5143"/>
    <w:pPr>
      <w:spacing w:after="100" w:line="276"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3F5143"/>
    <w:pPr>
      <w:spacing w:after="100" w:line="276"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3F5143"/>
    <w:pPr>
      <w:spacing w:after="100" w:line="276"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3F5143"/>
    <w:pPr>
      <w:spacing w:after="100" w:line="276" w:lineRule="auto"/>
      <w:ind w:left="1760"/>
    </w:pPr>
    <w:rPr>
      <w:rFonts w:asciiTheme="minorHAnsi" w:eastAsiaTheme="minorEastAsia" w:hAnsi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3376">
      <w:bodyDiv w:val="1"/>
      <w:marLeft w:val="0"/>
      <w:marRight w:val="0"/>
      <w:marTop w:val="0"/>
      <w:marBottom w:val="0"/>
      <w:divBdr>
        <w:top w:val="none" w:sz="0" w:space="0" w:color="auto"/>
        <w:left w:val="none" w:sz="0" w:space="0" w:color="auto"/>
        <w:bottom w:val="none" w:sz="0" w:space="0" w:color="auto"/>
        <w:right w:val="none" w:sz="0" w:space="0" w:color="auto"/>
      </w:divBdr>
      <w:divsChild>
        <w:div w:id="347609013">
          <w:marLeft w:val="0"/>
          <w:marRight w:val="0"/>
          <w:marTop w:val="0"/>
          <w:marBottom w:val="0"/>
          <w:divBdr>
            <w:top w:val="none" w:sz="0" w:space="0" w:color="auto"/>
            <w:left w:val="none" w:sz="0" w:space="0" w:color="auto"/>
            <w:bottom w:val="none" w:sz="0" w:space="0" w:color="auto"/>
            <w:right w:val="none" w:sz="0" w:space="0" w:color="auto"/>
          </w:divBdr>
          <w:divsChild>
            <w:div w:id="1299533927">
              <w:marLeft w:val="0"/>
              <w:marRight w:val="0"/>
              <w:marTop w:val="0"/>
              <w:marBottom w:val="0"/>
              <w:divBdr>
                <w:top w:val="none" w:sz="0" w:space="0" w:color="auto"/>
                <w:left w:val="none" w:sz="0" w:space="0" w:color="auto"/>
                <w:bottom w:val="none" w:sz="0" w:space="0" w:color="auto"/>
                <w:right w:val="none" w:sz="0" w:space="0" w:color="auto"/>
              </w:divBdr>
              <w:divsChild>
                <w:div w:id="559486696">
                  <w:marLeft w:val="0"/>
                  <w:marRight w:val="0"/>
                  <w:marTop w:val="0"/>
                  <w:marBottom w:val="0"/>
                  <w:divBdr>
                    <w:top w:val="none" w:sz="0" w:space="0" w:color="auto"/>
                    <w:left w:val="none" w:sz="0" w:space="0" w:color="auto"/>
                    <w:bottom w:val="none" w:sz="0" w:space="0" w:color="auto"/>
                    <w:right w:val="none" w:sz="0" w:space="0" w:color="auto"/>
                  </w:divBdr>
                  <w:divsChild>
                    <w:div w:id="1187213938">
                      <w:marLeft w:val="0"/>
                      <w:marRight w:val="0"/>
                      <w:marTop w:val="0"/>
                      <w:marBottom w:val="0"/>
                      <w:divBdr>
                        <w:top w:val="none" w:sz="0" w:space="0" w:color="auto"/>
                        <w:left w:val="none" w:sz="0" w:space="0" w:color="auto"/>
                        <w:bottom w:val="none" w:sz="0" w:space="0" w:color="auto"/>
                        <w:right w:val="none" w:sz="0" w:space="0" w:color="auto"/>
                      </w:divBdr>
                      <w:divsChild>
                        <w:div w:id="850217007">
                          <w:marLeft w:val="0"/>
                          <w:marRight w:val="0"/>
                          <w:marTop w:val="0"/>
                          <w:marBottom w:val="0"/>
                          <w:divBdr>
                            <w:top w:val="none" w:sz="0" w:space="0" w:color="auto"/>
                            <w:left w:val="none" w:sz="0" w:space="0" w:color="auto"/>
                            <w:bottom w:val="none" w:sz="0" w:space="0" w:color="auto"/>
                            <w:right w:val="none" w:sz="0" w:space="0" w:color="auto"/>
                          </w:divBdr>
                          <w:divsChild>
                            <w:div w:id="2002733302">
                              <w:marLeft w:val="0"/>
                              <w:marRight w:val="0"/>
                              <w:marTop w:val="0"/>
                              <w:marBottom w:val="0"/>
                              <w:divBdr>
                                <w:top w:val="none" w:sz="0" w:space="0" w:color="auto"/>
                                <w:left w:val="none" w:sz="0" w:space="0" w:color="auto"/>
                                <w:bottom w:val="none" w:sz="0" w:space="0" w:color="auto"/>
                                <w:right w:val="none" w:sz="0" w:space="0" w:color="auto"/>
                              </w:divBdr>
                              <w:divsChild>
                                <w:div w:id="1764110135">
                                  <w:marLeft w:val="0"/>
                                  <w:marRight w:val="0"/>
                                  <w:marTop w:val="0"/>
                                  <w:marBottom w:val="0"/>
                                  <w:divBdr>
                                    <w:top w:val="none" w:sz="0" w:space="0" w:color="auto"/>
                                    <w:left w:val="none" w:sz="0" w:space="0" w:color="auto"/>
                                    <w:bottom w:val="none" w:sz="0" w:space="0" w:color="auto"/>
                                    <w:right w:val="none" w:sz="0" w:space="0" w:color="auto"/>
                                  </w:divBdr>
                                  <w:divsChild>
                                    <w:div w:id="1445076536">
                                      <w:marLeft w:val="0"/>
                                      <w:marRight w:val="0"/>
                                      <w:marTop w:val="0"/>
                                      <w:marBottom w:val="0"/>
                                      <w:divBdr>
                                        <w:top w:val="none" w:sz="0" w:space="0" w:color="auto"/>
                                        <w:left w:val="none" w:sz="0" w:space="0" w:color="auto"/>
                                        <w:bottom w:val="none" w:sz="0" w:space="0" w:color="auto"/>
                                        <w:right w:val="none" w:sz="0" w:space="0" w:color="auto"/>
                                      </w:divBdr>
                                      <w:divsChild>
                                        <w:div w:id="326519609">
                                          <w:marLeft w:val="0"/>
                                          <w:marRight w:val="0"/>
                                          <w:marTop w:val="0"/>
                                          <w:marBottom w:val="0"/>
                                          <w:divBdr>
                                            <w:top w:val="none" w:sz="0" w:space="0" w:color="auto"/>
                                            <w:left w:val="none" w:sz="0" w:space="0" w:color="auto"/>
                                            <w:bottom w:val="none" w:sz="0" w:space="0" w:color="auto"/>
                                            <w:right w:val="none" w:sz="0" w:space="0" w:color="auto"/>
                                          </w:divBdr>
                                          <w:divsChild>
                                            <w:div w:id="852501674">
                                              <w:marLeft w:val="0"/>
                                              <w:marRight w:val="0"/>
                                              <w:marTop w:val="0"/>
                                              <w:marBottom w:val="0"/>
                                              <w:divBdr>
                                                <w:top w:val="none" w:sz="0" w:space="0" w:color="auto"/>
                                                <w:left w:val="none" w:sz="0" w:space="0" w:color="auto"/>
                                                <w:bottom w:val="none" w:sz="0" w:space="0" w:color="auto"/>
                                                <w:right w:val="none" w:sz="0" w:space="0" w:color="auto"/>
                                              </w:divBdr>
                                              <w:divsChild>
                                                <w:div w:id="1649437548">
                                                  <w:marLeft w:val="0"/>
                                                  <w:marRight w:val="0"/>
                                                  <w:marTop w:val="0"/>
                                                  <w:marBottom w:val="0"/>
                                                  <w:divBdr>
                                                    <w:top w:val="none" w:sz="0" w:space="0" w:color="auto"/>
                                                    <w:left w:val="none" w:sz="0" w:space="0" w:color="auto"/>
                                                    <w:bottom w:val="none" w:sz="0" w:space="0" w:color="auto"/>
                                                    <w:right w:val="none" w:sz="0" w:space="0" w:color="auto"/>
                                                  </w:divBdr>
                                                  <w:divsChild>
                                                    <w:div w:id="1313945002">
                                                      <w:marLeft w:val="0"/>
                                                      <w:marRight w:val="0"/>
                                                      <w:marTop w:val="0"/>
                                                      <w:marBottom w:val="0"/>
                                                      <w:divBdr>
                                                        <w:top w:val="none" w:sz="0" w:space="0" w:color="auto"/>
                                                        <w:left w:val="none" w:sz="0" w:space="0" w:color="auto"/>
                                                        <w:bottom w:val="none" w:sz="0" w:space="0" w:color="auto"/>
                                                        <w:right w:val="none" w:sz="0" w:space="0" w:color="auto"/>
                                                      </w:divBdr>
                                                      <w:divsChild>
                                                        <w:div w:id="1472822069">
                                                          <w:marLeft w:val="0"/>
                                                          <w:marRight w:val="0"/>
                                                          <w:marTop w:val="0"/>
                                                          <w:marBottom w:val="0"/>
                                                          <w:divBdr>
                                                            <w:top w:val="none" w:sz="0" w:space="0" w:color="auto"/>
                                                            <w:left w:val="none" w:sz="0" w:space="0" w:color="auto"/>
                                                            <w:bottom w:val="none" w:sz="0" w:space="0" w:color="auto"/>
                                                            <w:right w:val="none" w:sz="0" w:space="0" w:color="auto"/>
                                                          </w:divBdr>
                                                          <w:divsChild>
                                                            <w:div w:id="474376248">
                                                              <w:marLeft w:val="0"/>
                                                              <w:marRight w:val="0"/>
                                                              <w:marTop w:val="0"/>
                                                              <w:marBottom w:val="0"/>
                                                              <w:divBdr>
                                                                <w:top w:val="none" w:sz="0" w:space="0" w:color="auto"/>
                                                                <w:left w:val="none" w:sz="0" w:space="0" w:color="auto"/>
                                                                <w:bottom w:val="none" w:sz="0" w:space="0" w:color="auto"/>
                                                                <w:right w:val="none" w:sz="0" w:space="0" w:color="auto"/>
                                                              </w:divBdr>
                                                              <w:divsChild>
                                                                <w:div w:id="1152528842">
                                                                  <w:marLeft w:val="0"/>
                                                                  <w:marRight w:val="0"/>
                                                                  <w:marTop w:val="0"/>
                                                                  <w:marBottom w:val="0"/>
                                                                  <w:divBdr>
                                                                    <w:top w:val="none" w:sz="0" w:space="0" w:color="auto"/>
                                                                    <w:left w:val="none" w:sz="0" w:space="0" w:color="auto"/>
                                                                    <w:bottom w:val="none" w:sz="0" w:space="0" w:color="auto"/>
                                                                    <w:right w:val="none" w:sz="0" w:space="0" w:color="auto"/>
                                                                  </w:divBdr>
                                                                  <w:divsChild>
                                                                    <w:div w:id="1238512282">
                                                                      <w:marLeft w:val="0"/>
                                                                      <w:marRight w:val="0"/>
                                                                      <w:marTop w:val="0"/>
                                                                      <w:marBottom w:val="0"/>
                                                                      <w:divBdr>
                                                                        <w:top w:val="none" w:sz="0" w:space="0" w:color="auto"/>
                                                                        <w:left w:val="none" w:sz="0" w:space="0" w:color="auto"/>
                                                                        <w:bottom w:val="none" w:sz="0" w:space="0" w:color="auto"/>
                                                                        <w:right w:val="none" w:sz="0" w:space="0" w:color="auto"/>
                                                                      </w:divBdr>
                                                                      <w:divsChild>
                                                                        <w:div w:id="415129255">
                                                                          <w:marLeft w:val="0"/>
                                                                          <w:marRight w:val="0"/>
                                                                          <w:marTop w:val="0"/>
                                                                          <w:marBottom w:val="0"/>
                                                                          <w:divBdr>
                                                                            <w:top w:val="none" w:sz="0" w:space="0" w:color="auto"/>
                                                                            <w:left w:val="none" w:sz="0" w:space="0" w:color="auto"/>
                                                                            <w:bottom w:val="none" w:sz="0" w:space="0" w:color="auto"/>
                                                                            <w:right w:val="none" w:sz="0" w:space="0" w:color="auto"/>
                                                                          </w:divBdr>
                                                                          <w:divsChild>
                                                                            <w:div w:id="1452430859">
                                                                              <w:marLeft w:val="0"/>
                                                                              <w:marRight w:val="0"/>
                                                                              <w:marTop w:val="0"/>
                                                                              <w:marBottom w:val="0"/>
                                                                              <w:divBdr>
                                                                                <w:top w:val="none" w:sz="0" w:space="0" w:color="auto"/>
                                                                                <w:left w:val="none" w:sz="0" w:space="0" w:color="auto"/>
                                                                                <w:bottom w:val="none" w:sz="0" w:space="0" w:color="auto"/>
                                                                                <w:right w:val="none" w:sz="0" w:space="0" w:color="auto"/>
                                                                              </w:divBdr>
                                                                              <w:divsChild>
                                                                                <w:div w:id="1018775923">
                                                                                  <w:marLeft w:val="0"/>
                                                                                  <w:marRight w:val="0"/>
                                                                                  <w:marTop w:val="0"/>
                                                                                  <w:marBottom w:val="0"/>
                                                                                  <w:divBdr>
                                                                                    <w:top w:val="none" w:sz="0" w:space="0" w:color="auto"/>
                                                                                    <w:left w:val="none" w:sz="0" w:space="0" w:color="auto"/>
                                                                                    <w:bottom w:val="none" w:sz="0" w:space="0" w:color="auto"/>
                                                                                    <w:right w:val="none" w:sz="0" w:space="0" w:color="auto"/>
                                                                                  </w:divBdr>
                                                                                  <w:divsChild>
                                                                                    <w:div w:id="1011566772">
                                                                                      <w:marLeft w:val="0"/>
                                                                                      <w:marRight w:val="0"/>
                                                                                      <w:marTop w:val="0"/>
                                                                                      <w:marBottom w:val="0"/>
                                                                                      <w:divBdr>
                                                                                        <w:top w:val="none" w:sz="0" w:space="0" w:color="auto"/>
                                                                                        <w:left w:val="none" w:sz="0" w:space="0" w:color="auto"/>
                                                                                        <w:bottom w:val="none" w:sz="0" w:space="0" w:color="auto"/>
                                                                                        <w:right w:val="none" w:sz="0" w:space="0" w:color="auto"/>
                                                                                      </w:divBdr>
                                                                                      <w:divsChild>
                                                                                        <w:div w:id="843865566">
                                                                                          <w:marLeft w:val="0"/>
                                                                                          <w:marRight w:val="0"/>
                                                                                          <w:marTop w:val="0"/>
                                                                                          <w:marBottom w:val="0"/>
                                                                                          <w:divBdr>
                                                                                            <w:top w:val="none" w:sz="0" w:space="0" w:color="auto"/>
                                                                                            <w:left w:val="none" w:sz="0" w:space="0" w:color="auto"/>
                                                                                            <w:bottom w:val="none" w:sz="0" w:space="0" w:color="auto"/>
                                                                                            <w:right w:val="none" w:sz="0" w:space="0" w:color="auto"/>
                                                                                          </w:divBdr>
                                                                                          <w:divsChild>
                                                                                            <w:div w:id="918557859">
                                                                                              <w:marLeft w:val="0"/>
                                                                                              <w:marRight w:val="0"/>
                                                                                              <w:marTop w:val="0"/>
                                                                                              <w:marBottom w:val="0"/>
                                                                                              <w:divBdr>
                                                                                                <w:top w:val="none" w:sz="0" w:space="0" w:color="auto"/>
                                                                                                <w:left w:val="none" w:sz="0" w:space="0" w:color="auto"/>
                                                                                                <w:bottom w:val="none" w:sz="0" w:space="0" w:color="auto"/>
                                                                                                <w:right w:val="none" w:sz="0" w:space="0" w:color="auto"/>
                                                                                              </w:divBdr>
                                                                                              <w:divsChild>
                                                                                                <w:div w:id="499319136">
                                                                                                  <w:marLeft w:val="0"/>
                                                                                                  <w:marRight w:val="0"/>
                                                                                                  <w:marTop w:val="0"/>
                                                                                                  <w:marBottom w:val="0"/>
                                                                                                  <w:divBdr>
                                                                                                    <w:top w:val="none" w:sz="0" w:space="0" w:color="auto"/>
                                                                                                    <w:left w:val="none" w:sz="0" w:space="0" w:color="auto"/>
                                                                                                    <w:bottom w:val="none" w:sz="0" w:space="0" w:color="auto"/>
                                                                                                    <w:right w:val="none" w:sz="0" w:space="0" w:color="auto"/>
                                                                                                  </w:divBdr>
                                                                                                  <w:divsChild>
                                                                                                    <w:div w:id="2048408514">
                                                                                                      <w:marLeft w:val="0"/>
                                                                                                      <w:marRight w:val="0"/>
                                                                                                      <w:marTop w:val="0"/>
                                                                                                      <w:marBottom w:val="0"/>
                                                                                                      <w:divBdr>
                                                                                                        <w:top w:val="none" w:sz="0" w:space="0" w:color="auto"/>
                                                                                                        <w:left w:val="none" w:sz="0" w:space="0" w:color="auto"/>
                                                                                                        <w:bottom w:val="none" w:sz="0" w:space="0" w:color="auto"/>
                                                                                                        <w:right w:val="none" w:sz="0" w:space="0" w:color="auto"/>
                                                                                                      </w:divBdr>
                                                                                                      <w:divsChild>
                                                                                                        <w:div w:id="906840089">
                                                                                                          <w:marLeft w:val="0"/>
                                                                                                          <w:marRight w:val="0"/>
                                                                                                          <w:marTop w:val="0"/>
                                                                                                          <w:marBottom w:val="0"/>
                                                                                                          <w:divBdr>
                                                                                                            <w:top w:val="none" w:sz="0" w:space="0" w:color="auto"/>
                                                                                                            <w:left w:val="none" w:sz="0" w:space="0" w:color="auto"/>
                                                                                                            <w:bottom w:val="none" w:sz="0" w:space="0" w:color="auto"/>
                                                                                                            <w:right w:val="none" w:sz="0" w:space="0" w:color="auto"/>
                                                                                                          </w:divBdr>
                                                                                                          <w:divsChild>
                                                                                                            <w:div w:id="1878471758">
                                                                                                              <w:marLeft w:val="0"/>
                                                                                                              <w:marRight w:val="0"/>
                                                                                                              <w:marTop w:val="0"/>
                                                                                                              <w:marBottom w:val="0"/>
                                                                                                              <w:divBdr>
                                                                                                                <w:top w:val="none" w:sz="0" w:space="0" w:color="auto"/>
                                                                                                                <w:left w:val="none" w:sz="0" w:space="0" w:color="auto"/>
                                                                                                                <w:bottom w:val="none" w:sz="0" w:space="0" w:color="auto"/>
                                                                                                                <w:right w:val="none" w:sz="0" w:space="0" w:color="auto"/>
                                                                                                              </w:divBdr>
                                                                                                              <w:divsChild>
                                                                                                                <w:div w:id="2038775341">
                                                                                                                  <w:marLeft w:val="0"/>
                                                                                                                  <w:marRight w:val="0"/>
                                                                                                                  <w:marTop w:val="0"/>
                                                                                                                  <w:marBottom w:val="0"/>
                                                                                                                  <w:divBdr>
                                                                                                                    <w:top w:val="none" w:sz="0" w:space="0" w:color="auto"/>
                                                                                                                    <w:left w:val="none" w:sz="0" w:space="0" w:color="auto"/>
                                                                                                                    <w:bottom w:val="none" w:sz="0" w:space="0" w:color="auto"/>
                                                                                                                    <w:right w:val="none" w:sz="0" w:space="0" w:color="auto"/>
                                                                                                                  </w:divBdr>
                                                                                                                  <w:divsChild>
                                                                                                                    <w:div w:id="743064063">
                                                                                                                      <w:marLeft w:val="0"/>
                                                                                                                      <w:marRight w:val="0"/>
                                                                                                                      <w:marTop w:val="0"/>
                                                                                                                      <w:marBottom w:val="0"/>
                                                                                                                      <w:divBdr>
                                                                                                                        <w:top w:val="single" w:sz="6" w:space="0" w:color="D5D5D5"/>
                                                                                                                        <w:left w:val="single" w:sz="2" w:space="0" w:color="D5D5D5"/>
                                                                                                                        <w:bottom w:val="single" w:sz="6" w:space="0" w:color="D5D5D5"/>
                                                                                                                        <w:right w:val="single" w:sz="2" w:space="0" w:color="D5D5D5"/>
                                                                                                                      </w:divBdr>
                                                                                                                      <w:divsChild>
                                                                                                                        <w:div w:id="696005036">
                                                                                                                          <w:marLeft w:val="0"/>
                                                                                                                          <w:marRight w:val="0"/>
                                                                                                                          <w:marTop w:val="450"/>
                                                                                                                          <w:marBottom w:val="0"/>
                                                                                                                          <w:divBdr>
                                                                                                                            <w:top w:val="none" w:sz="0" w:space="0" w:color="auto"/>
                                                                                                                            <w:left w:val="none" w:sz="0" w:space="0" w:color="auto"/>
                                                                                                                            <w:bottom w:val="none" w:sz="0" w:space="0" w:color="auto"/>
                                                                                                                            <w:right w:val="none" w:sz="0" w:space="0" w:color="auto"/>
                                                                                                                          </w:divBdr>
                                                                                                                          <w:divsChild>
                                                                                                                            <w:div w:id="1338966794">
                                                                                                                              <w:marLeft w:val="0"/>
                                                                                                                              <w:marRight w:val="0"/>
                                                                                                                              <w:marTop w:val="0"/>
                                                                                                                              <w:marBottom w:val="360"/>
                                                                                                                              <w:divBdr>
                                                                                                                                <w:top w:val="none" w:sz="0" w:space="0" w:color="auto"/>
                                                                                                                                <w:left w:val="none" w:sz="0" w:space="0" w:color="auto"/>
                                                                                                                                <w:bottom w:val="none" w:sz="0" w:space="0" w:color="auto"/>
                                                                                                                                <w:right w:val="none" w:sz="0" w:space="0" w:color="auto"/>
                                                                                                                              </w:divBdr>
                                                                                                                              <w:divsChild>
                                                                                                                                <w:div w:id="1239024252">
                                                                                                                                  <w:marLeft w:val="0"/>
                                                                                                                                  <w:marRight w:val="0"/>
                                                                                                                                  <w:marTop w:val="0"/>
                                                                                                                                  <w:marBottom w:val="0"/>
                                                                                                                                  <w:divBdr>
                                                                                                                                    <w:top w:val="none" w:sz="0" w:space="0" w:color="auto"/>
                                                                                                                                    <w:left w:val="none" w:sz="0" w:space="0" w:color="auto"/>
                                                                                                                                    <w:bottom w:val="none" w:sz="0" w:space="0" w:color="auto"/>
                                                                                                                                    <w:right w:val="none" w:sz="0" w:space="0" w:color="auto"/>
                                                                                                                                  </w:divBdr>
                                                                                                                                  <w:divsChild>
                                                                                                                                    <w:div w:id="198204508">
                                                                                                                                      <w:marLeft w:val="0"/>
                                                                                                                                      <w:marRight w:val="0"/>
                                                                                                                                      <w:marTop w:val="0"/>
                                                                                                                                      <w:marBottom w:val="0"/>
                                                                                                                                      <w:divBdr>
                                                                                                                                        <w:top w:val="none" w:sz="0" w:space="0" w:color="auto"/>
                                                                                                                                        <w:left w:val="none" w:sz="0" w:space="0" w:color="auto"/>
                                                                                                                                        <w:bottom w:val="none" w:sz="0" w:space="0" w:color="auto"/>
                                                                                                                                        <w:right w:val="none" w:sz="0" w:space="0" w:color="auto"/>
                                                                                                                                      </w:divBdr>
                                                                                                                                      <w:divsChild>
                                                                                                                                        <w:div w:id="1562330844">
                                                                                                                                          <w:marLeft w:val="0"/>
                                                                                                                                          <w:marRight w:val="0"/>
                                                                                                                                          <w:marTop w:val="0"/>
                                                                                                                                          <w:marBottom w:val="0"/>
                                                                                                                                          <w:divBdr>
                                                                                                                                            <w:top w:val="none" w:sz="0" w:space="0" w:color="auto"/>
                                                                                                                                            <w:left w:val="none" w:sz="0" w:space="0" w:color="auto"/>
                                                                                                                                            <w:bottom w:val="none" w:sz="0" w:space="0" w:color="auto"/>
                                                                                                                                            <w:right w:val="none" w:sz="0" w:space="0" w:color="auto"/>
                                                                                                                                          </w:divBdr>
                                                                                                                                          <w:divsChild>
                                                                                                                                            <w:div w:id="1074351412">
                                                                                                                                              <w:marLeft w:val="0"/>
                                                                                                                                              <w:marRight w:val="0"/>
                                                                                                                                              <w:marTop w:val="0"/>
                                                                                                                                              <w:marBottom w:val="0"/>
                                                                                                                                              <w:divBdr>
                                                                                                                                                <w:top w:val="single" w:sz="6" w:space="0" w:color="D5D5D5"/>
                                                                                                                                                <w:left w:val="single" w:sz="2" w:space="0" w:color="D5D5D5"/>
                                                                                                                                                <w:bottom w:val="single" w:sz="6" w:space="0" w:color="D5D5D5"/>
                                                                                                                                                <w:right w:val="single" w:sz="2" w:space="0" w:color="D5D5D5"/>
                                                                                                                                              </w:divBdr>
                                                                                                                                              <w:divsChild>
                                                                                                                                                <w:div w:id="1266497538">
                                                                                                                                                  <w:marLeft w:val="0"/>
                                                                                                                                                  <w:marRight w:val="0"/>
                                                                                                                                                  <w:marTop w:val="450"/>
                                                                                                                                                  <w:marBottom w:val="0"/>
                                                                                                                                                  <w:divBdr>
                                                                                                                                                    <w:top w:val="none" w:sz="0" w:space="0" w:color="auto"/>
                                                                                                                                                    <w:left w:val="none" w:sz="0" w:space="0" w:color="auto"/>
                                                                                                                                                    <w:bottom w:val="none" w:sz="0" w:space="0" w:color="auto"/>
                                                                                                                                                    <w:right w:val="none" w:sz="0" w:space="0" w:color="auto"/>
                                                                                                                                                  </w:divBdr>
                                                                                                                                                  <w:divsChild>
                                                                                                                                                    <w:div w:id="138348827">
                                                                                                                                                      <w:marLeft w:val="0"/>
                                                                                                                                                      <w:marRight w:val="0"/>
                                                                                                                                                      <w:marTop w:val="0"/>
                                                                                                                                                      <w:marBottom w:val="360"/>
                                                                                                                                                      <w:divBdr>
                                                                                                                                                        <w:top w:val="none" w:sz="0" w:space="0" w:color="auto"/>
                                                                                                                                                        <w:left w:val="none" w:sz="0" w:space="0" w:color="auto"/>
                                                                                                                                                        <w:bottom w:val="none" w:sz="0" w:space="0" w:color="auto"/>
                                                                                                                                                        <w:right w:val="none" w:sz="0" w:space="0" w:color="auto"/>
                                                                                                                                                      </w:divBdr>
                                                                                                                                                      <w:divsChild>
                                                                                                                                                        <w:div w:id="64685347">
                                                                                                                                                          <w:marLeft w:val="0"/>
                                                                                                                                                          <w:marRight w:val="0"/>
                                                                                                                                                          <w:marTop w:val="0"/>
                                                                                                                                                          <w:marBottom w:val="0"/>
                                                                                                                                                          <w:divBdr>
                                                                                                                                                            <w:top w:val="none" w:sz="0" w:space="0" w:color="auto"/>
                                                                                                                                                            <w:left w:val="none" w:sz="0" w:space="0" w:color="auto"/>
                                                                                                                                                            <w:bottom w:val="none" w:sz="0" w:space="0" w:color="auto"/>
                                                                                                                                                            <w:right w:val="none" w:sz="0" w:space="0" w:color="auto"/>
                                                                                                                                                          </w:divBdr>
                                                                                                                                                          <w:divsChild>
                                                                                                                                                            <w:div w:id="10217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20651">
      <w:bodyDiv w:val="1"/>
      <w:marLeft w:val="0"/>
      <w:marRight w:val="0"/>
      <w:marTop w:val="0"/>
      <w:marBottom w:val="0"/>
      <w:divBdr>
        <w:top w:val="none" w:sz="0" w:space="0" w:color="auto"/>
        <w:left w:val="none" w:sz="0" w:space="0" w:color="auto"/>
        <w:bottom w:val="none" w:sz="0" w:space="0" w:color="auto"/>
        <w:right w:val="none" w:sz="0" w:space="0" w:color="auto"/>
      </w:divBdr>
      <w:divsChild>
        <w:div w:id="802114338">
          <w:marLeft w:val="0"/>
          <w:marRight w:val="0"/>
          <w:marTop w:val="0"/>
          <w:marBottom w:val="0"/>
          <w:divBdr>
            <w:top w:val="none" w:sz="0" w:space="0" w:color="auto"/>
            <w:left w:val="none" w:sz="0" w:space="0" w:color="auto"/>
            <w:bottom w:val="none" w:sz="0" w:space="0" w:color="auto"/>
            <w:right w:val="none" w:sz="0" w:space="0" w:color="auto"/>
          </w:divBdr>
          <w:divsChild>
            <w:div w:id="1324116957">
              <w:marLeft w:val="0"/>
              <w:marRight w:val="0"/>
              <w:marTop w:val="0"/>
              <w:marBottom w:val="0"/>
              <w:divBdr>
                <w:top w:val="none" w:sz="0" w:space="0" w:color="auto"/>
                <w:left w:val="none" w:sz="0" w:space="0" w:color="auto"/>
                <w:bottom w:val="none" w:sz="0" w:space="0" w:color="auto"/>
                <w:right w:val="none" w:sz="0" w:space="0" w:color="auto"/>
              </w:divBdr>
              <w:divsChild>
                <w:div w:id="706762320">
                  <w:marLeft w:val="0"/>
                  <w:marRight w:val="0"/>
                  <w:marTop w:val="0"/>
                  <w:marBottom w:val="0"/>
                  <w:divBdr>
                    <w:top w:val="none" w:sz="0" w:space="0" w:color="auto"/>
                    <w:left w:val="none" w:sz="0" w:space="0" w:color="auto"/>
                    <w:bottom w:val="none" w:sz="0" w:space="0" w:color="auto"/>
                    <w:right w:val="none" w:sz="0" w:space="0" w:color="auto"/>
                  </w:divBdr>
                  <w:divsChild>
                    <w:div w:id="33312991">
                      <w:marLeft w:val="0"/>
                      <w:marRight w:val="0"/>
                      <w:marTop w:val="0"/>
                      <w:marBottom w:val="0"/>
                      <w:divBdr>
                        <w:top w:val="none" w:sz="0" w:space="0" w:color="auto"/>
                        <w:left w:val="none" w:sz="0" w:space="0" w:color="auto"/>
                        <w:bottom w:val="none" w:sz="0" w:space="0" w:color="auto"/>
                        <w:right w:val="none" w:sz="0" w:space="0" w:color="auto"/>
                      </w:divBdr>
                      <w:divsChild>
                        <w:div w:id="325400663">
                          <w:marLeft w:val="0"/>
                          <w:marRight w:val="0"/>
                          <w:marTop w:val="0"/>
                          <w:marBottom w:val="0"/>
                          <w:divBdr>
                            <w:top w:val="none" w:sz="0" w:space="0" w:color="auto"/>
                            <w:left w:val="none" w:sz="0" w:space="0" w:color="auto"/>
                            <w:bottom w:val="none" w:sz="0" w:space="0" w:color="auto"/>
                            <w:right w:val="none" w:sz="0" w:space="0" w:color="auto"/>
                          </w:divBdr>
                          <w:divsChild>
                            <w:div w:id="1849981354">
                              <w:marLeft w:val="0"/>
                              <w:marRight w:val="0"/>
                              <w:marTop w:val="0"/>
                              <w:marBottom w:val="0"/>
                              <w:divBdr>
                                <w:top w:val="none" w:sz="0" w:space="0" w:color="auto"/>
                                <w:left w:val="none" w:sz="0" w:space="0" w:color="auto"/>
                                <w:bottom w:val="none" w:sz="0" w:space="0" w:color="auto"/>
                                <w:right w:val="none" w:sz="0" w:space="0" w:color="auto"/>
                              </w:divBdr>
                              <w:divsChild>
                                <w:div w:id="19881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69132">
      <w:bodyDiv w:val="1"/>
      <w:marLeft w:val="0"/>
      <w:marRight w:val="0"/>
      <w:marTop w:val="0"/>
      <w:marBottom w:val="0"/>
      <w:divBdr>
        <w:top w:val="none" w:sz="0" w:space="0" w:color="auto"/>
        <w:left w:val="none" w:sz="0" w:space="0" w:color="auto"/>
        <w:bottom w:val="none" w:sz="0" w:space="0" w:color="auto"/>
        <w:right w:val="none" w:sz="0" w:space="0" w:color="auto"/>
      </w:divBdr>
      <w:divsChild>
        <w:div w:id="54474476">
          <w:marLeft w:val="0"/>
          <w:marRight w:val="0"/>
          <w:marTop w:val="0"/>
          <w:marBottom w:val="0"/>
          <w:divBdr>
            <w:top w:val="none" w:sz="0" w:space="0" w:color="auto"/>
            <w:left w:val="none" w:sz="0" w:space="0" w:color="auto"/>
            <w:bottom w:val="none" w:sz="0" w:space="0" w:color="auto"/>
            <w:right w:val="none" w:sz="0" w:space="0" w:color="auto"/>
          </w:divBdr>
          <w:divsChild>
            <w:div w:id="1850294907">
              <w:marLeft w:val="0"/>
              <w:marRight w:val="0"/>
              <w:marTop w:val="0"/>
              <w:marBottom w:val="0"/>
              <w:divBdr>
                <w:top w:val="none" w:sz="0" w:space="0" w:color="auto"/>
                <w:left w:val="none" w:sz="0" w:space="0" w:color="auto"/>
                <w:bottom w:val="none" w:sz="0" w:space="0" w:color="auto"/>
                <w:right w:val="none" w:sz="0" w:space="0" w:color="auto"/>
              </w:divBdr>
              <w:divsChild>
                <w:div w:id="1109005393">
                  <w:marLeft w:val="0"/>
                  <w:marRight w:val="0"/>
                  <w:marTop w:val="0"/>
                  <w:marBottom w:val="0"/>
                  <w:divBdr>
                    <w:top w:val="none" w:sz="0" w:space="0" w:color="auto"/>
                    <w:left w:val="none" w:sz="0" w:space="0" w:color="auto"/>
                    <w:bottom w:val="none" w:sz="0" w:space="0" w:color="auto"/>
                    <w:right w:val="none" w:sz="0" w:space="0" w:color="auto"/>
                  </w:divBdr>
                  <w:divsChild>
                    <w:div w:id="37057131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6960533">
      <w:bodyDiv w:val="1"/>
      <w:marLeft w:val="0"/>
      <w:marRight w:val="0"/>
      <w:marTop w:val="0"/>
      <w:marBottom w:val="0"/>
      <w:divBdr>
        <w:top w:val="none" w:sz="0" w:space="0" w:color="auto"/>
        <w:left w:val="none" w:sz="0" w:space="0" w:color="auto"/>
        <w:bottom w:val="none" w:sz="0" w:space="0" w:color="auto"/>
        <w:right w:val="none" w:sz="0" w:space="0" w:color="auto"/>
      </w:divBdr>
    </w:div>
    <w:div w:id="323820539">
      <w:bodyDiv w:val="1"/>
      <w:marLeft w:val="0"/>
      <w:marRight w:val="0"/>
      <w:marTop w:val="0"/>
      <w:marBottom w:val="0"/>
      <w:divBdr>
        <w:top w:val="none" w:sz="0" w:space="0" w:color="auto"/>
        <w:left w:val="none" w:sz="0" w:space="0" w:color="auto"/>
        <w:bottom w:val="none" w:sz="0" w:space="0" w:color="auto"/>
        <w:right w:val="none" w:sz="0" w:space="0" w:color="auto"/>
      </w:divBdr>
      <w:divsChild>
        <w:div w:id="2053338794">
          <w:marLeft w:val="0"/>
          <w:marRight w:val="0"/>
          <w:marTop w:val="0"/>
          <w:marBottom w:val="0"/>
          <w:divBdr>
            <w:top w:val="none" w:sz="0" w:space="0" w:color="auto"/>
            <w:left w:val="none" w:sz="0" w:space="0" w:color="auto"/>
            <w:bottom w:val="none" w:sz="0" w:space="0" w:color="auto"/>
            <w:right w:val="none" w:sz="0" w:space="0" w:color="auto"/>
          </w:divBdr>
        </w:div>
      </w:divsChild>
    </w:div>
    <w:div w:id="344750327">
      <w:bodyDiv w:val="1"/>
      <w:marLeft w:val="0"/>
      <w:marRight w:val="0"/>
      <w:marTop w:val="0"/>
      <w:marBottom w:val="0"/>
      <w:divBdr>
        <w:top w:val="none" w:sz="0" w:space="0" w:color="auto"/>
        <w:left w:val="none" w:sz="0" w:space="0" w:color="auto"/>
        <w:bottom w:val="none" w:sz="0" w:space="0" w:color="auto"/>
        <w:right w:val="none" w:sz="0" w:space="0" w:color="auto"/>
      </w:divBdr>
    </w:div>
    <w:div w:id="357319900">
      <w:bodyDiv w:val="1"/>
      <w:marLeft w:val="0"/>
      <w:marRight w:val="0"/>
      <w:marTop w:val="0"/>
      <w:marBottom w:val="0"/>
      <w:divBdr>
        <w:top w:val="none" w:sz="0" w:space="0" w:color="auto"/>
        <w:left w:val="none" w:sz="0" w:space="0" w:color="auto"/>
        <w:bottom w:val="none" w:sz="0" w:space="0" w:color="auto"/>
        <w:right w:val="none" w:sz="0" w:space="0" w:color="auto"/>
      </w:divBdr>
      <w:divsChild>
        <w:div w:id="219295331">
          <w:marLeft w:val="0"/>
          <w:marRight w:val="0"/>
          <w:marTop w:val="600"/>
          <w:marBottom w:val="300"/>
          <w:divBdr>
            <w:top w:val="none" w:sz="0" w:space="0" w:color="auto"/>
            <w:left w:val="none" w:sz="0" w:space="0" w:color="auto"/>
            <w:bottom w:val="none" w:sz="0" w:space="0" w:color="auto"/>
            <w:right w:val="none" w:sz="0" w:space="0" w:color="auto"/>
          </w:divBdr>
          <w:divsChild>
            <w:div w:id="1593313828">
              <w:marLeft w:val="0"/>
              <w:marRight w:val="375"/>
              <w:marTop w:val="0"/>
              <w:marBottom w:val="0"/>
              <w:divBdr>
                <w:top w:val="none" w:sz="0" w:space="0" w:color="auto"/>
                <w:left w:val="none" w:sz="0" w:space="0" w:color="auto"/>
                <w:bottom w:val="none" w:sz="0" w:space="0" w:color="auto"/>
                <w:right w:val="none" w:sz="0" w:space="0" w:color="auto"/>
              </w:divBdr>
              <w:divsChild>
                <w:div w:id="721292438">
                  <w:marLeft w:val="0"/>
                  <w:marRight w:val="0"/>
                  <w:marTop w:val="0"/>
                  <w:marBottom w:val="270"/>
                  <w:divBdr>
                    <w:top w:val="none" w:sz="0" w:space="0" w:color="auto"/>
                    <w:left w:val="none" w:sz="0" w:space="0" w:color="auto"/>
                    <w:bottom w:val="none" w:sz="0" w:space="0" w:color="auto"/>
                    <w:right w:val="none" w:sz="0" w:space="0" w:color="auto"/>
                  </w:divBdr>
                  <w:divsChild>
                    <w:div w:id="111506106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381293599">
      <w:bodyDiv w:val="1"/>
      <w:marLeft w:val="0"/>
      <w:marRight w:val="0"/>
      <w:marTop w:val="0"/>
      <w:marBottom w:val="0"/>
      <w:divBdr>
        <w:top w:val="none" w:sz="0" w:space="0" w:color="auto"/>
        <w:left w:val="none" w:sz="0" w:space="0" w:color="auto"/>
        <w:bottom w:val="none" w:sz="0" w:space="0" w:color="auto"/>
        <w:right w:val="none" w:sz="0" w:space="0" w:color="auto"/>
      </w:divBdr>
    </w:div>
    <w:div w:id="437409982">
      <w:bodyDiv w:val="1"/>
      <w:marLeft w:val="0"/>
      <w:marRight w:val="0"/>
      <w:marTop w:val="0"/>
      <w:marBottom w:val="0"/>
      <w:divBdr>
        <w:top w:val="none" w:sz="0" w:space="0" w:color="auto"/>
        <w:left w:val="none" w:sz="0" w:space="0" w:color="auto"/>
        <w:bottom w:val="none" w:sz="0" w:space="0" w:color="auto"/>
        <w:right w:val="none" w:sz="0" w:space="0" w:color="auto"/>
      </w:divBdr>
      <w:divsChild>
        <w:div w:id="1912346106">
          <w:marLeft w:val="0"/>
          <w:marRight w:val="0"/>
          <w:marTop w:val="0"/>
          <w:marBottom w:val="0"/>
          <w:divBdr>
            <w:top w:val="none" w:sz="0" w:space="0" w:color="auto"/>
            <w:left w:val="none" w:sz="0" w:space="0" w:color="auto"/>
            <w:bottom w:val="none" w:sz="0" w:space="0" w:color="auto"/>
            <w:right w:val="none" w:sz="0" w:space="0" w:color="auto"/>
          </w:divBdr>
          <w:divsChild>
            <w:div w:id="975646166">
              <w:marLeft w:val="0"/>
              <w:marRight w:val="0"/>
              <w:marTop w:val="0"/>
              <w:marBottom w:val="0"/>
              <w:divBdr>
                <w:top w:val="none" w:sz="0" w:space="0" w:color="auto"/>
                <w:left w:val="none" w:sz="0" w:space="0" w:color="auto"/>
                <w:bottom w:val="none" w:sz="0" w:space="0" w:color="auto"/>
                <w:right w:val="none" w:sz="0" w:space="0" w:color="auto"/>
              </w:divBdr>
              <w:divsChild>
                <w:div w:id="127088989">
                  <w:marLeft w:val="0"/>
                  <w:marRight w:val="0"/>
                  <w:marTop w:val="0"/>
                  <w:marBottom w:val="0"/>
                  <w:divBdr>
                    <w:top w:val="none" w:sz="0" w:space="0" w:color="auto"/>
                    <w:left w:val="none" w:sz="0" w:space="0" w:color="auto"/>
                    <w:bottom w:val="none" w:sz="0" w:space="0" w:color="auto"/>
                    <w:right w:val="none" w:sz="0" w:space="0" w:color="auto"/>
                  </w:divBdr>
                  <w:divsChild>
                    <w:div w:id="1713649451">
                      <w:marLeft w:val="0"/>
                      <w:marRight w:val="0"/>
                      <w:marTop w:val="0"/>
                      <w:marBottom w:val="0"/>
                      <w:divBdr>
                        <w:top w:val="none" w:sz="0" w:space="0" w:color="auto"/>
                        <w:left w:val="none" w:sz="0" w:space="0" w:color="auto"/>
                        <w:bottom w:val="none" w:sz="0" w:space="0" w:color="auto"/>
                        <w:right w:val="none" w:sz="0" w:space="0" w:color="auto"/>
                      </w:divBdr>
                      <w:divsChild>
                        <w:div w:id="752512454">
                          <w:marLeft w:val="0"/>
                          <w:marRight w:val="0"/>
                          <w:marTop w:val="0"/>
                          <w:marBottom w:val="0"/>
                          <w:divBdr>
                            <w:top w:val="none" w:sz="0" w:space="0" w:color="auto"/>
                            <w:left w:val="none" w:sz="0" w:space="0" w:color="auto"/>
                            <w:bottom w:val="none" w:sz="0" w:space="0" w:color="auto"/>
                            <w:right w:val="none" w:sz="0" w:space="0" w:color="auto"/>
                          </w:divBdr>
                          <w:divsChild>
                            <w:div w:id="13600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540156">
      <w:bodyDiv w:val="1"/>
      <w:marLeft w:val="0"/>
      <w:marRight w:val="0"/>
      <w:marTop w:val="0"/>
      <w:marBottom w:val="0"/>
      <w:divBdr>
        <w:top w:val="none" w:sz="0" w:space="0" w:color="auto"/>
        <w:left w:val="none" w:sz="0" w:space="0" w:color="auto"/>
        <w:bottom w:val="none" w:sz="0" w:space="0" w:color="auto"/>
        <w:right w:val="none" w:sz="0" w:space="0" w:color="auto"/>
      </w:divBdr>
      <w:divsChild>
        <w:div w:id="991329826">
          <w:marLeft w:val="0"/>
          <w:marRight w:val="0"/>
          <w:marTop w:val="0"/>
          <w:marBottom w:val="0"/>
          <w:divBdr>
            <w:top w:val="none" w:sz="0" w:space="0" w:color="auto"/>
            <w:left w:val="none" w:sz="0" w:space="0" w:color="auto"/>
            <w:bottom w:val="none" w:sz="0" w:space="0" w:color="auto"/>
            <w:right w:val="none" w:sz="0" w:space="0" w:color="auto"/>
          </w:divBdr>
          <w:divsChild>
            <w:div w:id="1454906642">
              <w:marLeft w:val="0"/>
              <w:marRight w:val="0"/>
              <w:marTop w:val="0"/>
              <w:marBottom w:val="0"/>
              <w:divBdr>
                <w:top w:val="none" w:sz="0" w:space="0" w:color="auto"/>
                <w:left w:val="none" w:sz="0" w:space="0" w:color="auto"/>
                <w:bottom w:val="none" w:sz="0" w:space="0" w:color="auto"/>
                <w:right w:val="none" w:sz="0" w:space="0" w:color="auto"/>
              </w:divBdr>
              <w:divsChild>
                <w:div w:id="665284888">
                  <w:marLeft w:val="0"/>
                  <w:marRight w:val="0"/>
                  <w:marTop w:val="0"/>
                  <w:marBottom w:val="0"/>
                  <w:divBdr>
                    <w:top w:val="none" w:sz="0" w:space="0" w:color="auto"/>
                    <w:left w:val="none" w:sz="0" w:space="0" w:color="auto"/>
                    <w:bottom w:val="none" w:sz="0" w:space="0" w:color="auto"/>
                    <w:right w:val="none" w:sz="0" w:space="0" w:color="auto"/>
                  </w:divBdr>
                  <w:divsChild>
                    <w:div w:id="2130195988">
                      <w:marLeft w:val="0"/>
                      <w:marRight w:val="0"/>
                      <w:marTop w:val="0"/>
                      <w:marBottom w:val="0"/>
                      <w:divBdr>
                        <w:top w:val="none" w:sz="0" w:space="0" w:color="auto"/>
                        <w:left w:val="none" w:sz="0" w:space="0" w:color="auto"/>
                        <w:bottom w:val="none" w:sz="0" w:space="0" w:color="auto"/>
                        <w:right w:val="none" w:sz="0" w:space="0" w:color="auto"/>
                      </w:divBdr>
                      <w:divsChild>
                        <w:div w:id="8344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79190">
      <w:bodyDiv w:val="1"/>
      <w:marLeft w:val="0"/>
      <w:marRight w:val="0"/>
      <w:marTop w:val="0"/>
      <w:marBottom w:val="0"/>
      <w:divBdr>
        <w:top w:val="none" w:sz="0" w:space="0" w:color="auto"/>
        <w:left w:val="none" w:sz="0" w:space="0" w:color="auto"/>
        <w:bottom w:val="none" w:sz="0" w:space="0" w:color="auto"/>
        <w:right w:val="none" w:sz="0" w:space="0" w:color="auto"/>
      </w:divBdr>
    </w:div>
    <w:div w:id="584529981">
      <w:bodyDiv w:val="1"/>
      <w:marLeft w:val="0"/>
      <w:marRight w:val="0"/>
      <w:marTop w:val="0"/>
      <w:marBottom w:val="0"/>
      <w:divBdr>
        <w:top w:val="none" w:sz="0" w:space="0" w:color="auto"/>
        <w:left w:val="none" w:sz="0" w:space="0" w:color="auto"/>
        <w:bottom w:val="none" w:sz="0" w:space="0" w:color="auto"/>
        <w:right w:val="none" w:sz="0" w:space="0" w:color="auto"/>
      </w:divBdr>
      <w:divsChild>
        <w:div w:id="1218279170">
          <w:marLeft w:val="0"/>
          <w:marRight w:val="0"/>
          <w:marTop w:val="0"/>
          <w:marBottom w:val="0"/>
          <w:divBdr>
            <w:top w:val="none" w:sz="0" w:space="0" w:color="auto"/>
            <w:left w:val="none" w:sz="0" w:space="0" w:color="auto"/>
            <w:bottom w:val="none" w:sz="0" w:space="0" w:color="auto"/>
            <w:right w:val="none" w:sz="0" w:space="0" w:color="auto"/>
          </w:divBdr>
          <w:divsChild>
            <w:div w:id="2040818244">
              <w:marLeft w:val="0"/>
              <w:marRight w:val="0"/>
              <w:marTop w:val="0"/>
              <w:marBottom w:val="0"/>
              <w:divBdr>
                <w:top w:val="none" w:sz="0" w:space="0" w:color="auto"/>
                <w:left w:val="none" w:sz="0" w:space="0" w:color="auto"/>
                <w:bottom w:val="none" w:sz="0" w:space="0" w:color="auto"/>
                <w:right w:val="none" w:sz="0" w:space="0" w:color="auto"/>
              </w:divBdr>
              <w:divsChild>
                <w:div w:id="1778478978">
                  <w:marLeft w:val="0"/>
                  <w:marRight w:val="0"/>
                  <w:marTop w:val="0"/>
                  <w:marBottom w:val="0"/>
                  <w:divBdr>
                    <w:top w:val="none" w:sz="0" w:space="0" w:color="auto"/>
                    <w:left w:val="none" w:sz="0" w:space="0" w:color="auto"/>
                    <w:bottom w:val="none" w:sz="0" w:space="0" w:color="auto"/>
                    <w:right w:val="none" w:sz="0" w:space="0" w:color="auto"/>
                  </w:divBdr>
                  <w:divsChild>
                    <w:div w:id="981736649">
                      <w:marLeft w:val="0"/>
                      <w:marRight w:val="0"/>
                      <w:marTop w:val="0"/>
                      <w:marBottom w:val="0"/>
                      <w:divBdr>
                        <w:top w:val="none" w:sz="0" w:space="0" w:color="auto"/>
                        <w:left w:val="none" w:sz="0" w:space="0" w:color="auto"/>
                        <w:bottom w:val="none" w:sz="0" w:space="0" w:color="auto"/>
                        <w:right w:val="none" w:sz="0" w:space="0" w:color="auto"/>
                      </w:divBdr>
                      <w:divsChild>
                        <w:div w:id="758522157">
                          <w:marLeft w:val="0"/>
                          <w:marRight w:val="0"/>
                          <w:marTop w:val="0"/>
                          <w:marBottom w:val="0"/>
                          <w:divBdr>
                            <w:top w:val="none" w:sz="0" w:space="0" w:color="auto"/>
                            <w:left w:val="none" w:sz="0" w:space="0" w:color="auto"/>
                            <w:bottom w:val="none" w:sz="0" w:space="0" w:color="auto"/>
                            <w:right w:val="none" w:sz="0" w:space="0" w:color="auto"/>
                          </w:divBdr>
                          <w:divsChild>
                            <w:div w:id="15301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73059">
      <w:bodyDiv w:val="1"/>
      <w:marLeft w:val="0"/>
      <w:marRight w:val="0"/>
      <w:marTop w:val="0"/>
      <w:marBottom w:val="0"/>
      <w:divBdr>
        <w:top w:val="none" w:sz="0" w:space="0" w:color="auto"/>
        <w:left w:val="none" w:sz="0" w:space="0" w:color="auto"/>
        <w:bottom w:val="none" w:sz="0" w:space="0" w:color="auto"/>
        <w:right w:val="none" w:sz="0" w:space="0" w:color="auto"/>
      </w:divBdr>
    </w:div>
    <w:div w:id="684938661">
      <w:bodyDiv w:val="1"/>
      <w:marLeft w:val="0"/>
      <w:marRight w:val="0"/>
      <w:marTop w:val="0"/>
      <w:marBottom w:val="0"/>
      <w:divBdr>
        <w:top w:val="none" w:sz="0" w:space="0" w:color="auto"/>
        <w:left w:val="none" w:sz="0" w:space="0" w:color="auto"/>
        <w:bottom w:val="none" w:sz="0" w:space="0" w:color="auto"/>
        <w:right w:val="none" w:sz="0" w:space="0" w:color="auto"/>
      </w:divBdr>
      <w:divsChild>
        <w:div w:id="400717670">
          <w:marLeft w:val="0"/>
          <w:marRight w:val="0"/>
          <w:marTop w:val="600"/>
          <w:marBottom w:val="300"/>
          <w:divBdr>
            <w:top w:val="none" w:sz="0" w:space="0" w:color="auto"/>
            <w:left w:val="none" w:sz="0" w:space="0" w:color="auto"/>
            <w:bottom w:val="none" w:sz="0" w:space="0" w:color="auto"/>
            <w:right w:val="none" w:sz="0" w:space="0" w:color="auto"/>
          </w:divBdr>
          <w:divsChild>
            <w:div w:id="1507868196">
              <w:marLeft w:val="0"/>
              <w:marRight w:val="375"/>
              <w:marTop w:val="0"/>
              <w:marBottom w:val="0"/>
              <w:divBdr>
                <w:top w:val="none" w:sz="0" w:space="0" w:color="auto"/>
                <w:left w:val="none" w:sz="0" w:space="0" w:color="auto"/>
                <w:bottom w:val="none" w:sz="0" w:space="0" w:color="auto"/>
                <w:right w:val="none" w:sz="0" w:space="0" w:color="auto"/>
              </w:divBdr>
              <w:divsChild>
                <w:div w:id="449710323">
                  <w:marLeft w:val="0"/>
                  <w:marRight w:val="0"/>
                  <w:marTop w:val="0"/>
                  <w:marBottom w:val="270"/>
                  <w:divBdr>
                    <w:top w:val="none" w:sz="0" w:space="0" w:color="auto"/>
                    <w:left w:val="none" w:sz="0" w:space="0" w:color="auto"/>
                    <w:bottom w:val="none" w:sz="0" w:space="0" w:color="auto"/>
                    <w:right w:val="none" w:sz="0" w:space="0" w:color="auto"/>
                  </w:divBdr>
                  <w:divsChild>
                    <w:div w:id="92060347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719128673">
      <w:bodyDiv w:val="1"/>
      <w:marLeft w:val="0"/>
      <w:marRight w:val="0"/>
      <w:marTop w:val="0"/>
      <w:marBottom w:val="0"/>
      <w:divBdr>
        <w:top w:val="none" w:sz="0" w:space="0" w:color="auto"/>
        <w:left w:val="none" w:sz="0" w:space="0" w:color="auto"/>
        <w:bottom w:val="none" w:sz="0" w:space="0" w:color="auto"/>
        <w:right w:val="none" w:sz="0" w:space="0" w:color="auto"/>
      </w:divBdr>
      <w:divsChild>
        <w:div w:id="1393501268">
          <w:marLeft w:val="0"/>
          <w:marRight w:val="0"/>
          <w:marTop w:val="0"/>
          <w:marBottom w:val="0"/>
          <w:divBdr>
            <w:top w:val="none" w:sz="0" w:space="0" w:color="auto"/>
            <w:left w:val="none" w:sz="0" w:space="0" w:color="auto"/>
            <w:bottom w:val="none" w:sz="0" w:space="0" w:color="auto"/>
            <w:right w:val="none" w:sz="0" w:space="0" w:color="auto"/>
          </w:divBdr>
          <w:divsChild>
            <w:div w:id="9071933">
              <w:marLeft w:val="0"/>
              <w:marRight w:val="0"/>
              <w:marTop w:val="0"/>
              <w:marBottom w:val="0"/>
              <w:divBdr>
                <w:top w:val="none" w:sz="0" w:space="0" w:color="auto"/>
                <w:left w:val="none" w:sz="0" w:space="0" w:color="auto"/>
                <w:bottom w:val="none" w:sz="0" w:space="0" w:color="auto"/>
                <w:right w:val="none" w:sz="0" w:space="0" w:color="auto"/>
              </w:divBdr>
              <w:divsChild>
                <w:div w:id="705328937">
                  <w:marLeft w:val="0"/>
                  <w:marRight w:val="0"/>
                  <w:marTop w:val="0"/>
                  <w:marBottom w:val="0"/>
                  <w:divBdr>
                    <w:top w:val="none" w:sz="0" w:space="0" w:color="auto"/>
                    <w:left w:val="none" w:sz="0" w:space="0" w:color="auto"/>
                    <w:bottom w:val="none" w:sz="0" w:space="0" w:color="auto"/>
                    <w:right w:val="none" w:sz="0" w:space="0" w:color="auto"/>
                  </w:divBdr>
                  <w:divsChild>
                    <w:div w:id="789514578">
                      <w:marLeft w:val="0"/>
                      <w:marRight w:val="0"/>
                      <w:marTop w:val="0"/>
                      <w:marBottom w:val="0"/>
                      <w:divBdr>
                        <w:top w:val="none" w:sz="0" w:space="0" w:color="auto"/>
                        <w:left w:val="none" w:sz="0" w:space="0" w:color="auto"/>
                        <w:bottom w:val="none" w:sz="0" w:space="0" w:color="auto"/>
                        <w:right w:val="none" w:sz="0" w:space="0" w:color="auto"/>
                      </w:divBdr>
                      <w:divsChild>
                        <w:div w:id="20125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194101">
      <w:bodyDiv w:val="1"/>
      <w:marLeft w:val="0"/>
      <w:marRight w:val="0"/>
      <w:marTop w:val="0"/>
      <w:marBottom w:val="0"/>
      <w:divBdr>
        <w:top w:val="none" w:sz="0" w:space="0" w:color="auto"/>
        <w:left w:val="none" w:sz="0" w:space="0" w:color="auto"/>
        <w:bottom w:val="none" w:sz="0" w:space="0" w:color="auto"/>
        <w:right w:val="none" w:sz="0" w:space="0" w:color="auto"/>
      </w:divBdr>
    </w:div>
    <w:div w:id="843976150">
      <w:bodyDiv w:val="1"/>
      <w:marLeft w:val="0"/>
      <w:marRight w:val="0"/>
      <w:marTop w:val="0"/>
      <w:marBottom w:val="0"/>
      <w:divBdr>
        <w:top w:val="none" w:sz="0" w:space="0" w:color="auto"/>
        <w:left w:val="none" w:sz="0" w:space="0" w:color="auto"/>
        <w:bottom w:val="none" w:sz="0" w:space="0" w:color="auto"/>
        <w:right w:val="none" w:sz="0" w:space="0" w:color="auto"/>
      </w:divBdr>
    </w:div>
    <w:div w:id="891233822">
      <w:bodyDiv w:val="1"/>
      <w:marLeft w:val="0"/>
      <w:marRight w:val="0"/>
      <w:marTop w:val="0"/>
      <w:marBottom w:val="0"/>
      <w:divBdr>
        <w:top w:val="none" w:sz="0" w:space="0" w:color="auto"/>
        <w:left w:val="none" w:sz="0" w:space="0" w:color="auto"/>
        <w:bottom w:val="none" w:sz="0" w:space="0" w:color="auto"/>
        <w:right w:val="none" w:sz="0" w:space="0" w:color="auto"/>
      </w:divBdr>
      <w:divsChild>
        <w:div w:id="599027257">
          <w:marLeft w:val="0"/>
          <w:marRight w:val="0"/>
          <w:marTop w:val="0"/>
          <w:marBottom w:val="0"/>
          <w:divBdr>
            <w:top w:val="none" w:sz="0" w:space="0" w:color="auto"/>
            <w:left w:val="none" w:sz="0" w:space="0" w:color="auto"/>
            <w:bottom w:val="none" w:sz="0" w:space="0" w:color="auto"/>
            <w:right w:val="none" w:sz="0" w:space="0" w:color="auto"/>
          </w:divBdr>
          <w:divsChild>
            <w:div w:id="974065689">
              <w:marLeft w:val="0"/>
              <w:marRight w:val="0"/>
              <w:marTop w:val="0"/>
              <w:marBottom w:val="0"/>
              <w:divBdr>
                <w:top w:val="none" w:sz="0" w:space="0" w:color="auto"/>
                <w:left w:val="none" w:sz="0" w:space="0" w:color="auto"/>
                <w:bottom w:val="none" w:sz="0" w:space="0" w:color="auto"/>
                <w:right w:val="none" w:sz="0" w:space="0" w:color="auto"/>
              </w:divBdr>
              <w:divsChild>
                <w:div w:id="6606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84807">
      <w:bodyDiv w:val="1"/>
      <w:marLeft w:val="0"/>
      <w:marRight w:val="0"/>
      <w:marTop w:val="0"/>
      <w:marBottom w:val="0"/>
      <w:divBdr>
        <w:top w:val="none" w:sz="0" w:space="0" w:color="auto"/>
        <w:left w:val="none" w:sz="0" w:space="0" w:color="auto"/>
        <w:bottom w:val="none" w:sz="0" w:space="0" w:color="auto"/>
        <w:right w:val="none" w:sz="0" w:space="0" w:color="auto"/>
      </w:divBdr>
    </w:div>
    <w:div w:id="930236323">
      <w:bodyDiv w:val="1"/>
      <w:marLeft w:val="0"/>
      <w:marRight w:val="0"/>
      <w:marTop w:val="0"/>
      <w:marBottom w:val="0"/>
      <w:divBdr>
        <w:top w:val="none" w:sz="0" w:space="0" w:color="auto"/>
        <w:left w:val="none" w:sz="0" w:space="0" w:color="auto"/>
        <w:bottom w:val="none" w:sz="0" w:space="0" w:color="auto"/>
        <w:right w:val="none" w:sz="0" w:space="0" w:color="auto"/>
      </w:divBdr>
    </w:div>
    <w:div w:id="1014653021">
      <w:bodyDiv w:val="1"/>
      <w:marLeft w:val="0"/>
      <w:marRight w:val="0"/>
      <w:marTop w:val="0"/>
      <w:marBottom w:val="0"/>
      <w:divBdr>
        <w:top w:val="none" w:sz="0" w:space="0" w:color="auto"/>
        <w:left w:val="none" w:sz="0" w:space="0" w:color="auto"/>
        <w:bottom w:val="none" w:sz="0" w:space="0" w:color="auto"/>
        <w:right w:val="none" w:sz="0" w:space="0" w:color="auto"/>
      </w:divBdr>
      <w:divsChild>
        <w:div w:id="1209226451">
          <w:marLeft w:val="0"/>
          <w:marRight w:val="0"/>
          <w:marTop w:val="0"/>
          <w:marBottom w:val="0"/>
          <w:divBdr>
            <w:top w:val="none" w:sz="0" w:space="0" w:color="auto"/>
            <w:left w:val="none" w:sz="0" w:space="0" w:color="auto"/>
            <w:bottom w:val="none" w:sz="0" w:space="0" w:color="auto"/>
            <w:right w:val="none" w:sz="0" w:space="0" w:color="auto"/>
          </w:divBdr>
          <w:divsChild>
            <w:div w:id="1468812368">
              <w:marLeft w:val="0"/>
              <w:marRight w:val="0"/>
              <w:marTop w:val="0"/>
              <w:marBottom w:val="0"/>
              <w:divBdr>
                <w:top w:val="none" w:sz="0" w:space="0" w:color="auto"/>
                <w:left w:val="none" w:sz="0" w:space="0" w:color="auto"/>
                <w:bottom w:val="none" w:sz="0" w:space="0" w:color="auto"/>
                <w:right w:val="none" w:sz="0" w:space="0" w:color="auto"/>
              </w:divBdr>
              <w:divsChild>
                <w:div w:id="1866672453">
                  <w:marLeft w:val="0"/>
                  <w:marRight w:val="0"/>
                  <w:marTop w:val="0"/>
                  <w:marBottom w:val="0"/>
                  <w:divBdr>
                    <w:top w:val="none" w:sz="0" w:space="0" w:color="auto"/>
                    <w:left w:val="none" w:sz="0" w:space="0" w:color="auto"/>
                    <w:bottom w:val="none" w:sz="0" w:space="0" w:color="auto"/>
                    <w:right w:val="none" w:sz="0" w:space="0" w:color="auto"/>
                  </w:divBdr>
                  <w:divsChild>
                    <w:div w:id="1151170765">
                      <w:marLeft w:val="0"/>
                      <w:marRight w:val="0"/>
                      <w:marTop w:val="0"/>
                      <w:marBottom w:val="0"/>
                      <w:divBdr>
                        <w:top w:val="none" w:sz="0" w:space="0" w:color="auto"/>
                        <w:left w:val="none" w:sz="0" w:space="0" w:color="auto"/>
                        <w:bottom w:val="none" w:sz="0" w:space="0" w:color="auto"/>
                        <w:right w:val="none" w:sz="0" w:space="0" w:color="auto"/>
                      </w:divBdr>
                      <w:divsChild>
                        <w:div w:id="1893953959">
                          <w:marLeft w:val="0"/>
                          <w:marRight w:val="0"/>
                          <w:marTop w:val="0"/>
                          <w:marBottom w:val="0"/>
                          <w:divBdr>
                            <w:top w:val="none" w:sz="0" w:space="0" w:color="auto"/>
                            <w:left w:val="none" w:sz="0" w:space="0" w:color="auto"/>
                            <w:bottom w:val="none" w:sz="0" w:space="0" w:color="auto"/>
                            <w:right w:val="none" w:sz="0" w:space="0" w:color="auto"/>
                          </w:divBdr>
                          <w:divsChild>
                            <w:div w:id="2084795510">
                              <w:marLeft w:val="0"/>
                              <w:marRight w:val="0"/>
                              <w:marTop w:val="0"/>
                              <w:marBottom w:val="0"/>
                              <w:divBdr>
                                <w:top w:val="none" w:sz="0" w:space="0" w:color="auto"/>
                                <w:left w:val="none" w:sz="0" w:space="0" w:color="auto"/>
                                <w:bottom w:val="none" w:sz="0" w:space="0" w:color="auto"/>
                                <w:right w:val="none" w:sz="0" w:space="0" w:color="auto"/>
                              </w:divBdr>
                              <w:divsChild>
                                <w:div w:id="5034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339641">
      <w:bodyDiv w:val="1"/>
      <w:marLeft w:val="0"/>
      <w:marRight w:val="0"/>
      <w:marTop w:val="0"/>
      <w:marBottom w:val="0"/>
      <w:divBdr>
        <w:top w:val="none" w:sz="0" w:space="0" w:color="auto"/>
        <w:left w:val="none" w:sz="0" w:space="0" w:color="auto"/>
        <w:bottom w:val="none" w:sz="0" w:space="0" w:color="auto"/>
        <w:right w:val="none" w:sz="0" w:space="0" w:color="auto"/>
      </w:divBdr>
    </w:div>
    <w:div w:id="1052727615">
      <w:bodyDiv w:val="1"/>
      <w:marLeft w:val="0"/>
      <w:marRight w:val="0"/>
      <w:marTop w:val="0"/>
      <w:marBottom w:val="0"/>
      <w:divBdr>
        <w:top w:val="none" w:sz="0" w:space="0" w:color="auto"/>
        <w:left w:val="none" w:sz="0" w:space="0" w:color="auto"/>
        <w:bottom w:val="none" w:sz="0" w:space="0" w:color="auto"/>
        <w:right w:val="none" w:sz="0" w:space="0" w:color="auto"/>
      </w:divBdr>
    </w:div>
    <w:div w:id="1079911255">
      <w:bodyDiv w:val="1"/>
      <w:marLeft w:val="0"/>
      <w:marRight w:val="0"/>
      <w:marTop w:val="0"/>
      <w:marBottom w:val="0"/>
      <w:divBdr>
        <w:top w:val="none" w:sz="0" w:space="0" w:color="auto"/>
        <w:left w:val="none" w:sz="0" w:space="0" w:color="auto"/>
        <w:bottom w:val="none" w:sz="0" w:space="0" w:color="auto"/>
        <w:right w:val="none" w:sz="0" w:space="0" w:color="auto"/>
      </w:divBdr>
      <w:divsChild>
        <w:div w:id="148055945">
          <w:marLeft w:val="0"/>
          <w:marRight w:val="0"/>
          <w:marTop w:val="0"/>
          <w:marBottom w:val="0"/>
          <w:divBdr>
            <w:top w:val="none" w:sz="0" w:space="0" w:color="auto"/>
            <w:left w:val="none" w:sz="0" w:space="0" w:color="auto"/>
            <w:bottom w:val="none" w:sz="0" w:space="0" w:color="auto"/>
            <w:right w:val="none" w:sz="0" w:space="0" w:color="auto"/>
          </w:divBdr>
          <w:divsChild>
            <w:div w:id="1596984895">
              <w:marLeft w:val="0"/>
              <w:marRight w:val="0"/>
              <w:marTop w:val="0"/>
              <w:marBottom w:val="0"/>
              <w:divBdr>
                <w:top w:val="none" w:sz="0" w:space="0" w:color="auto"/>
                <w:left w:val="none" w:sz="0" w:space="0" w:color="auto"/>
                <w:bottom w:val="none" w:sz="0" w:space="0" w:color="auto"/>
                <w:right w:val="none" w:sz="0" w:space="0" w:color="auto"/>
              </w:divBdr>
              <w:divsChild>
                <w:div w:id="1931964253">
                  <w:marLeft w:val="0"/>
                  <w:marRight w:val="0"/>
                  <w:marTop w:val="0"/>
                  <w:marBottom w:val="0"/>
                  <w:divBdr>
                    <w:top w:val="none" w:sz="0" w:space="0" w:color="auto"/>
                    <w:left w:val="none" w:sz="0" w:space="0" w:color="auto"/>
                    <w:bottom w:val="none" w:sz="0" w:space="0" w:color="auto"/>
                    <w:right w:val="none" w:sz="0" w:space="0" w:color="auto"/>
                  </w:divBdr>
                  <w:divsChild>
                    <w:div w:id="15549701">
                      <w:marLeft w:val="0"/>
                      <w:marRight w:val="0"/>
                      <w:marTop w:val="0"/>
                      <w:marBottom w:val="0"/>
                      <w:divBdr>
                        <w:top w:val="none" w:sz="0" w:space="0" w:color="auto"/>
                        <w:left w:val="none" w:sz="0" w:space="0" w:color="auto"/>
                        <w:bottom w:val="none" w:sz="0" w:space="0" w:color="auto"/>
                        <w:right w:val="none" w:sz="0" w:space="0" w:color="auto"/>
                      </w:divBdr>
                      <w:divsChild>
                        <w:div w:id="81070738">
                          <w:marLeft w:val="0"/>
                          <w:marRight w:val="0"/>
                          <w:marTop w:val="0"/>
                          <w:marBottom w:val="0"/>
                          <w:divBdr>
                            <w:top w:val="none" w:sz="0" w:space="0" w:color="auto"/>
                            <w:left w:val="none" w:sz="0" w:space="0" w:color="auto"/>
                            <w:bottom w:val="none" w:sz="0" w:space="0" w:color="auto"/>
                            <w:right w:val="none" w:sz="0" w:space="0" w:color="auto"/>
                          </w:divBdr>
                          <w:divsChild>
                            <w:div w:id="811602318">
                              <w:marLeft w:val="0"/>
                              <w:marRight w:val="0"/>
                              <w:marTop w:val="0"/>
                              <w:marBottom w:val="0"/>
                              <w:divBdr>
                                <w:top w:val="none" w:sz="0" w:space="0" w:color="auto"/>
                                <w:left w:val="none" w:sz="0" w:space="0" w:color="auto"/>
                                <w:bottom w:val="none" w:sz="0" w:space="0" w:color="auto"/>
                                <w:right w:val="none" w:sz="0" w:space="0" w:color="auto"/>
                              </w:divBdr>
                              <w:divsChild>
                                <w:div w:id="355354066">
                                  <w:marLeft w:val="0"/>
                                  <w:marRight w:val="0"/>
                                  <w:marTop w:val="0"/>
                                  <w:marBottom w:val="0"/>
                                  <w:divBdr>
                                    <w:top w:val="none" w:sz="0" w:space="0" w:color="auto"/>
                                    <w:left w:val="none" w:sz="0" w:space="0" w:color="auto"/>
                                    <w:bottom w:val="none" w:sz="0" w:space="0" w:color="auto"/>
                                    <w:right w:val="none" w:sz="0" w:space="0" w:color="auto"/>
                                  </w:divBdr>
                                  <w:divsChild>
                                    <w:div w:id="1880244466">
                                      <w:marLeft w:val="0"/>
                                      <w:marRight w:val="0"/>
                                      <w:marTop w:val="0"/>
                                      <w:marBottom w:val="0"/>
                                      <w:divBdr>
                                        <w:top w:val="none" w:sz="0" w:space="0" w:color="auto"/>
                                        <w:left w:val="none" w:sz="0" w:space="0" w:color="auto"/>
                                        <w:bottom w:val="none" w:sz="0" w:space="0" w:color="auto"/>
                                        <w:right w:val="none" w:sz="0" w:space="0" w:color="auto"/>
                                      </w:divBdr>
                                      <w:divsChild>
                                        <w:div w:id="868110051">
                                          <w:marLeft w:val="0"/>
                                          <w:marRight w:val="0"/>
                                          <w:marTop w:val="0"/>
                                          <w:marBottom w:val="0"/>
                                          <w:divBdr>
                                            <w:top w:val="none" w:sz="0" w:space="0" w:color="auto"/>
                                            <w:left w:val="none" w:sz="0" w:space="0" w:color="auto"/>
                                            <w:bottom w:val="none" w:sz="0" w:space="0" w:color="auto"/>
                                            <w:right w:val="none" w:sz="0" w:space="0" w:color="auto"/>
                                          </w:divBdr>
                                          <w:divsChild>
                                            <w:div w:id="1382051158">
                                              <w:marLeft w:val="0"/>
                                              <w:marRight w:val="0"/>
                                              <w:marTop w:val="0"/>
                                              <w:marBottom w:val="0"/>
                                              <w:divBdr>
                                                <w:top w:val="none" w:sz="0" w:space="0" w:color="auto"/>
                                                <w:left w:val="none" w:sz="0" w:space="0" w:color="auto"/>
                                                <w:bottom w:val="none" w:sz="0" w:space="0" w:color="auto"/>
                                                <w:right w:val="none" w:sz="0" w:space="0" w:color="auto"/>
                                              </w:divBdr>
                                              <w:divsChild>
                                                <w:div w:id="165169373">
                                                  <w:marLeft w:val="0"/>
                                                  <w:marRight w:val="0"/>
                                                  <w:marTop w:val="0"/>
                                                  <w:marBottom w:val="0"/>
                                                  <w:divBdr>
                                                    <w:top w:val="none" w:sz="0" w:space="0" w:color="auto"/>
                                                    <w:left w:val="none" w:sz="0" w:space="0" w:color="auto"/>
                                                    <w:bottom w:val="none" w:sz="0" w:space="0" w:color="auto"/>
                                                    <w:right w:val="none" w:sz="0" w:space="0" w:color="auto"/>
                                                  </w:divBdr>
                                                  <w:divsChild>
                                                    <w:div w:id="1534998495">
                                                      <w:marLeft w:val="0"/>
                                                      <w:marRight w:val="0"/>
                                                      <w:marTop w:val="0"/>
                                                      <w:marBottom w:val="0"/>
                                                      <w:divBdr>
                                                        <w:top w:val="none" w:sz="0" w:space="0" w:color="auto"/>
                                                        <w:left w:val="none" w:sz="0" w:space="0" w:color="auto"/>
                                                        <w:bottom w:val="none" w:sz="0" w:space="0" w:color="auto"/>
                                                        <w:right w:val="none" w:sz="0" w:space="0" w:color="auto"/>
                                                      </w:divBdr>
                                                      <w:divsChild>
                                                        <w:div w:id="1143158193">
                                                          <w:marLeft w:val="0"/>
                                                          <w:marRight w:val="0"/>
                                                          <w:marTop w:val="0"/>
                                                          <w:marBottom w:val="0"/>
                                                          <w:divBdr>
                                                            <w:top w:val="none" w:sz="0" w:space="0" w:color="auto"/>
                                                            <w:left w:val="none" w:sz="0" w:space="0" w:color="auto"/>
                                                            <w:bottom w:val="none" w:sz="0" w:space="0" w:color="auto"/>
                                                            <w:right w:val="none" w:sz="0" w:space="0" w:color="auto"/>
                                                          </w:divBdr>
                                                          <w:divsChild>
                                                            <w:div w:id="1946495394">
                                                              <w:marLeft w:val="0"/>
                                                              <w:marRight w:val="0"/>
                                                              <w:marTop w:val="0"/>
                                                              <w:marBottom w:val="0"/>
                                                              <w:divBdr>
                                                                <w:top w:val="none" w:sz="0" w:space="0" w:color="auto"/>
                                                                <w:left w:val="none" w:sz="0" w:space="0" w:color="auto"/>
                                                                <w:bottom w:val="none" w:sz="0" w:space="0" w:color="auto"/>
                                                                <w:right w:val="none" w:sz="0" w:space="0" w:color="auto"/>
                                                              </w:divBdr>
                                                              <w:divsChild>
                                                                <w:div w:id="382412872">
                                                                  <w:marLeft w:val="0"/>
                                                                  <w:marRight w:val="0"/>
                                                                  <w:marTop w:val="0"/>
                                                                  <w:marBottom w:val="0"/>
                                                                  <w:divBdr>
                                                                    <w:top w:val="none" w:sz="0" w:space="0" w:color="auto"/>
                                                                    <w:left w:val="none" w:sz="0" w:space="0" w:color="auto"/>
                                                                    <w:bottom w:val="none" w:sz="0" w:space="0" w:color="auto"/>
                                                                    <w:right w:val="none" w:sz="0" w:space="0" w:color="auto"/>
                                                                  </w:divBdr>
                                                                  <w:divsChild>
                                                                    <w:div w:id="1147018379">
                                                                      <w:marLeft w:val="0"/>
                                                                      <w:marRight w:val="0"/>
                                                                      <w:marTop w:val="0"/>
                                                                      <w:marBottom w:val="0"/>
                                                                      <w:divBdr>
                                                                        <w:top w:val="none" w:sz="0" w:space="0" w:color="auto"/>
                                                                        <w:left w:val="none" w:sz="0" w:space="0" w:color="auto"/>
                                                                        <w:bottom w:val="none" w:sz="0" w:space="0" w:color="auto"/>
                                                                        <w:right w:val="none" w:sz="0" w:space="0" w:color="auto"/>
                                                                      </w:divBdr>
                                                                      <w:divsChild>
                                                                        <w:div w:id="651522811">
                                                                          <w:marLeft w:val="0"/>
                                                                          <w:marRight w:val="0"/>
                                                                          <w:marTop w:val="0"/>
                                                                          <w:marBottom w:val="0"/>
                                                                          <w:divBdr>
                                                                            <w:top w:val="none" w:sz="0" w:space="0" w:color="auto"/>
                                                                            <w:left w:val="none" w:sz="0" w:space="0" w:color="auto"/>
                                                                            <w:bottom w:val="none" w:sz="0" w:space="0" w:color="auto"/>
                                                                            <w:right w:val="none" w:sz="0" w:space="0" w:color="auto"/>
                                                                          </w:divBdr>
                                                                          <w:divsChild>
                                                                            <w:div w:id="1913002710">
                                                                              <w:marLeft w:val="0"/>
                                                                              <w:marRight w:val="0"/>
                                                                              <w:marTop w:val="0"/>
                                                                              <w:marBottom w:val="0"/>
                                                                              <w:divBdr>
                                                                                <w:top w:val="none" w:sz="0" w:space="0" w:color="auto"/>
                                                                                <w:left w:val="none" w:sz="0" w:space="0" w:color="auto"/>
                                                                                <w:bottom w:val="none" w:sz="0" w:space="0" w:color="auto"/>
                                                                                <w:right w:val="none" w:sz="0" w:space="0" w:color="auto"/>
                                                                              </w:divBdr>
                                                                              <w:divsChild>
                                                                                <w:div w:id="507595464">
                                                                                  <w:marLeft w:val="0"/>
                                                                                  <w:marRight w:val="0"/>
                                                                                  <w:marTop w:val="0"/>
                                                                                  <w:marBottom w:val="0"/>
                                                                                  <w:divBdr>
                                                                                    <w:top w:val="none" w:sz="0" w:space="0" w:color="auto"/>
                                                                                    <w:left w:val="none" w:sz="0" w:space="0" w:color="auto"/>
                                                                                    <w:bottom w:val="none" w:sz="0" w:space="0" w:color="auto"/>
                                                                                    <w:right w:val="none" w:sz="0" w:space="0" w:color="auto"/>
                                                                                  </w:divBdr>
                                                                                  <w:divsChild>
                                                                                    <w:div w:id="1300266921">
                                                                                      <w:marLeft w:val="0"/>
                                                                                      <w:marRight w:val="0"/>
                                                                                      <w:marTop w:val="0"/>
                                                                                      <w:marBottom w:val="0"/>
                                                                                      <w:divBdr>
                                                                                        <w:top w:val="none" w:sz="0" w:space="0" w:color="auto"/>
                                                                                        <w:left w:val="none" w:sz="0" w:space="0" w:color="auto"/>
                                                                                        <w:bottom w:val="none" w:sz="0" w:space="0" w:color="auto"/>
                                                                                        <w:right w:val="none" w:sz="0" w:space="0" w:color="auto"/>
                                                                                      </w:divBdr>
                                                                                      <w:divsChild>
                                                                                        <w:div w:id="1720325040">
                                                                                          <w:marLeft w:val="0"/>
                                                                                          <w:marRight w:val="0"/>
                                                                                          <w:marTop w:val="0"/>
                                                                                          <w:marBottom w:val="0"/>
                                                                                          <w:divBdr>
                                                                                            <w:top w:val="none" w:sz="0" w:space="0" w:color="auto"/>
                                                                                            <w:left w:val="none" w:sz="0" w:space="0" w:color="auto"/>
                                                                                            <w:bottom w:val="none" w:sz="0" w:space="0" w:color="auto"/>
                                                                                            <w:right w:val="none" w:sz="0" w:space="0" w:color="auto"/>
                                                                                          </w:divBdr>
                                                                                          <w:divsChild>
                                                                                            <w:div w:id="274100011">
                                                                                              <w:marLeft w:val="0"/>
                                                                                              <w:marRight w:val="0"/>
                                                                                              <w:marTop w:val="0"/>
                                                                                              <w:marBottom w:val="0"/>
                                                                                              <w:divBdr>
                                                                                                <w:top w:val="none" w:sz="0" w:space="0" w:color="auto"/>
                                                                                                <w:left w:val="none" w:sz="0" w:space="0" w:color="auto"/>
                                                                                                <w:bottom w:val="none" w:sz="0" w:space="0" w:color="auto"/>
                                                                                                <w:right w:val="none" w:sz="0" w:space="0" w:color="auto"/>
                                                                                              </w:divBdr>
                                                                                              <w:divsChild>
                                                                                                <w:div w:id="1386762506">
                                                                                                  <w:marLeft w:val="0"/>
                                                                                                  <w:marRight w:val="0"/>
                                                                                                  <w:marTop w:val="0"/>
                                                                                                  <w:marBottom w:val="0"/>
                                                                                                  <w:divBdr>
                                                                                                    <w:top w:val="none" w:sz="0" w:space="0" w:color="auto"/>
                                                                                                    <w:left w:val="none" w:sz="0" w:space="0" w:color="auto"/>
                                                                                                    <w:bottom w:val="none" w:sz="0" w:space="0" w:color="auto"/>
                                                                                                    <w:right w:val="none" w:sz="0" w:space="0" w:color="auto"/>
                                                                                                  </w:divBdr>
                                                                                                  <w:divsChild>
                                                                                                    <w:div w:id="471362353">
                                                                                                      <w:marLeft w:val="0"/>
                                                                                                      <w:marRight w:val="0"/>
                                                                                                      <w:marTop w:val="0"/>
                                                                                                      <w:marBottom w:val="0"/>
                                                                                                      <w:divBdr>
                                                                                                        <w:top w:val="none" w:sz="0" w:space="0" w:color="auto"/>
                                                                                                        <w:left w:val="none" w:sz="0" w:space="0" w:color="auto"/>
                                                                                                        <w:bottom w:val="none" w:sz="0" w:space="0" w:color="auto"/>
                                                                                                        <w:right w:val="none" w:sz="0" w:space="0" w:color="auto"/>
                                                                                                      </w:divBdr>
                                                                                                      <w:divsChild>
                                                                                                        <w:div w:id="1040324183">
                                                                                                          <w:marLeft w:val="0"/>
                                                                                                          <w:marRight w:val="0"/>
                                                                                                          <w:marTop w:val="0"/>
                                                                                                          <w:marBottom w:val="0"/>
                                                                                                          <w:divBdr>
                                                                                                            <w:top w:val="none" w:sz="0" w:space="0" w:color="auto"/>
                                                                                                            <w:left w:val="none" w:sz="0" w:space="0" w:color="auto"/>
                                                                                                            <w:bottom w:val="none" w:sz="0" w:space="0" w:color="auto"/>
                                                                                                            <w:right w:val="none" w:sz="0" w:space="0" w:color="auto"/>
                                                                                                          </w:divBdr>
                                                                                                          <w:divsChild>
                                                                                                            <w:div w:id="667633323">
                                                                                                              <w:marLeft w:val="0"/>
                                                                                                              <w:marRight w:val="0"/>
                                                                                                              <w:marTop w:val="0"/>
                                                                                                              <w:marBottom w:val="0"/>
                                                                                                              <w:divBdr>
                                                                                                                <w:top w:val="none" w:sz="0" w:space="0" w:color="auto"/>
                                                                                                                <w:left w:val="none" w:sz="0" w:space="0" w:color="auto"/>
                                                                                                                <w:bottom w:val="none" w:sz="0" w:space="0" w:color="auto"/>
                                                                                                                <w:right w:val="none" w:sz="0" w:space="0" w:color="auto"/>
                                                                                                              </w:divBdr>
                                                                                                              <w:divsChild>
                                                                                                                <w:div w:id="927083627">
                                                                                                                  <w:marLeft w:val="0"/>
                                                                                                                  <w:marRight w:val="0"/>
                                                                                                                  <w:marTop w:val="0"/>
                                                                                                                  <w:marBottom w:val="0"/>
                                                                                                                  <w:divBdr>
                                                                                                                    <w:top w:val="none" w:sz="0" w:space="0" w:color="auto"/>
                                                                                                                    <w:left w:val="none" w:sz="0" w:space="0" w:color="auto"/>
                                                                                                                    <w:bottom w:val="none" w:sz="0" w:space="0" w:color="auto"/>
                                                                                                                    <w:right w:val="none" w:sz="0" w:space="0" w:color="auto"/>
                                                                                                                  </w:divBdr>
                                                                                                                  <w:divsChild>
                                                                                                                    <w:div w:id="282661854">
                                                                                                                      <w:marLeft w:val="0"/>
                                                                                                                      <w:marRight w:val="0"/>
                                                                                                                      <w:marTop w:val="0"/>
                                                                                                                      <w:marBottom w:val="0"/>
                                                                                                                      <w:divBdr>
                                                                                                                        <w:top w:val="single" w:sz="6" w:space="0" w:color="D5D5D5"/>
                                                                                                                        <w:left w:val="single" w:sz="2" w:space="0" w:color="D5D5D5"/>
                                                                                                                        <w:bottom w:val="single" w:sz="6" w:space="0" w:color="D5D5D5"/>
                                                                                                                        <w:right w:val="single" w:sz="2" w:space="0" w:color="D5D5D5"/>
                                                                                                                      </w:divBdr>
                                                                                                                      <w:divsChild>
                                                                                                                        <w:div w:id="1892887122">
                                                                                                                          <w:marLeft w:val="0"/>
                                                                                                                          <w:marRight w:val="0"/>
                                                                                                                          <w:marTop w:val="450"/>
                                                                                                                          <w:marBottom w:val="0"/>
                                                                                                                          <w:divBdr>
                                                                                                                            <w:top w:val="none" w:sz="0" w:space="0" w:color="auto"/>
                                                                                                                            <w:left w:val="none" w:sz="0" w:space="0" w:color="auto"/>
                                                                                                                            <w:bottom w:val="none" w:sz="0" w:space="0" w:color="auto"/>
                                                                                                                            <w:right w:val="none" w:sz="0" w:space="0" w:color="auto"/>
                                                                                                                          </w:divBdr>
                                                                                                                          <w:divsChild>
                                                                                                                            <w:div w:id="1750039090">
                                                                                                                              <w:marLeft w:val="0"/>
                                                                                                                              <w:marRight w:val="0"/>
                                                                                                                              <w:marTop w:val="0"/>
                                                                                                                              <w:marBottom w:val="360"/>
                                                                                                                              <w:divBdr>
                                                                                                                                <w:top w:val="none" w:sz="0" w:space="0" w:color="auto"/>
                                                                                                                                <w:left w:val="none" w:sz="0" w:space="0" w:color="auto"/>
                                                                                                                                <w:bottom w:val="none" w:sz="0" w:space="0" w:color="auto"/>
                                                                                                                                <w:right w:val="none" w:sz="0" w:space="0" w:color="auto"/>
                                                                                                                              </w:divBdr>
                                                                                                                              <w:divsChild>
                                                                                                                                <w:div w:id="776995015">
                                                                                                                                  <w:marLeft w:val="0"/>
                                                                                                                                  <w:marRight w:val="0"/>
                                                                                                                                  <w:marTop w:val="0"/>
                                                                                                                                  <w:marBottom w:val="0"/>
                                                                                                                                  <w:divBdr>
                                                                                                                                    <w:top w:val="none" w:sz="0" w:space="0" w:color="auto"/>
                                                                                                                                    <w:left w:val="none" w:sz="0" w:space="0" w:color="auto"/>
                                                                                                                                    <w:bottom w:val="none" w:sz="0" w:space="0" w:color="auto"/>
                                                                                                                                    <w:right w:val="none" w:sz="0" w:space="0" w:color="auto"/>
                                                                                                                                  </w:divBdr>
                                                                                                                                  <w:divsChild>
                                                                                                                                    <w:div w:id="724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423126">
      <w:bodyDiv w:val="1"/>
      <w:marLeft w:val="0"/>
      <w:marRight w:val="0"/>
      <w:marTop w:val="0"/>
      <w:marBottom w:val="0"/>
      <w:divBdr>
        <w:top w:val="none" w:sz="0" w:space="0" w:color="auto"/>
        <w:left w:val="none" w:sz="0" w:space="0" w:color="auto"/>
        <w:bottom w:val="none" w:sz="0" w:space="0" w:color="auto"/>
        <w:right w:val="none" w:sz="0" w:space="0" w:color="auto"/>
      </w:divBdr>
    </w:div>
    <w:div w:id="1192066022">
      <w:bodyDiv w:val="1"/>
      <w:marLeft w:val="0"/>
      <w:marRight w:val="0"/>
      <w:marTop w:val="0"/>
      <w:marBottom w:val="0"/>
      <w:divBdr>
        <w:top w:val="none" w:sz="0" w:space="0" w:color="auto"/>
        <w:left w:val="none" w:sz="0" w:space="0" w:color="auto"/>
        <w:bottom w:val="none" w:sz="0" w:space="0" w:color="auto"/>
        <w:right w:val="none" w:sz="0" w:space="0" w:color="auto"/>
      </w:divBdr>
    </w:div>
    <w:div w:id="1308780860">
      <w:bodyDiv w:val="1"/>
      <w:marLeft w:val="0"/>
      <w:marRight w:val="0"/>
      <w:marTop w:val="0"/>
      <w:marBottom w:val="0"/>
      <w:divBdr>
        <w:top w:val="none" w:sz="0" w:space="0" w:color="auto"/>
        <w:left w:val="none" w:sz="0" w:space="0" w:color="auto"/>
        <w:bottom w:val="none" w:sz="0" w:space="0" w:color="auto"/>
        <w:right w:val="none" w:sz="0" w:space="0" w:color="auto"/>
      </w:divBdr>
    </w:div>
    <w:div w:id="1348170773">
      <w:bodyDiv w:val="1"/>
      <w:marLeft w:val="0"/>
      <w:marRight w:val="0"/>
      <w:marTop w:val="0"/>
      <w:marBottom w:val="0"/>
      <w:divBdr>
        <w:top w:val="none" w:sz="0" w:space="0" w:color="auto"/>
        <w:left w:val="none" w:sz="0" w:space="0" w:color="auto"/>
        <w:bottom w:val="none" w:sz="0" w:space="0" w:color="auto"/>
        <w:right w:val="none" w:sz="0" w:space="0" w:color="auto"/>
      </w:divBdr>
      <w:divsChild>
        <w:div w:id="1029259507">
          <w:marLeft w:val="0"/>
          <w:marRight w:val="0"/>
          <w:marTop w:val="0"/>
          <w:marBottom w:val="0"/>
          <w:divBdr>
            <w:top w:val="none" w:sz="0" w:space="0" w:color="auto"/>
            <w:left w:val="none" w:sz="0" w:space="0" w:color="auto"/>
            <w:bottom w:val="none" w:sz="0" w:space="0" w:color="auto"/>
            <w:right w:val="none" w:sz="0" w:space="0" w:color="auto"/>
          </w:divBdr>
          <w:divsChild>
            <w:div w:id="1890991130">
              <w:marLeft w:val="0"/>
              <w:marRight w:val="0"/>
              <w:marTop w:val="0"/>
              <w:marBottom w:val="0"/>
              <w:divBdr>
                <w:top w:val="none" w:sz="0" w:space="0" w:color="auto"/>
                <w:left w:val="none" w:sz="0" w:space="0" w:color="auto"/>
                <w:bottom w:val="none" w:sz="0" w:space="0" w:color="auto"/>
                <w:right w:val="none" w:sz="0" w:space="0" w:color="auto"/>
              </w:divBdr>
              <w:divsChild>
                <w:div w:id="2030711878">
                  <w:marLeft w:val="0"/>
                  <w:marRight w:val="0"/>
                  <w:marTop w:val="0"/>
                  <w:marBottom w:val="0"/>
                  <w:divBdr>
                    <w:top w:val="none" w:sz="0" w:space="0" w:color="auto"/>
                    <w:left w:val="none" w:sz="0" w:space="0" w:color="auto"/>
                    <w:bottom w:val="none" w:sz="0" w:space="0" w:color="auto"/>
                    <w:right w:val="none" w:sz="0" w:space="0" w:color="auto"/>
                  </w:divBdr>
                  <w:divsChild>
                    <w:div w:id="1846481180">
                      <w:marLeft w:val="0"/>
                      <w:marRight w:val="0"/>
                      <w:marTop w:val="0"/>
                      <w:marBottom w:val="0"/>
                      <w:divBdr>
                        <w:top w:val="none" w:sz="0" w:space="0" w:color="auto"/>
                        <w:left w:val="none" w:sz="0" w:space="0" w:color="auto"/>
                        <w:bottom w:val="none" w:sz="0" w:space="0" w:color="auto"/>
                        <w:right w:val="none" w:sz="0" w:space="0" w:color="auto"/>
                      </w:divBdr>
                      <w:divsChild>
                        <w:div w:id="361052133">
                          <w:marLeft w:val="0"/>
                          <w:marRight w:val="0"/>
                          <w:marTop w:val="0"/>
                          <w:marBottom w:val="0"/>
                          <w:divBdr>
                            <w:top w:val="none" w:sz="0" w:space="0" w:color="auto"/>
                            <w:left w:val="none" w:sz="0" w:space="0" w:color="auto"/>
                            <w:bottom w:val="none" w:sz="0" w:space="0" w:color="auto"/>
                            <w:right w:val="none" w:sz="0" w:space="0" w:color="auto"/>
                          </w:divBdr>
                          <w:divsChild>
                            <w:div w:id="107047871">
                              <w:marLeft w:val="0"/>
                              <w:marRight w:val="0"/>
                              <w:marTop w:val="0"/>
                              <w:marBottom w:val="0"/>
                              <w:divBdr>
                                <w:top w:val="none" w:sz="0" w:space="0" w:color="auto"/>
                                <w:left w:val="none" w:sz="0" w:space="0" w:color="auto"/>
                                <w:bottom w:val="none" w:sz="0" w:space="0" w:color="auto"/>
                                <w:right w:val="none" w:sz="0" w:space="0" w:color="auto"/>
                              </w:divBdr>
                              <w:divsChild>
                                <w:div w:id="12094909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72613">
      <w:bodyDiv w:val="1"/>
      <w:marLeft w:val="0"/>
      <w:marRight w:val="0"/>
      <w:marTop w:val="0"/>
      <w:marBottom w:val="0"/>
      <w:divBdr>
        <w:top w:val="none" w:sz="0" w:space="0" w:color="auto"/>
        <w:left w:val="none" w:sz="0" w:space="0" w:color="auto"/>
        <w:bottom w:val="none" w:sz="0" w:space="0" w:color="auto"/>
        <w:right w:val="none" w:sz="0" w:space="0" w:color="auto"/>
      </w:divBdr>
      <w:divsChild>
        <w:div w:id="952401080">
          <w:marLeft w:val="0"/>
          <w:marRight w:val="0"/>
          <w:marTop w:val="0"/>
          <w:marBottom w:val="0"/>
          <w:divBdr>
            <w:top w:val="none" w:sz="0" w:space="0" w:color="auto"/>
            <w:left w:val="none" w:sz="0" w:space="0" w:color="auto"/>
            <w:bottom w:val="none" w:sz="0" w:space="0" w:color="auto"/>
            <w:right w:val="none" w:sz="0" w:space="0" w:color="auto"/>
          </w:divBdr>
          <w:divsChild>
            <w:div w:id="1502236018">
              <w:marLeft w:val="0"/>
              <w:marRight w:val="0"/>
              <w:marTop w:val="0"/>
              <w:marBottom w:val="0"/>
              <w:divBdr>
                <w:top w:val="none" w:sz="0" w:space="0" w:color="auto"/>
                <w:left w:val="none" w:sz="0" w:space="0" w:color="auto"/>
                <w:bottom w:val="none" w:sz="0" w:space="0" w:color="auto"/>
                <w:right w:val="none" w:sz="0" w:space="0" w:color="auto"/>
              </w:divBdr>
              <w:divsChild>
                <w:div w:id="788743689">
                  <w:marLeft w:val="0"/>
                  <w:marRight w:val="0"/>
                  <w:marTop w:val="0"/>
                  <w:marBottom w:val="0"/>
                  <w:divBdr>
                    <w:top w:val="none" w:sz="0" w:space="0" w:color="auto"/>
                    <w:left w:val="none" w:sz="0" w:space="0" w:color="auto"/>
                    <w:bottom w:val="none" w:sz="0" w:space="0" w:color="auto"/>
                    <w:right w:val="none" w:sz="0" w:space="0" w:color="auto"/>
                  </w:divBdr>
                  <w:divsChild>
                    <w:div w:id="416513381">
                      <w:marLeft w:val="0"/>
                      <w:marRight w:val="0"/>
                      <w:marTop w:val="0"/>
                      <w:marBottom w:val="0"/>
                      <w:divBdr>
                        <w:top w:val="none" w:sz="0" w:space="0" w:color="auto"/>
                        <w:left w:val="none" w:sz="0" w:space="0" w:color="auto"/>
                        <w:bottom w:val="none" w:sz="0" w:space="0" w:color="auto"/>
                        <w:right w:val="none" w:sz="0" w:space="0" w:color="auto"/>
                      </w:divBdr>
                      <w:divsChild>
                        <w:div w:id="6186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40948">
      <w:bodyDiv w:val="1"/>
      <w:marLeft w:val="0"/>
      <w:marRight w:val="0"/>
      <w:marTop w:val="0"/>
      <w:marBottom w:val="0"/>
      <w:divBdr>
        <w:top w:val="none" w:sz="0" w:space="0" w:color="auto"/>
        <w:left w:val="none" w:sz="0" w:space="0" w:color="auto"/>
        <w:bottom w:val="none" w:sz="0" w:space="0" w:color="auto"/>
        <w:right w:val="none" w:sz="0" w:space="0" w:color="auto"/>
      </w:divBdr>
    </w:div>
    <w:div w:id="1405496421">
      <w:bodyDiv w:val="1"/>
      <w:marLeft w:val="0"/>
      <w:marRight w:val="0"/>
      <w:marTop w:val="0"/>
      <w:marBottom w:val="0"/>
      <w:divBdr>
        <w:top w:val="none" w:sz="0" w:space="0" w:color="auto"/>
        <w:left w:val="none" w:sz="0" w:space="0" w:color="auto"/>
        <w:bottom w:val="none" w:sz="0" w:space="0" w:color="auto"/>
        <w:right w:val="none" w:sz="0" w:space="0" w:color="auto"/>
      </w:divBdr>
      <w:divsChild>
        <w:div w:id="146016262">
          <w:marLeft w:val="0"/>
          <w:marRight w:val="0"/>
          <w:marTop w:val="0"/>
          <w:marBottom w:val="0"/>
          <w:divBdr>
            <w:top w:val="none" w:sz="0" w:space="0" w:color="auto"/>
            <w:left w:val="none" w:sz="0" w:space="0" w:color="auto"/>
            <w:bottom w:val="none" w:sz="0" w:space="0" w:color="auto"/>
            <w:right w:val="none" w:sz="0" w:space="0" w:color="auto"/>
          </w:divBdr>
          <w:divsChild>
            <w:div w:id="1525361303">
              <w:marLeft w:val="0"/>
              <w:marRight w:val="0"/>
              <w:marTop w:val="0"/>
              <w:marBottom w:val="0"/>
              <w:divBdr>
                <w:top w:val="none" w:sz="0" w:space="0" w:color="auto"/>
                <w:left w:val="none" w:sz="0" w:space="0" w:color="auto"/>
                <w:bottom w:val="none" w:sz="0" w:space="0" w:color="auto"/>
                <w:right w:val="none" w:sz="0" w:space="0" w:color="auto"/>
              </w:divBdr>
              <w:divsChild>
                <w:div w:id="803087071">
                  <w:marLeft w:val="0"/>
                  <w:marRight w:val="0"/>
                  <w:marTop w:val="0"/>
                  <w:marBottom w:val="0"/>
                  <w:divBdr>
                    <w:top w:val="none" w:sz="0" w:space="0" w:color="auto"/>
                    <w:left w:val="none" w:sz="0" w:space="0" w:color="auto"/>
                    <w:bottom w:val="none" w:sz="0" w:space="0" w:color="auto"/>
                    <w:right w:val="none" w:sz="0" w:space="0" w:color="auto"/>
                  </w:divBdr>
                  <w:divsChild>
                    <w:div w:id="1915431163">
                      <w:marLeft w:val="0"/>
                      <w:marRight w:val="0"/>
                      <w:marTop w:val="0"/>
                      <w:marBottom w:val="0"/>
                      <w:divBdr>
                        <w:top w:val="none" w:sz="0" w:space="0" w:color="auto"/>
                        <w:left w:val="none" w:sz="0" w:space="0" w:color="auto"/>
                        <w:bottom w:val="none" w:sz="0" w:space="0" w:color="auto"/>
                        <w:right w:val="none" w:sz="0" w:space="0" w:color="auto"/>
                      </w:divBdr>
                      <w:divsChild>
                        <w:div w:id="674845818">
                          <w:marLeft w:val="0"/>
                          <w:marRight w:val="0"/>
                          <w:marTop w:val="0"/>
                          <w:marBottom w:val="0"/>
                          <w:divBdr>
                            <w:top w:val="none" w:sz="0" w:space="0" w:color="auto"/>
                            <w:left w:val="none" w:sz="0" w:space="0" w:color="auto"/>
                            <w:bottom w:val="none" w:sz="0" w:space="0" w:color="auto"/>
                            <w:right w:val="none" w:sz="0" w:space="0" w:color="auto"/>
                          </w:divBdr>
                          <w:divsChild>
                            <w:div w:id="6018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48842">
      <w:bodyDiv w:val="1"/>
      <w:marLeft w:val="0"/>
      <w:marRight w:val="0"/>
      <w:marTop w:val="0"/>
      <w:marBottom w:val="0"/>
      <w:divBdr>
        <w:top w:val="none" w:sz="0" w:space="0" w:color="auto"/>
        <w:left w:val="none" w:sz="0" w:space="0" w:color="auto"/>
        <w:bottom w:val="none" w:sz="0" w:space="0" w:color="auto"/>
        <w:right w:val="none" w:sz="0" w:space="0" w:color="auto"/>
      </w:divBdr>
      <w:divsChild>
        <w:div w:id="1351295070">
          <w:marLeft w:val="0"/>
          <w:marRight w:val="0"/>
          <w:marTop w:val="0"/>
          <w:marBottom w:val="0"/>
          <w:divBdr>
            <w:top w:val="none" w:sz="0" w:space="0" w:color="auto"/>
            <w:left w:val="none" w:sz="0" w:space="0" w:color="auto"/>
            <w:bottom w:val="none" w:sz="0" w:space="0" w:color="auto"/>
            <w:right w:val="none" w:sz="0" w:space="0" w:color="auto"/>
          </w:divBdr>
          <w:divsChild>
            <w:div w:id="1536314202">
              <w:marLeft w:val="0"/>
              <w:marRight w:val="0"/>
              <w:marTop w:val="0"/>
              <w:marBottom w:val="0"/>
              <w:divBdr>
                <w:top w:val="none" w:sz="0" w:space="0" w:color="auto"/>
                <w:left w:val="none" w:sz="0" w:space="0" w:color="auto"/>
                <w:bottom w:val="none" w:sz="0" w:space="0" w:color="auto"/>
                <w:right w:val="none" w:sz="0" w:space="0" w:color="auto"/>
              </w:divBdr>
              <w:divsChild>
                <w:div w:id="432407738">
                  <w:marLeft w:val="0"/>
                  <w:marRight w:val="0"/>
                  <w:marTop w:val="0"/>
                  <w:marBottom w:val="0"/>
                  <w:divBdr>
                    <w:top w:val="none" w:sz="0" w:space="0" w:color="auto"/>
                    <w:left w:val="none" w:sz="0" w:space="0" w:color="auto"/>
                    <w:bottom w:val="none" w:sz="0" w:space="0" w:color="auto"/>
                    <w:right w:val="none" w:sz="0" w:space="0" w:color="auto"/>
                  </w:divBdr>
                  <w:divsChild>
                    <w:div w:id="23796542">
                      <w:marLeft w:val="0"/>
                      <w:marRight w:val="0"/>
                      <w:marTop w:val="0"/>
                      <w:marBottom w:val="0"/>
                      <w:divBdr>
                        <w:top w:val="none" w:sz="0" w:space="0" w:color="auto"/>
                        <w:left w:val="none" w:sz="0" w:space="0" w:color="auto"/>
                        <w:bottom w:val="none" w:sz="0" w:space="0" w:color="auto"/>
                        <w:right w:val="none" w:sz="0" w:space="0" w:color="auto"/>
                      </w:divBdr>
                      <w:divsChild>
                        <w:div w:id="471170384">
                          <w:marLeft w:val="0"/>
                          <w:marRight w:val="0"/>
                          <w:marTop w:val="0"/>
                          <w:marBottom w:val="0"/>
                          <w:divBdr>
                            <w:top w:val="none" w:sz="0" w:space="0" w:color="auto"/>
                            <w:left w:val="none" w:sz="0" w:space="0" w:color="auto"/>
                            <w:bottom w:val="none" w:sz="0" w:space="0" w:color="auto"/>
                            <w:right w:val="none" w:sz="0" w:space="0" w:color="auto"/>
                          </w:divBdr>
                          <w:divsChild>
                            <w:div w:id="9831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570270">
      <w:bodyDiv w:val="1"/>
      <w:marLeft w:val="0"/>
      <w:marRight w:val="0"/>
      <w:marTop w:val="0"/>
      <w:marBottom w:val="0"/>
      <w:divBdr>
        <w:top w:val="none" w:sz="0" w:space="0" w:color="auto"/>
        <w:left w:val="none" w:sz="0" w:space="0" w:color="auto"/>
        <w:bottom w:val="none" w:sz="0" w:space="0" w:color="auto"/>
        <w:right w:val="none" w:sz="0" w:space="0" w:color="auto"/>
      </w:divBdr>
    </w:div>
    <w:div w:id="1513449494">
      <w:bodyDiv w:val="1"/>
      <w:marLeft w:val="0"/>
      <w:marRight w:val="0"/>
      <w:marTop w:val="0"/>
      <w:marBottom w:val="0"/>
      <w:divBdr>
        <w:top w:val="none" w:sz="0" w:space="0" w:color="auto"/>
        <w:left w:val="none" w:sz="0" w:space="0" w:color="auto"/>
        <w:bottom w:val="none" w:sz="0" w:space="0" w:color="auto"/>
        <w:right w:val="none" w:sz="0" w:space="0" w:color="auto"/>
      </w:divBdr>
    </w:div>
    <w:div w:id="1644888636">
      <w:bodyDiv w:val="1"/>
      <w:marLeft w:val="0"/>
      <w:marRight w:val="0"/>
      <w:marTop w:val="0"/>
      <w:marBottom w:val="0"/>
      <w:divBdr>
        <w:top w:val="none" w:sz="0" w:space="0" w:color="auto"/>
        <w:left w:val="none" w:sz="0" w:space="0" w:color="auto"/>
        <w:bottom w:val="none" w:sz="0" w:space="0" w:color="auto"/>
        <w:right w:val="none" w:sz="0" w:space="0" w:color="auto"/>
      </w:divBdr>
    </w:div>
    <w:div w:id="1726951442">
      <w:bodyDiv w:val="1"/>
      <w:marLeft w:val="0"/>
      <w:marRight w:val="0"/>
      <w:marTop w:val="0"/>
      <w:marBottom w:val="0"/>
      <w:divBdr>
        <w:top w:val="none" w:sz="0" w:space="0" w:color="auto"/>
        <w:left w:val="none" w:sz="0" w:space="0" w:color="auto"/>
        <w:bottom w:val="none" w:sz="0" w:space="0" w:color="auto"/>
        <w:right w:val="none" w:sz="0" w:space="0" w:color="auto"/>
      </w:divBdr>
      <w:divsChild>
        <w:div w:id="1772122663">
          <w:marLeft w:val="0"/>
          <w:marRight w:val="0"/>
          <w:marTop w:val="600"/>
          <w:marBottom w:val="300"/>
          <w:divBdr>
            <w:top w:val="none" w:sz="0" w:space="0" w:color="auto"/>
            <w:left w:val="none" w:sz="0" w:space="0" w:color="auto"/>
            <w:bottom w:val="none" w:sz="0" w:space="0" w:color="auto"/>
            <w:right w:val="none" w:sz="0" w:space="0" w:color="auto"/>
          </w:divBdr>
          <w:divsChild>
            <w:div w:id="1610240265">
              <w:marLeft w:val="0"/>
              <w:marRight w:val="375"/>
              <w:marTop w:val="0"/>
              <w:marBottom w:val="0"/>
              <w:divBdr>
                <w:top w:val="none" w:sz="0" w:space="0" w:color="auto"/>
                <w:left w:val="none" w:sz="0" w:space="0" w:color="auto"/>
                <w:bottom w:val="none" w:sz="0" w:space="0" w:color="auto"/>
                <w:right w:val="none" w:sz="0" w:space="0" w:color="auto"/>
              </w:divBdr>
              <w:divsChild>
                <w:div w:id="1407875370">
                  <w:marLeft w:val="0"/>
                  <w:marRight w:val="0"/>
                  <w:marTop w:val="0"/>
                  <w:marBottom w:val="0"/>
                  <w:divBdr>
                    <w:top w:val="none" w:sz="0" w:space="0" w:color="auto"/>
                    <w:left w:val="none" w:sz="0" w:space="0" w:color="auto"/>
                    <w:bottom w:val="none" w:sz="0" w:space="0" w:color="auto"/>
                    <w:right w:val="none" w:sz="0" w:space="0" w:color="auto"/>
                  </w:divBdr>
                  <w:divsChild>
                    <w:div w:id="236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23421">
      <w:bodyDiv w:val="1"/>
      <w:marLeft w:val="0"/>
      <w:marRight w:val="0"/>
      <w:marTop w:val="0"/>
      <w:marBottom w:val="0"/>
      <w:divBdr>
        <w:top w:val="none" w:sz="0" w:space="0" w:color="auto"/>
        <w:left w:val="none" w:sz="0" w:space="0" w:color="auto"/>
        <w:bottom w:val="none" w:sz="0" w:space="0" w:color="auto"/>
        <w:right w:val="none" w:sz="0" w:space="0" w:color="auto"/>
      </w:divBdr>
    </w:div>
    <w:div w:id="1773623821">
      <w:bodyDiv w:val="1"/>
      <w:marLeft w:val="0"/>
      <w:marRight w:val="0"/>
      <w:marTop w:val="0"/>
      <w:marBottom w:val="0"/>
      <w:divBdr>
        <w:top w:val="none" w:sz="0" w:space="0" w:color="auto"/>
        <w:left w:val="none" w:sz="0" w:space="0" w:color="auto"/>
        <w:bottom w:val="none" w:sz="0" w:space="0" w:color="auto"/>
        <w:right w:val="none" w:sz="0" w:space="0" w:color="auto"/>
      </w:divBdr>
    </w:div>
    <w:div w:id="1847862173">
      <w:bodyDiv w:val="1"/>
      <w:marLeft w:val="0"/>
      <w:marRight w:val="0"/>
      <w:marTop w:val="0"/>
      <w:marBottom w:val="0"/>
      <w:divBdr>
        <w:top w:val="none" w:sz="0" w:space="0" w:color="auto"/>
        <w:left w:val="none" w:sz="0" w:space="0" w:color="auto"/>
        <w:bottom w:val="none" w:sz="0" w:space="0" w:color="auto"/>
        <w:right w:val="none" w:sz="0" w:space="0" w:color="auto"/>
      </w:divBdr>
      <w:divsChild>
        <w:div w:id="1909611159">
          <w:marLeft w:val="0"/>
          <w:marRight w:val="0"/>
          <w:marTop w:val="0"/>
          <w:marBottom w:val="0"/>
          <w:divBdr>
            <w:top w:val="none" w:sz="0" w:space="0" w:color="auto"/>
            <w:left w:val="none" w:sz="0" w:space="0" w:color="auto"/>
            <w:bottom w:val="none" w:sz="0" w:space="0" w:color="auto"/>
            <w:right w:val="none" w:sz="0" w:space="0" w:color="auto"/>
          </w:divBdr>
          <w:divsChild>
            <w:div w:id="1952668251">
              <w:marLeft w:val="0"/>
              <w:marRight w:val="0"/>
              <w:marTop w:val="0"/>
              <w:marBottom w:val="0"/>
              <w:divBdr>
                <w:top w:val="none" w:sz="0" w:space="0" w:color="auto"/>
                <w:left w:val="none" w:sz="0" w:space="0" w:color="auto"/>
                <w:bottom w:val="none" w:sz="0" w:space="0" w:color="auto"/>
                <w:right w:val="none" w:sz="0" w:space="0" w:color="auto"/>
              </w:divBdr>
              <w:divsChild>
                <w:div w:id="3438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5072">
      <w:bodyDiv w:val="1"/>
      <w:marLeft w:val="0"/>
      <w:marRight w:val="0"/>
      <w:marTop w:val="0"/>
      <w:marBottom w:val="0"/>
      <w:divBdr>
        <w:top w:val="none" w:sz="0" w:space="0" w:color="auto"/>
        <w:left w:val="none" w:sz="0" w:space="0" w:color="auto"/>
        <w:bottom w:val="none" w:sz="0" w:space="0" w:color="auto"/>
        <w:right w:val="none" w:sz="0" w:space="0" w:color="auto"/>
      </w:divBdr>
      <w:divsChild>
        <w:div w:id="737367703">
          <w:marLeft w:val="0"/>
          <w:marRight w:val="0"/>
          <w:marTop w:val="0"/>
          <w:marBottom w:val="0"/>
          <w:divBdr>
            <w:top w:val="none" w:sz="0" w:space="0" w:color="auto"/>
            <w:left w:val="none" w:sz="0" w:space="0" w:color="auto"/>
            <w:bottom w:val="none" w:sz="0" w:space="0" w:color="auto"/>
            <w:right w:val="none" w:sz="0" w:space="0" w:color="auto"/>
          </w:divBdr>
          <w:divsChild>
            <w:div w:id="1721518239">
              <w:marLeft w:val="0"/>
              <w:marRight w:val="0"/>
              <w:marTop w:val="0"/>
              <w:marBottom w:val="0"/>
              <w:divBdr>
                <w:top w:val="none" w:sz="0" w:space="0" w:color="auto"/>
                <w:left w:val="none" w:sz="0" w:space="0" w:color="auto"/>
                <w:bottom w:val="none" w:sz="0" w:space="0" w:color="auto"/>
                <w:right w:val="none" w:sz="0" w:space="0" w:color="auto"/>
              </w:divBdr>
              <w:divsChild>
                <w:div w:id="296421836">
                  <w:marLeft w:val="0"/>
                  <w:marRight w:val="0"/>
                  <w:marTop w:val="0"/>
                  <w:marBottom w:val="0"/>
                  <w:divBdr>
                    <w:top w:val="none" w:sz="0" w:space="0" w:color="auto"/>
                    <w:left w:val="none" w:sz="0" w:space="0" w:color="auto"/>
                    <w:bottom w:val="none" w:sz="0" w:space="0" w:color="auto"/>
                    <w:right w:val="none" w:sz="0" w:space="0" w:color="auto"/>
                  </w:divBdr>
                  <w:divsChild>
                    <w:div w:id="1418017987">
                      <w:marLeft w:val="0"/>
                      <w:marRight w:val="0"/>
                      <w:marTop w:val="0"/>
                      <w:marBottom w:val="0"/>
                      <w:divBdr>
                        <w:top w:val="none" w:sz="0" w:space="0" w:color="auto"/>
                        <w:left w:val="none" w:sz="0" w:space="0" w:color="auto"/>
                        <w:bottom w:val="none" w:sz="0" w:space="0" w:color="auto"/>
                        <w:right w:val="none" w:sz="0" w:space="0" w:color="auto"/>
                      </w:divBdr>
                      <w:divsChild>
                        <w:div w:id="1873423612">
                          <w:marLeft w:val="0"/>
                          <w:marRight w:val="0"/>
                          <w:marTop w:val="0"/>
                          <w:marBottom w:val="0"/>
                          <w:divBdr>
                            <w:top w:val="none" w:sz="0" w:space="0" w:color="auto"/>
                            <w:left w:val="none" w:sz="0" w:space="0" w:color="auto"/>
                            <w:bottom w:val="none" w:sz="0" w:space="0" w:color="auto"/>
                            <w:right w:val="none" w:sz="0" w:space="0" w:color="auto"/>
                          </w:divBdr>
                          <w:divsChild>
                            <w:div w:id="1550990133">
                              <w:marLeft w:val="0"/>
                              <w:marRight w:val="0"/>
                              <w:marTop w:val="0"/>
                              <w:marBottom w:val="0"/>
                              <w:divBdr>
                                <w:top w:val="none" w:sz="0" w:space="0" w:color="auto"/>
                                <w:left w:val="none" w:sz="0" w:space="0" w:color="auto"/>
                                <w:bottom w:val="none" w:sz="0" w:space="0" w:color="auto"/>
                                <w:right w:val="none" w:sz="0" w:space="0" w:color="auto"/>
                              </w:divBdr>
                              <w:divsChild>
                                <w:div w:id="510801412">
                                  <w:marLeft w:val="0"/>
                                  <w:marRight w:val="0"/>
                                  <w:marTop w:val="0"/>
                                  <w:marBottom w:val="0"/>
                                  <w:divBdr>
                                    <w:top w:val="none" w:sz="0" w:space="0" w:color="auto"/>
                                    <w:left w:val="none" w:sz="0" w:space="0" w:color="auto"/>
                                    <w:bottom w:val="none" w:sz="0" w:space="0" w:color="auto"/>
                                    <w:right w:val="none" w:sz="0" w:space="0" w:color="auto"/>
                                  </w:divBdr>
                                  <w:divsChild>
                                    <w:div w:id="534931768">
                                      <w:marLeft w:val="0"/>
                                      <w:marRight w:val="0"/>
                                      <w:marTop w:val="0"/>
                                      <w:marBottom w:val="0"/>
                                      <w:divBdr>
                                        <w:top w:val="none" w:sz="0" w:space="0" w:color="auto"/>
                                        <w:left w:val="none" w:sz="0" w:space="0" w:color="auto"/>
                                        <w:bottom w:val="none" w:sz="0" w:space="0" w:color="auto"/>
                                        <w:right w:val="none" w:sz="0" w:space="0" w:color="auto"/>
                                      </w:divBdr>
                                      <w:divsChild>
                                        <w:div w:id="1065644344">
                                          <w:marLeft w:val="0"/>
                                          <w:marRight w:val="0"/>
                                          <w:marTop w:val="0"/>
                                          <w:marBottom w:val="0"/>
                                          <w:divBdr>
                                            <w:top w:val="none" w:sz="0" w:space="0" w:color="auto"/>
                                            <w:left w:val="none" w:sz="0" w:space="0" w:color="auto"/>
                                            <w:bottom w:val="none" w:sz="0" w:space="0" w:color="auto"/>
                                            <w:right w:val="none" w:sz="0" w:space="0" w:color="auto"/>
                                          </w:divBdr>
                                          <w:divsChild>
                                            <w:div w:id="2010137816">
                                              <w:marLeft w:val="0"/>
                                              <w:marRight w:val="0"/>
                                              <w:marTop w:val="0"/>
                                              <w:marBottom w:val="0"/>
                                              <w:divBdr>
                                                <w:top w:val="none" w:sz="0" w:space="0" w:color="auto"/>
                                                <w:left w:val="none" w:sz="0" w:space="0" w:color="auto"/>
                                                <w:bottom w:val="none" w:sz="0" w:space="0" w:color="auto"/>
                                                <w:right w:val="none" w:sz="0" w:space="0" w:color="auto"/>
                                              </w:divBdr>
                                              <w:divsChild>
                                                <w:div w:id="1514799120">
                                                  <w:marLeft w:val="0"/>
                                                  <w:marRight w:val="0"/>
                                                  <w:marTop w:val="0"/>
                                                  <w:marBottom w:val="0"/>
                                                  <w:divBdr>
                                                    <w:top w:val="none" w:sz="0" w:space="0" w:color="auto"/>
                                                    <w:left w:val="none" w:sz="0" w:space="0" w:color="auto"/>
                                                    <w:bottom w:val="none" w:sz="0" w:space="0" w:color="auto"/>
                                                    <w:right w:val="none" w:sz="0" w:space="0" w:color="auto"/>
                                                  </w:divBdr>
                                                  <w:divsChild>
                                                    <w:div w:id="809054571">
                                                      <w:marLeft w:val="0"/>
                                                      <w:marRight w:val="0"/>
                                                      <w:marTop w:val="0"/>
                                                      <w:marBottom w:val="0"/>
                                                      <w:divBdr>
                                                        <w:top w:val="none" w:sz="0" w:space="0" w:color="auto"/>
                                                        <w:left w:val="none" w:sz="0" w:space="0" w:color="auto"/>
                                                        <w:bottom w:val="none" w:sz="0" w:space="0" w:color="auto"/>
                                                        <w:right w:val="none" w:sz="0" w:space="0" w:color="auto"/>
                                                      </w:divBdr>
                                                      <w:divsChild>
                                                        <w:div w:id="1326519258">
                                                          <w:marLeft w:val="0"/>
                                                          <w:marRight w:val="0"/>
                                                          <w:marTop w:val="0"/>
                                                          <w:marBottom w:val="0"/>
                                                          <w:divBdr>
                                                            <w:top w:val="none" w:sz="0" w:space="0" w:color="auto"/>
                                                            <w:left w:val="none" w:sz="0" w:space="0" w:color="auto"/>
                                                            <w:bottom w:val="none" w:sz="0" w:space="0" w:color="auto"/>
                                                            <w:right w:val="none" w:sz="0" w:space="0" w:color="auto"/>
                                                          </w:divBdr>
                                                          <w:divsChild>
                                                            <w:div w:id="1945306765">
                                                              <w:marLeft w:val="0"/>
                                                              <w:marRight w:val="0"/>
                                                              <w:marTop w:val="0"/>
                                                              <w:marBottom w:val="0"/>
                                                              <w:divBdr>
                                                                <w:top w:val="none" w:sz="0" w:space="0" w:color="auto"/>
                                                                <w:left w:val="none" w:sz="0" w:space="0" w:color="auto"/>
                                                                <w:bottom w:val="none" w:sz="0" w:space="0" w:color="auto"/>
                                                                <w:right w:val="none" w:sz="0" w:space="0" w:color="auto"/>
                                                              </w:divBdr>
                                                              <w:divsChild>
                                                                <w:div w:id="1568807504">
                                                                  <w:marLeft w:val="0"/>
                                                                  <w:marRight w:val="0"/>
                                                                  <w:marTop w:val="0"/>
                                                                  <w:marBottom w:val="0"/>
                                                                  <w:divBdr>
                                                                    <w:top w:val="none" w:sz="0" w:space="0" w:color="auto"/>
                                                                    <w:left w:val="none" w:sz="0" w:space="0" w:color="auto"/>
                                                                    <w:bottom w:val="none" w:sz="0" w:space="0" w:color="auto"/>
                                                                    <w:right w:val="none" w:sz="0" w:space="0" w:color="auto"/>
                                                                  </w:divBdr>
                                                                  <w:divsChild>
                                                                    <w:div w:id="428090076">
                                                                      <w:marLeft w:val="0"/>
                                                                      <w:marRight w:val="0"/>
                                                                      <w:marTop w:val="0"/>
                                                                      <w:marBottom w:val="0"/>
                                                                      <w:divBdr>
                                                                        <w:top w:val="none" w:sz="0" w:space="0" w:color="auto"/>
                                                                        <w:left w:val="none" w:sz="0" w:space="0" w:color="auto"/>
                                                                        <w:bottom w:val="none" w:sz="0" w:space="0" w:color="auto"/>
                                                                        <w:right w:val="none" w:sz="0" w:space="0" w:color="auto"/>
                                                                      </w:divBdr>
                                                                      <w:divsChild>
                                                                        <w:div w:id="1872183251">
                                                                          <w:marLeft w:val="0"/>
                                                                          <w:marRight w:val="0"/>
                                                                          <w:marTop w:val="0"/>
                                                                          <w:marBottom w:val="0"/>
                                                                          <w:divBdr>
                                                                            <w:top w:val="none" w:sz="0" w:space="0" w:color="auto"/>
                                                                            <w:left w:val="none" w:sz="0" w:space="0" w:color="auto"/>
                                                                            <w:bottom w:val="none" w:sz="0" w:space="0" w:color="auto"/>
                                                                            <w:right w:val="none" w:sz="0" w:space="0" w:color="auto"/>
                                                                          </w:divBdr>
                                                                          <w:divsChild>
                                                                            <w:div w:id="628822514">
                                                                              <w:marLeft w:val="0"/>
                                                                              <w:marRight w:val="0"/>
                                                                              <w:marTop w:val="0"/>
                                                                              <w:marBottom w:val="0"/>
                                                                              <w:divBdr>
                                                                                <w:top w:val="none" w:sz="0" w:space="0" w:color="auto"/>
                                                                                <w:left w:val="none" w:sz="0" w:space="0" w:color="auto"/>
                                                                                <w:bottom w:val="none" w:sz="0" w:space="0" w:color="auto"/>
                                                                                <w:right w:val="none" w:sz="0" w:space="0" w:color="auto"/>
                                                                              </w:divBdr>
                                                                              <w:divsChild>
                                                                                <w:div w:id="494536041">
                                                                                  <w:marLeft w:val="0"/>
                                                                                  <w:marRight w:val="0"/>
                                                                                  <w:marTop w:val="0"/>
                                                                                  <w:marBottom w:val="0"/>
                                                                                  <w:divBdr>
                                                                                    <w:top w:val="none" w:sz="0" w:space="0" w:color="auto"/>
                                                                                    <w:left w:val="none" w:sz="0" w:space="0" w:color="auto"/>
                                                                                    <w:bottom w:val="none" w:sz="0" w:space="0" w:color="auto"/>
                                                                                    <w:right w:val="none" w:sz="0" w:space="0" w:color="auto"/>
                                                                                  </w:divBdr>
                                                                                  <w:divsChild>
                                                                                    <w:div w:id="730426556">
                                                                                      <w:marLeft w:val="0"/>
                                                                                      <w:marRight w:val="0"/>
                                                                                      <w:marTop w:val="0"/>
                                                                                      <w:marBottom w:val="0"/>
                                                                                      <w:divBdr>
                                                                                        <w:top w:val="none" w:sz="0" w:space="0" w:color="auto"/>
                                                                                        <w:left w:val="none" w:sz="0" w:space="0" w:color="auto"/>
                                                                                        <w:bottom w:val="none" w:sz="0" w:space="0" w:color="auto"/>
                                                                                        <w:right w:val="none" w:sz="0" w:space="0" w:color="auto"/>
                                                                                      </w:divBdr>
                                                                                      <w:divsChild>
                                                                                        <w:div w:id="85464500">
                                                                                          <w:marLeft w:val="0"/>
                                                                                          <w:marRight w:val="0"/>
                                                                                          <w:marTop w:val="0"/>
                                                                                          <w:marBottom w:val="0"/>
                                                                                          <w:divBdr>
                                                                                            <w:top w:val="none" w:sz="0" w:space="0" w:color="auto"/>
                                                                                            <w:left w:val="none" w:sz="0" w:space="0" w:color="auto"/>
                                                                                            <w:bottom w:val="none" w:sz="0" w:space="0" w:color="auto"/>
                                                                                            <w:right w:val="none" w:sz="0" w:space="0" w:color="auto"/>
                                                                                          </w:divBdr>
                                                                                          <w:divsChild>
                                                                                            <w:div w:id="949362183">
                                                                                              <w:marLeft w:val="0"/>
                                                                                              <w:marRight w:val="0"/>
                                                                                              <w:marTop w:val="0"/>
                                                                                              <w:marBottom w:val="0"/>
                                                                                              <w:divBdr>
                                                                                                <w:top w:val="none" w:sz="0" w:space="0" w:color="auto"/>
                                                                                                <w:left w:val="none" w:sz="0" w:space="0" w:color="auto"/>
                                                                                                <w:bottom w:val="none" w:sz="0" w:space="0" w:color="auto"/>
                                                                                                <w:right w:val="none" w:sz="0" w:space="0" w:color="auto"/>
                                                                                              </w:divBdr>
                                                                                              <w:divsChild>
                                                                                                <w:div w:id="185942816">
                                                                                                  <w:marLeft w:val="0"/>
                                                                                                  <w:marRight w:val="0"/>
                                                                                                  <w:marTop w:val="0"/>
                                                                                                  <w:marBottom w:val="0"/>
                                                                                                  <w:divBdr>
                                                                                                    <w:top w:val="none" w:sz="0" w:space="0" w:color="auto"/>
                                                                                                    <w:left w:val="none" w:sz="0" w:space="0" w:color="auto"/>
                                                                                                    <w:bottom w:val="none" w:sz="0" w:space="0" w:color="auto"/>
                                                                                                    <w:right w:val="none" w:sz="0" w:space="0" w:color="auto"/>
                                                                                                  </w:divBdr>
                                                                                                  <w:divsChild>
                                                                                                    <w:div w:id="67848668">
                                                                                                      <w:marLeft w:val="0"/>
                                                                                                      <w:marRight w:val="0"/>
                                                                                                      <w:marTop w:val="0"/>
                                                                                                      <w:marBottom w:val="0"/>
                                                                                                      <w:divBdr>
                                                                                                        <w:top w:val="none" w:sz="0" w:space="0" w:color="auto"/>
                                                                                                        <w:left w:val="none" w:sz="0" w:space="0" w:color="auto"/>
                                                                                                        <w:bottom w:val="none" w:sz="0" w:space="0" w:color="auto"/>
                                                                                                        <w:right w:val="none" w:sz="0" w:space="0" w:color="auto"/>
                                                                                                      </w:divBdr>
                                                                                                      <w:divsChild>
                                                                                                        <w:div w:id="801117763">
                                                                                                          <w:marLeft w:val="0"/>
                                                                                                          <w:marRight w:val="0"/>
                                                                                                          <w:marTop w:val="0"/>
                                                                                                          <w:marBottom w:val="0"/>
                                                                                                          <w:divBdr>
                                                                                                            <w:top w:val="none" w:sz="0" w:space="0" w:color="auto"/>
                                                                                                            <w:left w:val="none" w:sz="0" w:space="0" w:color="auto"/>
                                                                                                            <w:bottom w:val="none" w:sz="0" w:space="0" w:color="auto"/>
                                                                                                            <w:right w:val="none" w:sz="0" w:space="0" w:color="auto"/>
                                                                                                          </w:divBdr>
                                                                                                          <w:divsChild>
                                                                                                            <w:div w:id="457382031">
                                                                                                              <w:marLeft w:val="0"/>
                                                                                                              <w:marRight w:val="0"/>
                                                                                                              <w:marTop w:val="0"/>
                                                                                                              <w:marBottom w:val="0"/>
                                                                                                              <w:divBdr>
                                                                                                                <w:top w:val="none" w:sz="0" w:space="0" w:color="auto"/>
                                                                                                                <w:left w:val="none" w:sz="0" w:space="0" w:color="auto"/>
                                                                                                                <w:bottom w:val="none" w:sz="0" w:space="0" w:color="auto"/>
                                                                                                                <w:right w:val="none" w:sz="0" w:space="0" w:color="auto"/>
                                                                                                              </w:divBdr>
                                                                                                              <w:divsChild>
                                                                                                                <w:div w:id="795219617">
                                                                                                                  <w:marLeft w:val="0"/>
                                                                                                                  <w:marRight w:val="0"/>
                                                                                                                  <w:marTop w:val="0"/>
                                                                                                                  <w:marBottom w:val="0"/>
                                                                                                                  <w:divBdr>
                                                                                                                    <w:top w:val="none" w:sz="0" w:space="0" w:color="auto"/>
                                                                                                                    <w:left w:val="none" w:sz="0" w:space="0" w:color="auto"/>
                                                                                                                    <w:bottom w:val="none" w:sz="0" w:space="0" w:color="auto"/>
                                                                                                                    <w:right w:val="none" w:sz="0" w:space="0" w:color="auto"/>
                                                                                                                  </w:divBdr>
                                                                                                                  <w:divsChild>
                                                                                                                    <w:div w:id="1574776746">
                                                                                                                      <w:marLeft w:val="0"/>
                                                                                                                      <w:marRight w:val="0"/>
                                                                                                                      <w:marTop w:val="0"/>
                                                                                                                      <w:marBottom w:val="0"/>
                                                                                                                      <w:divBdr>
                                                                                                                        <w:top w:val="single" w:sz="6" w:space="0" w:color="D5D5D5"/>
                                                                                                                        <w:left w:val="single" w:sz="2" w:space="0" w:color="D5D5D5"/>
                                                                                                                        <w:bottom w:val="single" w:sz="6" w:space="0" w:color="D5D5D5"/>
                                                                                                                        <w:right w:val="single" w:sz="2" w:space="0" w:color="D5D5D5"/>
                                                                                                                      </w:divBdr>
                                                                                                                      <w:divsChild>
                                                                                                                        <w:div w:id="657804142">
                                                                                                                          <w:marLeft w:val="0"/>
                                                                                                                          <w:marRight w:val="0"/>
                                                                                                                          <w:marTop w:val="450"/>
                                                                                                                          <w:marBottom w:val="0"/>
                                                                                                                          <w:divBdr>
                                                                                                                            <w:top w:val="none" w:sz="0" w:space="0" w:color="auto"/>
                                                                                                                            <w:left w:val="none" w:sz="0" w:space="0" w:color="auto"/>
                                                                                                                            <w:bottom w:val="none" w:sz="0" w:space="0" w:color="auto"/>
                                                                                                                            <w:right w:val="none" w:sz="0" w:space="0" w:color="auto"/>
                                                                                                                          </w:divBdr>
                                                                                                                          <w:divsChild>
                                                                                                                            <w:div w:id="885457938">
                                                                                                                              <w:marLeft w:val="0"/>
                                                                                                                              <w:marRight w:val="0"/>
                                                                                                                              <w:marTop w:val="0"/>
                                                                                                                              <w:marBottom w:val="360"/>
                                                                                                                              <w:divBdr>
                                                                                                                                <w:top w:val="none" w:sz="0" w:space="0" w:color="auto"/>
                                                                                                                                <w:left w:val="none" w:sz="0" w:space="0" w:color="auto"/>
                                                                                                                                <w:bottom w:val="none" w:sz="0" w:space="0" w:color="auto"/>
                                                                                                                                <w:right w:val="none" w:sz="0" w:space="0" w:color="auto"/>
                                                                                                                              </w:divBdr>
                                                                                                                              <w:divsChild>
                                                                                                                                <w:div w:id="222840551">
                                                                                                                                  <w:marLeft w:val="0"/>
                                                                                                                                  <w:marRight w:val="0"/>
                                                                                                                                  <w:marTop w:val="0"/>
                                                                                                                                  <w:marBottom w:val="0"/>
                                                                                                                                  <w:divBdr>
                                                                                                                                    <w:top w:val="none" w:sz="0" w:space="0" w:color="auto"/>
                                                                                                                                    <w:left w:val="none" w:sz="0" w:space="0" w:color="auto"/>
                                                                                                                                    <w:bottom w:val="none" w:sz="0" w:space="0" w:color="auto"/>
                                                                                                                                    <w:right w:val="none" w:sz="0" w:space="0" w:color="auto"/>
                                                                                                                                  </w:divBdr>
                                                                                                                                  <w:divsChild>
                                                                                                                                    <w:div w:id="17319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807998">
      <w:bodyDiv w:val="1"/>
      <w:marLeft w:val="0"/>
      <w:marRight w:val="0"/>
      <w:marTop w:val="0"/>
      <w:marBottom w:val="0"/>
      <w:divBdr>
        <w:top w:val="none" w:sz="0" w:space="0" w:color="auto"/>
        <w:left w:val="none" w:sz="0" w:space="0" w:color="auto"/>
        <w:bottom w:val="none" w:sz="0" w:space="0" w:color="auto"/>
        <w:right w:val="none" w:sz="0" w:space="0" w:color="auto"/>
      </w:divBdr>
      <w:divsChild>
        <w:div w:id="1810978648">
          <w:marLeft w:val="0"/>
          <w:marRight w:val="0"/>
          <w:marTop w:val="0"/>
          <w:marBottom w:val="0"/>
          <w:divBdr>
            <w:top w:val="none" w:sz="0" w:space="0" w:color="auto"/>
            <w:left w:val="none" w:sz="0" w:space="0" w:color="auto"/>
            <w:bottom w:val="none" w:sz="0" w:space="0" w:color="auto"/>
            <w:right w:val="none" w:sz="0" w:space="0" w:color="auto"/>
          </w:divBdr>
          <w:divsChild>
            <w:div w:id="780152247">
              <w:marLeft w:val="0"/>
              <w:marRight w:val="0"/>
              <w:marTop w:val="0"/>
              <w:marBottom w:val="0"/>
              <w:divBdr>
                <w:top w:val="none" w:sz="0" w:space="0" w:color="auto"/>
                <w:left w:val="none" w:sz="0" w:space="0" w:color="auto"/>
                <w:bottom w:val="none" w:sz="0" w:space="0" w:color="auto"/>
                <w:right w:val="none" w:sz="0" w:space="0" w:color="auto"/>
              </w:divBdr>
              <w:divsChild>
                <w:div w:id="759373781">
                  <w:marLeft w:val="0"/>
                  <w:marRight w:val="0"/>
                  <w:marTop w:val="0"/>
                  <w:marBottom w:val="0"/>
                  <w:divBdr>
                    <w:top w:val="none" w:sz="0" w:space="0" w:color="auto"/>
                    <w:left w:val="none" w:sz="0" w:space="0" w:color="auto"/>
                    <w:bottom w:val="none" w:sz="0" w:space="0" w:color="auto"/>
                    <w:right w:val="none" w:sz="0" w:space="0" w:color="auto"/>
                  </w:divBdr>
                  <w:divsChild>
                    <w:div w:id="749739658">
                      <w:marLeft w:val="0"/>
                      <w:marRight w:val="0"/>
                      <w:marTop w:val="0"/>
                      <w:marBottom w:val="0"/>
                      <w:divBdr>
                        <w:top w:val="none" w:sz="0" w:space="0" w:color="auto"/>
                        <w:left w:val="none" w:sz="0" w:space="0" w:color="auto"/>
                        <w:bottom w:val="none" w:sz="0" w:space="0" w:color="auto"/>
                        <w:right w:val="none" w:sz="0" w:space="0" w:color="auto"/>
                      </w:divBdr>
                      <w:divsChild>
                        <w:div w:id="998574989">
                          <w:marLeft w:val="0"/>
                          <w:marRight w:val="0"/>
                          <w:marTop w:val="0"/>
                          <w:marBottom w:val="0"/>
                          <w:divBdr>
                            <w:top w:val="none" w:sz="0" w:space="0" w:color="auto"/>
                            <w:left w:val="none" w:sz="0" w:space="0" w:color="auto"/>
                            <w:bottom w:val="none" w:sz="0" w:space="0" w:color="auto"/>
                            <w:right w:val="none" w:sz="0" w:space="0" w:color="auto"/>
                          </w:divBdr>
                          <w:divsChild>
                            <w:div w:id="329991261">
                              <w:marLeft w:val="0"/>
                              <w:marRight w:val="0"/>
                              <w:marTop w:val="0"/>
                              <w:marBottom w:val="0"/>
                              <w:divBdr>
                                <w:top w:val="none" w:sz="0" w:space="0" w:color="auto"/>
                                <w:left w:val="none" w:sz="0" w:space="0" w:color="auto"/>
                                <w:bottom w:val="none" w:sz="0" w:space="0" w:color="auto"/>
                                <w:right w:val="none" w:sz="0" w:space="0" w:color="auto"/>
                              </w:divBdr>
                              <w:divsChild>
                                <w:div w:id="2700939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69958">
      <w:bodyDiv w:val="1"/>
      <w:marLeft w:val="0"/>
      <w:marRight w:val="0"/>
      <w:marTop w:val="0"/>
      <w:marBottom w:val="0"/>
      <w:divBdr>
        <w:top w:val="none" w:sz="0" w:space="0" w:color="auto"/>
        <w:left w:val="none" w:sz="0" w:space="0" w:color="auto"/>
        <w:bottom w:val="none" w:sz="0" w:space="0" w:color="auto"/>
        <w:right w:val="none" w:sz="0" w:space="0" w:color="auto"/>
      </w:divBdr>
      <w:divsChild>
        <w:div w:id="1574923425">
          <w:marLeft w:val="0"/>
          <w:marRight w:val="0"/>
          <w:marTop w:val="0"/>
          <w:marBottom w:val="0"/>
          <w:divBdr>
            <w:top w:val="none" w:sz="0" w:space="0" w:color="auto"/>
            <w:left w:val="none" w:sz="0" w:space="0" w:color="auto"/>
            <w:bottom w:val="none" w:sz="0" w:space="0" w:color="auto"/>
            <w:right w:val="none" w:sz="0" w:space="0" w:color="auto"/>
          </w:divBdr>
          <w:divsChild>
            <w:div w:id="1496721743">
              <w:marLeft w:val="0"/>
              <w:marRight w:val="0"/>
              <w:marTop w:val="0"/>
              <w:marBottom w:val="0"/>
              <w:divBdr>
                <w:top w:val="none" w:sz="0" w:space="0" w:color="auto"/>
                <w:left w:val="none" w:sz="0" w:space="0" w:color="auto"/>
                <w:bottom w:val="none" w:sz="0" w:space="0" w:color="auto"/>
                <w:right w:val="none" w:sz="0" w:space="0" w:color="auto"/>
              </w:divBdr>
              <w:divsChild>
                <w:div w:id="710034989">
                  <w:marLeft w:val="0"/>
                  <w:marRight w:val="0"/>
                  <w:marTop w:val="0"/>
                  <w:marBottom w:val="0"/>
                  <w:divBdr>
                    <w:top w:val="none" w:sz="0" w:space="0" w:color="auto"/>
                    <w:left w:val="none" w:sz="0" w:space="0" w:color="auto"/>
                    <w:bottom w:val="none" w:sz="0" w:space="0" w:color="auto"/>
                    <w:right w:val="none" w:sz="0" w:space="0" w:color="auto"/>
                  </w:divBdr>
                  <w:divsChild>
                    <w:div w:id="977564458">
                      <w:marLeft w:val="0"/>
                      <w:marRight w:val="0"/>
                      <w:marTop w:val="0"/>
                      <w:marBottom w:val="0"/>
                      <w:divBdr>
                        <w:top w:val="none" w:sz="0" w:space="0" w:color="auto"/>
                        <w:left w:val="none" w:sz="0" w:space="0" w:color="auto"/>
                        <w:bottom w:val="none" w:sz="0" w:space="0" w:color="auto"/>
                        <w:right w:val="none" w:sz="0" w:space="0" w:color="auto"/>
                      </w:divBdr>
                      <w:divsChild>
                        <w:div w:id="14326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hyperlink" Target="http://www.sheepcrc.org.au/resources/psm-software-feedlot-calculator.php" TargetMode="External"/><Relationship Id="rId39" Type="http://schemas.openxmlformats.org/officeDocument/2006/relationships/header" Target="header1.xml"/><Relationship Id="rId21" Type="http://schemas.openxmlformats.org/officeDocument/2006/relationships/hyperlink" Target="http://olamgroup.com/news/olam-international-announces-the-sale-and-lease-back-of-its-australian-almond-orchards-for-a200m/" TargetMode="External"/><Relationship Id="rId34" Type="http://schemas.openxmlformats.org/officeDocument/2006/relationships/image" Target="media/image5.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blade-farming.com/our-calf-rearers.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cowbank.com.au" TargetMode="External"/><Relationship Id="rId32" Type="http://schemas.openxmlformats.org/officeDocument/2006/relationships/hyperlink" Target="http://anzcoproducers.co.nz/livestock/producer-groups" TargetMode="External"/><Relationship Id="rId37" Type="http://schemas.openxmlformats.org/officeDocument/2006/relationships/hyperlink" Target="mailto:bruce.mullan@agric.wa.gov.a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graintrade.org.au/dispute_resolution" TargetMode="External"/><Relationship Id="rId28" Type="http://schemas.openxmlformats.org/officeDocument/2006/relationships/hyperlink" Target="http://www.blade-farming.com/farm-partners.htm" TargetMode="External"/><Relationship Id="rId36" Type="http://schemas.openxmlformats.org/officeDocument/2006/relationships/hyperlink" Target="https://www.fonterra.com/wps/wcm/connect/97104427-2f3f-49fe-8fc0-c98af2a9b127/Fonterra+Equity+Partnership+Trust+Booklet.pdf?MOD=AJPERES&amp;ContentCache=NONE" TargetMode="Externa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hyperlink" Target="http://www.blade-farming.com/index.htm"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hyperlink" Target="http://en.wikipedia.org/wiki/Over-the-counter_%28finance%29" TargetMode="External"/><Relationship Id="rId27" Type="http://schemas.openxmlformats.org/officeDocument/2006/relationships/hyperlink" Target="http://www.nzmerino.co.nz/" TargetMode="External"/><Relationship Id="rId30" Type="http://schemas.openxmlformats.org/officeDocument/2006/relationships/hyperlink" Target="http://www.blade-farming.com/contracts.htm" TargetMode="External"/><Relationship Id="rId35" Type="http://schemas.openxmlformats.org/officeDocument/2006/relationships/hyperlink" Target="http://www.mfx.co.nz"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www.mortco.com.au/our-business/lot-feeding.html" TargetMode="External"/><Relationship Id="rId33" Type="http://schemas.openxmlformats.org/officeDocument/2006/relationships/hyperlink" Target="http://www.focusgenetics.com/sheep/breeding-objective/"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tiff"/><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1156259210914E-2"/>
          <c:y val="9.3642829103840003E-2"/>
          <c:w val="0.90872247252515903"/>
          <c:h val="0.58360443868567058"/>
        </c:manualLayout>
      </c:layout>
      <c:barChart>
        <c:barDir val="col"/>
        <c:grouping val="stacked"/>
        <c:varyColors val="0"/>
        <c:ser>
          <c:idx val="0"/>
          <c:order val="0"/>
          <c:tx>
            <c:strRef>
              <c:f>'Fig 19 Flock costs returns prof'!$A$4</c:f>
              <c:strCache>
                <c:ptCount val="1"/>
                <c:pt idx="0">
                  <c:v> Cash cost</c:v>
                </c:pt>
              </c:strCache>
            </c:strRef>
          </c:tx>
          <c:spPr>
            <a:pattFill prst="trellis">
              <a:fgClr>
                <a:srgbClr val="003C69"/>
              </a:fgClr>
              <a:bgClr>
                <a:sysClr val="window" lastClr="FFFFFF"/>
              </a:bgClr>
            </a:pattFill>
            <a:ln>
              <a:solidFill>
                <a:srgbClr val="003C69"/>
              </a:solidFill>
            </a:ln>
          </c:spPr>
          <c:invertIfNegative val="0"/>
          <c:cat>
            <c:strRef>
              <c:f>'Fig 19 Flock costs returns prof'!$B$2:$AZ$2</c:f>
              <c:strCache>
                <c:ptCount val="51"/>
                <c:pt idx="0">
                  <c:v>Denmark-600</c:v>
                </c:pt>
                <c:pt idx="1">
                  <c:v>Denmark-1200</c:v>
                </c:pt>
                <c:pt idx="3">
                  <c:v>Spain-800</c:v>
                </c:pt>
                <c:pt idx="4">
                  <c:v>Spain-930</c:v>
                </c:pt>
                <c:pt idx="5">
                  <c:v>Spain-1500</c:v>
                </c:pt>
                <c:pt idx="7">
                  <c:v>France-470</c:v>
                </c:pt>
                <c:pt idx="8">
                  <c:v>France-500</c:v>
                </c:pt>
                <c:pt idx="9">
                  <c:v>France-750</c:v>
                </c:pt>
                <c:pt idx="10">
                  <c:v>France-860</c:v>
                </c:pt>
                <c:pt idx="12">
                  <c:v>Ireland-230</c:v>
                </c:pt>
                <c:pt idx="14">
                  <c:v>United Kingdom-400</c:v>
                </c:pt>
                <c:pt idx="15">
                  <c:v>United Kingdom-450</c:v>
                </c:pt>
                <c:pt idx="16">
                  <c:v>United Kingdom-500</c:v>
                </c:pt>
                <c:pt idx="18">
                  <c:v>Mexico-300</c:v>
                </c:pt>
                <c:pt idx="20">
                  <c:v>Brazil-35</c:v>
                </c:pt>
                <c:pt idx="21">
                  <c:v>Brazil-150</c:v>
                </c:pt>
                <c:pt idx="23">
                  <c:v>Uruguay-600</c:v>
                </c:pt>
                <c:pt idx="25">
                  <c:v>China-270</c:v>
                </c:pt>
                <c:pt idx="26">
                  <c:v>China-340</c:v>
                </c:pt>
                <c:pt idx="28">
                  <c:v>Australia-1250</c:v>
                </c:pt>
                <c:pt idx="29">
                  <c:v>Australia-1600</c:v>
                </c:pt>
                <c:pt idx="30">
                  <c:v>Australia-2000</c:v>
                </c:pt>
                <c:pt idx="31">
                  <c:v>Australia-3000</c:v>
                </c:pt>
                <c:pt idx="33">
                  <c:v>Australia-2000 (WA)</c:v>
                </c:pt>
                <c:pt idx="34">
                  <c:v>Australia-4800 (WA)</c:v>
                </c:pt>
                <c:pt idx="35">
                  <c:v>Australia-7800 (WA)</c:v>
                </c:pt>
                <c:pt idx="37">
                  <c:v>New Zealand-3200</c:v>
                </c:pt>
                <c:pt idx="39">
                  <c:v>Algeria-300</c:v>
                </c:pt>
                <c:pt idx="41">
                  <c:v>Morocco-300</c:v>
                </c:pt>
                <c:pt idx="43">
                  <c:v>Tunisia-40</c:v>
                </c:pt>
                <c:pt idx="45">
                  <c:v>Namibia-1000</c:v>
                </c:pt>
                <c:pt idx="46">
                  <c:v>Namibia-2400</c:v>
                </c:pt>
                <c:pt idx="48">
                  <c:v>South Africa-850</c:v>
                </c:pt>
                <c:pt idx="49">
                  <c:v>South Africa-1500</c:v>
                </c:pt>
                <c:pt idx="50">
                  <c:v>South Africa-1800</c:v>
                </c:pt>
              </c:strCache>
            </c:strRef>
          </c:cat>
          <c:val>
            <c:numRef>
              <c:f>'Fig 19 Flock costs returns prof'!$B$4:$AZ$4</c:f>
              <c:numCache>
                <c:formatCode>0</c:formatCode>
                <c:ptCount val="51"/>
                <c:pt idx="0">
                  <c:v>427.37955309850605</c:v>
                </c:pt>
                <c:pt idx="1">
                  <c:v>531.40213381122248</c:v>
                </c:pt>
                <c:pt idx="3">
                  <c:v>433.83987451289545</c:v>
                </c:pt>
                <c:pt idx="4">
                  <c:v>533.72490671205969</c:v>
                </c:pt>
                <c:pt idx="5">
                  <c:v>547.69742686568611</c:v>
                </c:pt>
                <c:pt idx="7">
                  <c:v>284.99054886146087</c:v>
                </c:pt>
                <c:pt idx="8">
                  <c:v>374.50302207973363</c:v>
                </c:pt>
                <c:pt idx="9">
                  <c:v>312.87154702120301</c:v>
                </c:pt>
                <c:pt idx="10">
                  <c:v>327.04492864727968</c:v>
                </c:pt>
                <c:pt idx="12">
                  <c:v>212.34120345551207</c:v>
                </c:pt>
                <c:pt idx="14">
                  <c:v>321.75666095743759</c:v>
                </c:pt>
                <c:pt idx="15">
                  <c:v>257.98137827185974</c:v>
                </c:pt>
                <c:pt idx="16">
                  <c:v>223.11498659594491</c:v>
                </c:pt>
                <c:pt idx="18">
                  <c:v>309.40473113067509</c:v>
                </c:pt>
                <c:pt idx="20">
                  <c:v>342.18443230468142</c:v>
                </c:pt>
                <c:pt idx="21">
                  <c:v>121.00317000054017</c:v>
                </c:pt>
                <c:pt idx="23">
                  <c:v>57.636539119642954</c:v>
                </c:pt>
                <c:pt idx="25">
                  <c:v>273.80891380900096</c:v>
                </c:pt>
                <c:pt idx="26">
                  <c:v>218.64893277351251</c:v>
                </c:pt>
                <c:pt idx="28">
                  <c:v>128.71931468269182</c:v>
                </c:pt>
                <c:pt idx="29">
                  <c:v>248.58187642086901</c:v>
                </c:pt>
                <c:pt idx="30">
                  <c:v>220.41329475579127</c:v>
                </c:pt>
                <c:pt idx="31">
                  <c:v>134.13926940999769</c:v>
                </c:pt>
                <c:pt idx="33">
                  <c:v>171.14856778827095</c:v>
                </c:pt>
                <c:pt idx="34">
                  <c:v>134.76908860222613</c:v>
                </c:pt>
                <c:pt idx="35">
                  <c:v>158.58219881321102</c:v>
                </c:pt>
                <c:pt idx="37">
                  <c:v>72.401545388384321</c:v>
                </c:pt>
                <c:pt idx="39">
                  <c:v>534.50988629704932</c:v>
                </c:pt>
                <c:pt idx="41">
                  <c:v>676.80190704148094</c:v>
                </c:pt>
                <c:pt idx="43">
                  <c:v>600.48511530981341</c:v>
                </c:pt>
                <c:pt idx="45">
                  <c:v>134.00824390681692</c:v>
                </c:pt>
                <c:pt idx="46">
                  <c:v>115.2842741118056</c:v>
                </c:pt>
                <c:pt idx="48">
                  <c:v>386.6838933570703</c:v>
                </c:pt>
                <c:pt idx="49">
                  <c:v>183.06213583904719</c:v>
                </c:pt>
                <c:pt idx="50">
                  <c:v>83.918830179757919</c:v>
                </c:pt>
              </c:numCache>
            </c:numRef>
          </c:val>
        </c:ser>
        <c:ser>
          <c:idx val="1"/>
          <c:order val="1"/>
          <c:tx>
            <c:strRef>
              <c:f>'Fig 19 Flock costs returns prof'!$A$5</c:f>
              <c:strCache>
                <c:ptCount val="1"/>
                <c:pt idx="0">
                  <c:v> Depreciation</c:v>
                </c:pt>
              </c:strCache>
            </c:strRef>
          </c:tx>
          <c:spPr>
            <a:pattFill prst="dkUpDiag">
              <a:fgClr>
                <a:srgbClr val="007D57"/>
              </a:fgClr>
              <a:bgClr>
                <a:sysClr val="window" lastClr="FFFFFF"/>
              </a:bgClr>
            </a:pattFill>
            <a:ln>
              <a:solidFill>
                <a:srgbClr val="007D57"/>
              </a:solidFill>
            </a:ln>
          </c:spPr>
          <c:invertIfNegative val="0"/>
          <c:cat>
            <c:strRef>
              <c:f>'Fig 19 Flock costs returns prof'!$B$2:$AZ$2</c:f>
              <c:strCache>
                <c:ptCount val="51"/>
                <c:pt idx="0">
                  <c:v>Denmark-600</c:v>
                </c:pt>
                <c:pt idx="1">
                  <c:v>Denmark-1200</c:v>
                </c:pt>
                <c:pt idx="3">
                  <c:v>Spain-800</c:v>
                </c:pt>
                <c:pt idx="4">
                  <c:v>Spain-930</c:v>
                </c:pt>
                <c:pt idx="5">
                  <c:v>Spain-1500</c:v>
                </c:pt>
                <c:pt idx="7">
                  <c:v>France-470</c:v>
                </c:pt>
                <c:pt idx="8">
                  <c:v>France-500</c:v>
                </c:pt>
                <c:pt idx="9">
                  <c:v>France-750</c:v>
                </c:pt>
                <c:pt idx="10">
                  <c:v>France-860</c:v>
                </c:pt>
                <c:pt idx="12">
                  <c:v>Ireland-230</c:v>
                </c:pt>
                <c:pt idx="14">
                  <c:v>United Kingdom-400</c:v>
                </c:pt>
                <c:pt idx="15">
                  <c:v>United Kingdom-450</c:v>
                </c:pt>
                <c:pt idx="16">
                  <c:v>United Kingdom-500</c:v>
                </c:pt>
                <c:pt idx="18">
                  <c:v>Mexico-300</c:v>
                </c:pt>
                <c:pt idx="20">
                  <c:v>Brazil-35</c:v>
                </c:pt>
                <c:pt idx="21">
                  <c:v>Brazil-150</c:v>
                </c:pt>
                <c:pt idx="23">
                  <c:v>Uruguay-600</c:v>
                </c:pt>
                <c:pt idx="25">
                  <c:v>China-270</c:v>
                </c:pt>
                <c:pt idx="26">
                  <c:v>China-340</c:v>
                </c:pt>
                <c:pt idx="28">
                  <c:v>Australia-1250</c:v>
                </c:pt>
                <c:pt idx="29">
                  <c:v>Australia-1600</c:v>
                </c:pt>
                <c:pt idx="30">
                  <c:v>Australia-2000</c:v>
                </c:pt>
                <c:pt idx="31">
                  <c:v>Australia-3000</c:v>
                </c:pt>
                <c:pt idx="33">
                  <c:v>Australia-2000 (WA)</c:v>
                </c:pt>
                <c:pt idx="34">
                  <c:v>Australia-4800 (WA)</c:v>
                </c:pt>
                <c:pt idx="35">
                  <c:v>Australia-7800 (WA)</c:v>
                </c:pt>
                <c:pt idx="37">
                  <c:v>New Zealand-3200</c:v>
                </c:pt>
                <c:pt idx="39">
                  <c:v>Algeria-300</c:v>
                </c:pt>
                <c:pt idx="41">
                  <c:v>Morocco-300</c:v>
                </c:pt>
                <c:pt idx="43">
                  <c:v>Tunisia-40</c:v>
                </c:pt>
                <c:pt idx="45">
                  <c:v>Namibia-1000</c:v>
                </c:pt>
                <c:pt idx="46">
                  <c:v>Namibia-2400</c:v>
                </c:pt>
                <c:pt idx="48">
                  <c:v>South Africa-850</c:v>
                </c:pt>
                <c:pt idx="49">
                  <c:v>South Africa-1500</c:v>
                </c:pt>
                <c:pt idx="50">
                  <c:v>South Africa-1800</c:v>
                </c:pt>
              </c:strCache>
            </c:strRef>
          </c:cat>
          <c:val>
            <c:numRef>
              <c:f>'Fig 19 Flock costs returns prof'!$B$5:$AZ$5</c:f>
              <c:numCache>
                <c:formatCode>0</c:formatCode>
                <c:ptCount val="51"/>
                <c:pt idx="0">
                  <c:v>129.15174596260695</c:v>
                </c:pt>
                <c:pt idx="1">
                  <c:v>75.367207712041377</c:v>
                </c:pt>
                <c:pt idx="3">
                  <c:v>19.397911989765124</c:v>
                </c:pt>
                <c:pt idx="4">
                  <c:v>18.118337872710452</c:v>
                </c:pt>
                <c:pt idx="5">
                  <c:v>31.47600687114533</c:v>
                </c:pt>
                <c:pt idx="7">
                  <c:v>66.150537312330684</c:v>
                </c:pt>
                <c:pt idx="8">
                  <c:v>48.823578904000684</c:v>
                </c:pt>
                <c:pt idx="9">
                  <c:v>71.249256041168806</c:v>
                </c:pt>
                <c:pt idx="10">
                  <c:v>78.124451321490369</c:v>
                </c:pt>
                <c:pt idx="12">
                  <c:v>66.038987835967703</c:v>
                </c:pt>
                <c:pt idx="14">
                  <c:v>50.414470349023816</c:v>
                </c:pt>
                <c:pt idx="15">
                  <c:v>54.600361177835836</c:v>
                </c:pt>
                <c:pt idx="16">
                  <c:v>19.220349816691449</c:v>
                </c:pt>
                <c:pt idx="18">
                  <c:v>6.2146125775753687</c:v>
                </c:pt>
                <c:pt idx="20">
                  <c:v>150.57442673637755</c:v>
                </c:pt>
                <c:pt idx="21">
                  <c:v>72.344619816953497</c:v>
                </c:pt>
                <c:pt idx="23">
                  <c:v>3.7131243911132521</c:v>
                </c:pt>
                <c:pt idx="25">
                  <c:v>7.9377450211698273</c:v>
                </c:pt>
                <c:pt idx="26">
                  <c:v>8.4594358376748016</c:v>
                </c:pt>
                <c:pt idx="28">
                  <c:v>12.840755342050722</c:v>
                </c:pt>
                <c:pt idx="29">
                  <c:v>17.188579681505434</c:v>
                </c:pt>
                <c:pt idx="30">
                  <c:v>9.9600298599721562</c:v>
                </c:pt>
                <c:pt idx="31">
                  <c:v>6.3783269196756622</c:v>
                </c:pt>
                <c:pt idx="33">
                  <c:v>24.344521173583551</c:v>
                </c:pt>
                <c:pt idx="34">
                  <c:v>18.044226361959829</c:v>
                </c:pt>
                <c:pt idx="35">
                  <c:v>12.258753656086004</c:v>
                </c:pt>
                <c:pt idx="37">
                  <c:v>6.818118039689808</c:v>
                </c:pt>
                <c:pt idx="39">
                  <c:v>4.158878060581026</c:v>
                </c:pt>
                <c:pt idx="41">
                  <c:v>61.605082349760849</c:v>
                </c:pt>
                <c:pt idx="43">
                  <c:v>35.834279328455132</c:v>
                </c:pt>
                <c:pt idx="45">
                  <c:v>41.121254468638284</c:v>
                </c:pt>
                <c:pt idx="46">
                  <c:v>16.846475847046378</c:v>
                </c:pt>
                <c:pt idx="48">
                  <c:v>25.178083529619386</c:v>
                </c:pt>
                <c:pt idx="49">
                  <c:v>19.343672216837014</c:v>
                </c:pt>
                <c:pt idx="50">
                  <c:v>9.625078907287298</c:v>
                </c:pt>
              </c:numCache>
            </c:numRef>
          </c:val>
        </c:ser>
        <c:ser>
          <c:idx val="2"/>
          <c:order val="2"/>
          <c:tx>
            <c:strRef>
              <c:f>'Fig 19 Flock costs returns prof'!$A$6</c:f>
              <c:strCache>
                <c:ptCount val="1"/>
                <c:pt idx="0">
                  <c:v> Opportunity cost</c:v>
                </c:pt>
              </c:strCache>
            </c:strRef>
          </c:tx>
          <c:spPr>
            <a:solidFill>
              <a:srgbClr val="C75B12"/>
            </a:solidFill>
            <a:ln>
              <a:solidFill>
                <a:srgbClr val="C75B12"/>
              </a:solidFill>
            </a:ln>
          </c:spPr>
          <c:invertIfNegative val="0"/>
          <c:cat>
            <c:strRef>
              <c:f>'Fig 19 Flock costs returns prof'!$B$2:$AZ$2</c:f>
              <c:strCache>
                <c:ptCount val="51"/>
                <c:pt idx="0">
                  <c:v>Denmark-600</c:v>
                </c:pt>
                <c:pt idx="1">
                  <c:v>Denmark-1200</c:v>
                </c:pt>
                <c:pt idx="3">
                  <c:v>Spain-800</c:v>
                </c:pt>
                <c:pt idx="4">
                  <c:v>Spain-930</c:v>
                </c:pt>
                <c:pt idx="5">
                  <c:v>Spain-1500</c:v>
                </c:pt>
                <c:pt idx="7">
                  <c:v>France-470</c:v>
                </c:pt>
                <c:pt idx="8">
                  <c:v>France-500</c:v>
                </c:pt>
                <c:pt idx="9">
                  <c:v>France-750</c:v>
                </c:pt>
                <c:pt idx="10">
                  <c:v>France-860</c:v>
                </c:pt>
                <c:pt idx="12">
                  <c:v>Ireland-230</c:v>
                </c:pt>
                <c:pt idx="14">
                  <c:v>United Kingdom-400</c:v>
                </c:pt>
                <c:pt idx="15">
                  <c:v>United Kingdom-450</c:v>
                </c:pt>
                <c:pt idx="16">
                  <c:v>United Kingdom-500</c:v>
                </c:pt>
                <c:pt idx="18">
                  <c:v>Mexico-300</c:v>
                </c:pt>
                <c:pt idx="20">
                  <c:v>Brazil-35</c:v>
                </c:pt>
                <c:pt idx="21">
                  <c:v>Brazil-150</c:v>
                </c:pt>
                <c:pt idx="23">
                  <c:v>Uruguay-600</c:v>
                </c:pt>
                <c:pt idx="25">
                  <c:v>China-270</c:v>
                </c:pt>
                <c:pt idx="26">
                  <c:v>China-340</c:v>
                </c:pt>
                <c:pt idx="28">
                  <c:v>Australia-1250</c:v>
                </c:pt>
                <c:pt idx="29">
                  <c:v>Australia-1600</c:v>
                </c:pt>
                <c:pt idx="30">
                  <c:v>Australia-2000</c:v>
                </c:pt>
                <c:pt idx="31">
                  <c:v>Australia-3000</c:v>
                </c:pt>
                <c:pt idx="33">
                  <c:v>Australia-2000 (WA)</c:v>
                </c:pt>
                <c:pt idx="34">
                  <c:v>Australia-4800 (WA)</c:v>
                </c:pt>
                <c:pt idx="35">
                  <c:v>Australia-7800 (WA)</c:v>
                </c:pt>
                <c:pt idx="37">
                  <c:v>New Zealand-3200</c:v>
                </c:pt>
                <c:pt idx="39">
                  <c:v>Algeria-300</c:v>
                </c:pt>
                <c:pt idx="41">
                  <c:v>Morocco-300</c:v>
                </c:pt>
                <c:pt idx="43">
                  <c:v>Tunisia-40</c:v>
                </c:pt>
                <c:pt idx="45">
                  <c:v>Namibia-1000</c:v>
                </c:pt>
                <c:pt idx="46">
                  <c:v>Namibia-2400</c:v>
                </c:pt>
                <c:pt idx="48">
                  <c:v>South Africa-850</c:v>
                </c:pt>
                <c:pt idx="49">
                  <c:v>South Africa-1500</c:v>
                </c:pt>
                <c:pt idx="50">
                  <c:v>South Africa-1800</c:v>
                </c:pt>
              </c:strCache>
            </c:strRef>
          </c:cat>
          <c:val>
            <c:numRef>
              <c:f>'Fig 19 Flock costs returns prof'!$B$6:$AZ$6</c:f>
              <c:numCache>
                <c:formatCode>0</c:formatCode>
                <c:ptCount val="51"/>
                <c:pt idx="0">
                  <c:v>207.98408540517107</c:v>
                </c:pt>
                <c:pt idx="1">
                  <c:v>107.37937270314511</c:v>
                </c:pt>
                <c:pt idx="3">
                  <c:v>154.9849297517049</c:v>
                </c:pt>
                <c:pt idx="4">
                  <c:v>158.14545736565569</c:v>
                </c:pt>
                <c:pt idx="5">
                  <c:v>6.5601831885074757</c:v>
                </c:pt>
                <c:pt idx="7">
                  <c:v>160.27576217738408</c:v>
                </c:pt>
                <c:pt idx="8">
                  <c:v>183.44951082886914</c:v>
                </c:pt>
                <c:pt idx="9">
                  <c:v>120.17505005337189</c:v>
                </c:pt>
                <c:pt idx="10">
                  <c:v>140.74378189678538</c:v>
                </c:pt>
                <c:pt idx="12">
                  <c:v>194.02808301902701</c:v>
                </c:pt>
                <c:pt idx="14">
                  <c:v>227.18246188010585</c:v>
                </c:pt>
                <c:pt idx="15">
                  <c:v>133.36172068377078</c:v>
                </c:pt>
                <c:pt idx="16">
                  <c:v>146.01100944342946</c:v>
                </c:pt>
                <c:pt idx="18">
                  <c:v>106.97829597274838</c:v>
                </c:pt>
                <c:pt idx="20">
                  <c:v>332.7326141143684</c:v>
                </c:pt>
                <c:pt idx="21">
                  <c:v>103.7938520256756</c:v>
                </c:pt>
                <c:pt idx="23">
                  <c:v>40.278381651689728</c:v>
                </c:pt>
                <c:pt idx="25">
                  <c:v>248.73093799366154</c:v>
                </c:pt>
                <c:pt idx="26">
                  <c:v>95.818491791911171</c:v>
                </c:pt>
                <c:pt idx="28">
                  <c:v>121.67049498990492</c:v>
                </c:pt>
                <c:pt idx="29">
                  <c:v>236.60352687674276</c:v>
                </c:pt>
                <c:pt idx="30">
                  <c:v>96.637117755110978</c:v>
                </c:pt>
                <c:pt idx="31">
                  <c:v>88.352542822091593</c:v>
                </c:pt>
                <c:pt idx="33">
                  <c:v>108.88525907438017</c:v>
                </c:pt>
                <c:pt idx="34">
                  <c:v>46.207137598186058</c:v>
                </c:pt>
                <c:pt idx="35">
                  <c:v>69.606661024098827</c:v>
                </c:pt>
                <c:pt idx="37">
                  <c:v>70.901605570356693</c:v>
                </c:pt>
                <c:pt idx="39">
                  <c:v>14.808203899982857</c:v>
                </c:pt>
                <c:pt idx="41">
                  <c:v>113.90008077248008</c:v>
                </c:pt>
                <c:pt idx="43">
                  <c:v>5.9926289697419355</c:v>
                </c:pt>
                <c:pt idx="45">
                  <c:v>95.358132701202464</c:v>
                </c:pt>
                <c:pt idx="46">
                  <c:v>63.486333077109279</c:v>
                </c:pt>
                <c:pt idx="48">
                  <c:v>147.55429975422325</c:v>
                </c:pt>
                <c:pt idx="49">
                  <c:v>184.25481347262709</c:v>
                </c:pt>
                <c:pt idx="50">
                  <c:v>93.07624655867906</c:v>
                </c:pt>
              </c:numCache>
            </c:numRef>
          </c:val>
        </c:ser>
        <c:dLbls>
          <c:showLegendKey val="0"/>
          <c:showVal val="0"/>
          <c:showCatName val="0"/>
          <c:showSerName val="0"/>
          <c:showPercent val="0"/>
          <c:showBubbleSize val="0"/>
        </c:dLbls>
        <c:gapWidth val="150"/>
        <c:overlap val="100"/>
        <c:axId val="119483904"/>
        <c:axId val="119410048"/>
      </c:barChart>
      <c:lineChart>
        <c:grouping val="standard"/>
        <c:varyColors val="0"/>
        <c:ser>
          <c:idx val="3"/>
          <c:order val="3"/>
          <c:tx>
            <c:strRef>
              <c:f>'Fig 19 Flock costs returns prof'!$A$7</c:f>
              <c:strCache>
                <c:ptCount val="1"/>
                <c:pt idx="0">
                  <c:v> Total returns</c:v>
                </c:pt>
              </c:strCache>
            </c:strRef>
          </c:tx>
          <c:spPr>
            <a:ln>
              <a:noFill/>
            </a:ln>
          </c:spPr>
          <c:marker>
            <c:symbol val="circle"/>
            <c:size val="8"/>
            <c:spPr>
              <a:solidFill>
                <a:srgbClr val="FDC82F"/>
              </a:solidFill>
              <a:ln>
                <a:solidFill>
                  <a:srgbClr val="FF0000"/>
                </a:solidFill>
              </a:ln>
            </c:spPr>
          </c:marker>
          <c:cat>
            <c:strRef>
              <c:f>'Fig 19 Flock costs returns prof'!$B$2:$AZ$2</c:f>
              <c:strCache>
                <c:ptCount val="51"/>
                <c:pt idx="0">
                  <c:v>Denmark-600</c:v>
                </c:pt>
                <c:pt idx="1">
                  <c:v>Denmark-1200</c:v>
                </c:pt>
                <c:pt idx="3">
                  <c:v>Spain-800</c:v>
                </c:pt>
                <c:pt idx="4">
                  <c:v>Spain-930</c:v>
                </c:pt>
                <c:pt idx="5">
                  <c:v>Spain-1500</c:v>
                </c:pt>
                <c:pt idx="7">
                  <c:v>France-470</c:v>
                </c:pt>
                <c:pt idx="8">
                  <c:v>France-500</c:v>
                </c:pt>
                <c:pt idx="9">
                  <c:v>France-750</c:v>
                </c:pt>
                <c:pt idx="10">
                  <c:v>France-860</c:v>
                </c:pt>
                <c:pt idx="12">
                  <c:v>Ireland-230</c:v>
                </c:pt>
                <c:pt idx="14">
                  <c:v>United Kingdom-400</c:v>
                </c:pt>
                <c:pt idx="15">
                  <c:v>United Kingdom-450</c:v>
                </c:pt>
                <c:pt idx="16">
                  <c:v>United Kingdom-500</c:v>
                </c:pt>
                <c:pt idx="18">
                  <c:v>Mexico-300</c:v>
                </c:pt>
                <c:pt idx="20">
                  <c:v>Brazil-35</c:v>
                </c:pt>
                <c:pt idx="21">
                  <c:v>Brazil-150</c:v>
                </c:pt>
                <c:pt idx="23">
                  <c:v>Uruguay-600</c:v>
                </c:pt>
                <c:pt idx="25">
                  <c:v>China-270</c:v>
                </c:pt>
                <c:pt idx="26">
                  <c:v>China-340</c:v>
                </c:pt>
                <c:pt idx="28">
                  <c:v>Australia-1250</c:v>
                </c:pt>
                <c:pt idx="29">
                  <c:v>Australia-1600</c:v>
                </c:pt>
                <c:pt idx="30">
                  <c:v>Australia-2000</c:v>
                </c:pt>
                <c:pt idx="31">
                  <c:v>Australia-3000</c:v>
                </c:pt>
                <c:pt idx="33">
                  <c:v>Australia-2000 (WA)</c:v>
                </c:pt>
                <c:pt idx="34">
                  <c:v>Australia-4800 (WA)</c:v>
                </c:pt>
                <c:pt idx="35">
                  <c:v>Australia-7800 (WA)</c:v>
                </c:pt>
                <c:pt idx="37">
                  <c:v>New Zealand-3200</c:v>
                </c:pt>
                <c:pt idx="39">
                  <c:v>Algeria-300</c:v>
                </c:pt>
                <c:pt idx="41">
                  <c:v>Morocco-300</c:v>
                </c:pt>
                <c:pt idx="43">
                  <c:v>Tunisia-40</c:v>
                </c:pt>
                <c:pt idx="45">
                  <c:v>Namibia-1000</c:v>
                </c:pt>
                <c:pt idx="46">
                  <c:v>Namibia-2400</c:v>
                </c:pt>
                <c:pt idx="48">
                  <c:v>South Africa-850</c:v>
                </c:pt>
                <c:pt idx="49">
                  <c:v>South Africa-1500</c:v>
                </c:pt>
                <c:pt idx="50">
                  <c:v>South Africa-1800</c:v>
                </c:pt>
              </c:strCache>
            </c:strRef>
          </c:cat>
          <c:val>
            <c:numRef>
              <c:f>'Fig 19 Flock costs returns prof'!$B$7:$AZ$7</c:f>
              <c:numCache>
                <c:formatCode>0</c:formatCode>
                <c:ptCount val="51"/>
                <c:pt idx="0">
                  <c:v>433.58625309826522</c:v>
                </c:pt>
                <c:pt idx="1">
                  <c:v>689.24470010897778</c:v>
                </c:pt>
                <c:pt idx="3">
                  <c:v>401.62844534578886</c:v>
                </c:pt>
                <c:pt idx="4">
                  <c:v>420.69905341587577</c:v>
                </c:pt>
                <c:pt idx="5">
                  <c:v>434.13401235497133</c:v>
                </c:pt>
                <c:pt idx="7">
                  <c:v>389.91706517980379</c:v>
                </c:pt>
                <c:pt idx="8">
                  <c:v>475.39062393795001</c:v>
                </c:pt>
                <c:pt idx="9">
                  <c:v>478.37466151918466</c:v>
                </c:pt>
                <c:pt idx="10">
                  <c:v>456.73934516064412</c:v>
                </c:pt>
                <c:pt idx="12">
                  <c:v>399.37008821776391</c:v>
                </c:pt>
                <c:pt idx="14">
                  <c:v>270.08576092166675</c:v>
                </c:pt>
                <c:pt idx="15">
                  <c:v>268.17095450055035</c:v>
                </c:pt>
                <c:pt idx="16">
                  <c:v>270.75077416704056</c:v>
                </c:pt>
                <c:pt idx="18">
                  <c:v>335.03869367456809</c:v>
                </c:pt>
                <c:pt idx="20">
                  <c:v>701.78496550218347</c:v>
                </c:pt>
                <c:pt idx="21">
                  <c:v>207.57998856073215</c:v>
                </c:pt>
                <c:pt idx="23">
                  <c:v>203.90960574162679</c:v>
                </c:pt>
                <c:pt idx="25">
                  <c:v>497.0848280186608</c:v>
                </c:pt>
                <c:pt idx="26">
                  <c:v>449.46610508637235</c:v>
                </c:pt>
                <c:pt idx="28">
                  <c:v>254.50333393972454</c:v>
                </c:pt>
                <c:pt idx="29">
                  <c:v>333.66661609247905</c:v>
                </c:pt>
                <c:pt idx="30">
                  <c:v>341.85913642212597</c:v>
                </c:pt>
                <c:pt idx="31">
                  <c:v>187.35383995148956</c:v>
                </c:pt>
                <c:pt idx="33">
                  <c:v>241.93595840159753</c:v>
                </c:pt>
                <c:pt idx="34">
                  <c:v>245.52037594199231</c:v>
                </c:pt>
                <c:pt idx="35">
                  <c:v>251.6769728052243</c:v>
                </c:pt>
                <c:pt idx="37">
                  <c:v>193.55915751784062</c:v>
                </c:pt>
                <c:pt idx="39">
                  <c:v>862.3035804527558</c:v>
                </c:pt>
                <c:pt idx="41">
                  <c:v>801.28909656970677</c:v>
                </c:pt>
                <c:pt idx="43">
                  <c:v>593.83245776100648</c:v>
                </c:pt>
                <c:pt idx="45">
                  <c:v>170.64459596490087</c:v>
                </c:pt>
                <c:pt idx="46">
                  <c:v>211.12650786691191</c:v>
                </c:pt>
                <c:pt idx="48">
                  <c:v>416.29109234045239</c:v>
                </c:pt>
                <c:pt idx="49">
                  <c:v>350.10952696339064</c:v>
                </c:pt>
                <c:pt idx="50">
                  <c:v>380.3149742752131</c:v>
                </c:pt>
              </c:numCache>
            </c:numRef>
          </c:val>
          <c:smooth val="0"/>
        </c:ser>
        <c:dLbls>
          <c:showLegendKey val="0"/>
          <c:showVal val="0"/>
          <c:showCatName val="0"/>
          <c:showSerName val="0"/>
          <c:showPercent val="0"/>
          <c:showBubbleSize val="0"/>
        </c:dLbls>
        <c:marker val="1"/>
        <c:smooth val="0"/>
        <c:axId val="119483904"/>
        <c:axId val="119410048"/>
      </c:lineChart>
      <c:catAx>
        <c:axId val="119483904"/>
        <c:scaling>
          <c:orientation val="minMax"/>
        </c:scaling>
        <c:delete val="0"/>
        <c:axPos val="b"/>
        <c:majorTickMark val="out"/>
        <c:minorTickMark val="none"/>
        <c:tickLblPos val="nextTo"/>
        <c:spPr>
          <a:ln w="12700">
            <a:solidFill>
              <a:schemeClr val="tx1"/>
            </a:solidFill>
          </a:ln>
        </c:spPr>
        <c:txPr>
          <a:bodyPr rot="5400000" vert="horz"/>
          <a:lstStyle/>
          <a:p>
            <a:pPr>
              <a:defRPr sz="1000" b="1"/>
            </a:pPr>
            <a:endParaRPr lang="en-US"/>
          </a:p>
        </c:txPr>
        <c:crossAx val="119410048"/>
        <c:crosses val="autoZero"/>
        <c:auto val="1"/>
        <c:lblAlgn val="ctr"/>
        <c:lblOffset val="100"/>
        <c:noMultiLvlLbl val="0"/>
      </c:catAx>
      <c:valAx>
        <c:axId val="119410048"/>
        <c:scaling>
          <c:orientation val="minMax"/>
        </c:scaling>
        <c:delete val="0"/>
        <c:axPos val="l"/>
        <c:majorGridlines>
          <c:spPr>
            <a:ln>
              <a:solidFill>
                <a:srgbClr val="7F7F7F"/>
              </a:solidFill>
            </a:ln>
          </c:spPr>
        </c:majorGridlines>
        <c:numFmt formatCode="0" sourceLinked="1"/>
        <c:majorTickMark val="cross"/>
        <c:minorTickMark val="none"/>
        <c:tickLblPos val="nextTo"/>
        <c:spPr>
          <a:ln w="12700">
            <a:solidFill>
              <a:schemeClr val="tx1"/>
            </a:solidFill>
          </a:ln>
        </c:spPr>
        <c:txPr>
          <a:bodyPr/>
          <a:lstStyle/>
          <a:p>
            <a:pPr>
              <a:defRPr sz="1200" b="1"/>
            </a:pPr>
            <a:endParaRPr lang="en-US"/>
          </a:p>
        </c:txPr>
        <c:crossAx val="119483904"/>
        <c:crosses val="autoZero"/>
        <c:crossBetween val="between"/>
      </c:valAx>
    </c:plotArea>
    <c:legend>
      <c:legendPos val="r"/>
      <c:layout>
        <c:manualLayout>
          <c:xMode val="edge"/>
          <c:yMode val="edge"/>
          <c:x val="5.6165071799722403E-2"/>
          <c:y val="4.6419747384949302E-3"/>
          <c:w val="0.90779810090041402"/>
          <c:h val="7.4970097212921694E-2"/>
        </c:manualLayout>
      </c:layout>
      <c:overlay val="0"/>
      <c:spPr>
        <a:solidFill>
          <a:schemeClr val="bg1"/>
        </a:solidFill>
        <a:ln>
          <a:noFill/>
        </a:ln>
      </c:spPr>
      <c:txPr>
        <a:bodyPr/>
        <a:lstStyle/>
        <a:p>
          <a:pPr>
            <a:defRPr sz="1100" b="0"/>
          </a:pPr>
          <a:endParaRPr lang="en-US"/>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Sheet1!$K$6</c:f>
              <c:strCache>
                <c:ptCount val="1"/>
                <c:pt idx="0">
                  <c:v>World</c:v>
                </c:pt>
              </c:strCache>
            </c:strRef>
          </c:tx>
          <c:marker>
            <c:symbol val="none"/>
          </c:marker>
          <c:cat>
            <c:strRef>
              <c:f>Sheet1!$J$10:$J$29</c:f>
              <c:strCache>
                <c:ptCount val="20"/>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pt idx="19">
                  <c:v>2014/15</c:v>
                </c:pt>
              </c:strCache>
            </c:strRef>
          </c:cat>
          <c:val>
            <c:numRef>
              <c:f>Sheet1!$O$10:$O$29</c:f>
              <c:numCache>
                <c:formatCode>0.00</c:formatCode>
                <c:ptCount val="20"/>
                <c:pt idx="0">
                  <c:v>3.6557435118566901</c:v>
                </c:pt>
                <c:pt idx="1">
                  <c:v>3.8545917945678596</c:v>
                </c:pt>
                <c:pt idx="2">
                  <c:v>3.8464075900133579</c:v>
                </c:pt>
                <c:pt idx="3">
                  <c:v>3.780083173419885</c:v>
                </c:pt>
                <c:pt idx="4">
                  <c:v>3.7901482315107891</c:v>
                </c:pt>
                <c:pt idx="5">
                  <c:v>4.3826318929544437</c:v>
                </c:pt>
                <c:pt idx="6">
                  <c:v>5.2912419302411129</c:v>
                </c:pt>
                <c:pt idx="7">
                  <c:v>5.4301841172165926</c:v>
                </c:pt>
                <c:pt idx="8">
                  <c:v>5.354690436263934</c:v>
                </c:pt>
                <c:pt idx="9">
                  <c:v>5.4631706650854674</c:v>
                </c:pt>
                <c:pt idx="10">
                  <c:v>5.3550604801172117</c:v>
                </c:pt>
                <c:pt idx="11">
                  <c:v>4.9664228765671199</c:v>
                </c:pt>
                <c:pt idx="12">
                  <c:v>4.9350199318638497</c:v>
                </c:pt>
                <c:pt idx="13">
                  <c:v>5.9423964427103648</c:v>
                </c:pt>
                <c:pt idx="14">
                  <c:v>5.8276189865346133</c:v>
                </c:pt>
                <c:pt idx="15">
                  <c:v>6.552056598010199</c:v>
                </c:pt>
                <c:pt idx="16">
                  <c:v>6.1012456623917464</c:v>
                </c:pt>
                <c:pt idx="17">
                  <c:v>5.4129305645678913</c:v>
                </c:pt>
                <c:pt idx="18">
                  <c:v>6.4864750257338128</c:v>
                </c:pt>
                <c:pt idx="19">
                  <c:v>7.0107935287736156</c:v>
                </c:pt>
              </c:numCache>
            </c:numRef>
          </c:val>
          <c:smooth val="0"/>
        </c:ser>
        <c:ser>
          <c:idx val="1"/>
          <c:order val="1"/>
          <c:tx>
            <c:strRef>
              <c:f>Sheet1!$K$37</c:f>
              <c:strCache>
                <c:ptCount val="1"/>
                <c:pt idx="0">
                  <c:v>China</c:v>
                </c:pt>
              </c:strCache>
            </c:strRef>
          </c:tx>
          <c:marker>
            <c:symbol val="none"/>
          </c:marker>
          <c:val>
            <c:numRef>
              <c:f>Sheet1!$O$41:$O$60</c:f>
              <c:numCache>
                <c:formatCode>0.00</c:formatCode>
                <c:ptCount val="20"/>
                <c:pt idx="0">
                  <c:v>1.5964956457874304</c:v>
                </c:pt>
                <c:pt idx="1">
                  <c:v>2.0837592187819416</c:v>
                </c:pt>
                <c:pt idx="2">
                  <c:v>6.9157083010913363</c:v>
                </c:pt>
                <c:pt idx="3">
                  <c:v>2.7713390157090481</c:v>
                </c:pt>
                <c:pt idx="4">
                  <c:v>1.8582149341806626</c:v>
                </c:pt>
                <c:pt idx="5">
                  <c:v>1.8021605866867243</c:v>
                </c:pt>
                <c:pt idx="6">
                  <c:v>1.9401564417268806</c:v>
                </c:pt>
                <c:pt idx="7">
                  <c:v>1.8601335550938294</c:v>
                </c:pt>
                <c:pt idx="8">
                  <c:v>1.7362383134150925</c:v>
                </c:pt>
                <c:pt idx="9">
                  <c:v>1.5696685401394401</c:v>
                </c:pt>
                <c:pt idx="10">
                  <c:v>1.6595450714820446</c:v>
                </c:pt>
                <c:pt idx="11">
                  <c:v>1.7948771745370147</c:v>
                </c:pt>
                <c:pt idx="12">
                  <c:v>2.1972234615686479</c:v>
                </c:pt>
                <c:pt idx="13">
                  <c:v>2.6546742909746759</c:v>
                </c:pt>
                <c:pt idx="14">
                  <c:v>2.9166582025899057</c:v>
                </c:pt>
                <c:pt idx="15">
                  <c:v>3.0340269323568023</c:v>
                </c:pt>
                <c:pt idx="16">
                  <c:v>2.9849336635728339</c:v>
                </c:pt>
                <c:pt idx="17">
                  <c:v>3.1709440068088703</c:v>
                </c:pt>
                <c:pt idx="18">
                  <c:v>4.4737056423207289</c:v>
                </c:pt>
                <c:pt idx="19">
                  <c:v>4.2658527368493635</c:v>
                </c:pt>
              </c:numCache>
            </c:numRef>
          </c:val>
          <c:smooth val="0"/>
        </c:ser>
        <c:ser>
          <c:idx val="2"/>
          <c:order val="2"/>
          <c:tx>
            <c:strRef>
              <c:f>Sheet1!$K$69</c:f>
              <c:strCache>
                <c:ptCount val="1"/>
                <c:pt idx="0">
                  <c:v>USA</c:v>
                </c:pt>
              </c:strCache>
            </c:strRef>
          </c:tx>
          <c:marker>
            <c:symbol val="none"/>
          </c:marker>
          <c:val>
            <c:numRef>
              <c:f>Sheet1!$O$73:$O$92</c:f>
              <c:numCache>
                <c:formatCode>0.0</c:formatCode>
                <c:ptCount val="20"/>
                <c:pt idx="0">
                  <c:v>5.0607669768114381</c:v>
                </c:pt>
                <c:pt idx="1">
                  <c:v>5.4546227141953452</c:v>
                </c:pt>
                <c:pt idx="2">
                  <c:v>6.2678349153367403</c:v>
                </c:pt>
                <c:pt idx="3">
                  <c:v>6.2090801924018422</c:v>
                </c:pt>
                <c:pt idx="4">
                  <c:v>6.7358535405017461</c:v>
                </c:pt>
                <c:pt idx="5">
                  <c:v>7.6805045772519218</c:v>
                </c:pt>
                <c:pt idx="6">
                  <c:v>7.7099676851025434</c:v>
                </c:pt>
                <c:pt idx="7">
                  <c:v>8.2790917305938159</c:v>
                </c:pt>
                <c:pt idx="8">
                  <c:v>7.9313191650289081</c:v>
                </c:pt>
                <c:pt idx="9">
                  <c:v>8.2607752902720755</c:v>
                </c:pt>
                <c:pt idx="10">
                  <c:v>7.8032508009613011</c:v>
                </c:pt>
                <c:pt idx="11">
                  <c:v>7.4520423005440906</c:v>
                </c:pt>
                <c:pt idx="12">
                  <c:v>7.4508732011909027</c:v>
                </c:pt>
                <c:pt idx="13">
                  <c:v>9.2764311499202634</c:v>
                </c:pt>
                <c:pt idx="14">
                  <c:v>8.2119500283558313</c:v>
                </c:pt>
                <c:pt idx="15">
                  <c:v>10.028159379382421</c:v>
                </c:pt>
                <c:pt idx="16">
                  <c:v>8.782994748769946</c:v>
                </c:pt>
                <c:pt idx="17">
                  <c:v>7.8819331560416641</c:v>
                </c:pt>
                <c:pt idx="18">
                  <c:v>9.4383224655871096</c:v>
                </c:pt>
                <c:pt idx="19">
                  <c:v>10.443923474355071</c:v>
                </c:pt>
              </c:numCache>
            </c:numRef>
          </c:val>
          <c:smooth val="0"/>
        </c:ser>
        <c:ser>
          <c:idx val="3"/>
          <c:order val="3"/>
          <c:tx>
            <c:strRef>
              <c:f>Sheet1!$K$100</c:f>
              <c:strCache>
                <c:ptCount val="1"/>
                <c:pt idx="0">
                  <c:v>UAE</c:v>
                </c:pt>
              </c:strCache>
            </c:strRef>
          </c:tx>
          <c:marker>
            <c:symbol val="none"/>
          </c:marker>
          <c:val>
            <c:numRef>
              <c:f>Sheet1!$O$104:$O$123</c:f>
              <c:numCache>
                <c:formatCode>0.00</c:formatCode>
                <c:ptCount val="20"/>
                <c:pt idx="0">
                  <c:v>2.8372693752087295</c:v>
                </c:pt>
                <c:pt idx="1">
                  <c:v>3.0640059178952144</c:v>
                </c:pt>
                <c:pt idx="2">
                  <c:v>3.2061296238307473</c:v>
                </c:pt>
                <c:pt idx="3">
                  <c:v>3.0100093900028573</c:v>
                </c:pt>
                <c:pt idx="4">
                  <c:v>3.1060755207371198</c:v>
                </c:pt>
                <c:pt idx="5">
                  <c:v>3.519921872755996</c:v>
                </c:pt>
                <c:pt idx="6">
                  <c:v>3.9488112563986006</c:v>
                </c:pt>
                <c:pt idx="7">
                  <c:v>3.8626204005933289</c:v>
                </c:pt>
                <c:pt idx="8">
                  <c:v>4.5106707436117874</c:v>
                </c:pt>
                <c:pt idx="9">
                  <c:v>4.7218175528984441</c:v>
                </c:pt>
                <c:pt idx="10">
                  <c:v>4.7584188198442128</c:v>
                </c:pt>
                <c:pt idx="11">
                  <c:v>4.3281032441201832</c:v>
                </c:pt>
                <c:pt idx="12">
                  <c:v>4.5838529800010654</c:v>
                </c:pt>
                <c:pt idx="13">
                  <c:v>5.3231634085350414</c:v>
                </c:pt>
                <c:pt idx="14">
                  <c:v>5.9226998192945581</c:v>
                </c:pt>
                <c:pt idx="15">
                  <c:v>6.8147863070883385</c:v>
                </c:pt>
                <c:pt idx="16">
                  <c:v>6.5199352628128722</c:v>
                </c:pt>
                <c:pt idx="17">
                  <c:v>5.7363845221661602</c:v>
                </c:pt>
                <c:pt idx="18">
                  <c:v>6.5982723254170015</c:v>
                </c:pt>
                <c:pt idx="19">
                  <c:v>7.0960810728681274</c:v>
                </c:pt>
              </c:numCache>
            </c:numRef>
          </c:val>
          <c:smooth val="0"/>
        </c:ser>
        <c:dLbls>
          <c:showLegendKey val="0"/>
          <c:showVal val="0"/>
          <c:showCatName val="0"/>
          <c:showSerName val="0"/>
          <c:showPercent val="0"/>
          <c:showBubbleSize val="0"/>
        </c:dLbls>
        <c:marker val="1"/>
        <c:smooth val="0"/>
        <c:axId val="150708224"/>
        <c:axId val="119411776"/>
      </c:lineChart>
      <c:catAx>
        <c:axId val="150708224"/>
        <c:scaling>
          <c:orientation val="minMax"/>
        </c:scaling>
        <c:delete val="0"/>
        <c:axPos val="b"/>
        <c:majorTickMark val="out"/>
        <c:minorTickMark val="none"/>
        <c:tickLblPos val="nextTo"/>
        <c:txPr>
          <a:bodyPr rot="-2700000"/>
          <a:lstStyle/>
          <a:p>
            <a:pPr>
              <a:defRPr/>
            </a:pPr>
            <a:endParaRPr lang="en-US"/>
          </a:p>
        </c:txPr>
        <c:crossAx val="119411776"/>
        <c:crosses val="autoZero"/>
        <c:auto val="1"/>
        <c:lblAlgn val="ctr"/>
        <c:lblOffset val="100"/>
        <c:noMultiLvlLbl val="0"/>
      </c:catAx>
      <c:valAx>
        <c:axId val="119411776"/>
        <c:scaling>
          <c:orientation val="minMax"/>
        </c:scaling>
        <c:delete val="0"/>
        <c:axPos val="l"/>
        <c:numFmt formatCode="0.00" sourceLinked="1"/>
        <c:majorTickMark val="out"/>
        <c:minorTickMark val="none"/>
        <c:tickLblPos val="nextTo"/>
        <c:crossAx val="150708224"/>
        <c:crosses val="autoZero"/>
        <c:crossBetween val="between"/>
      </c:valAx>
    </c:plotArea>
    <c:legend>
      <c:legendPos val="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3"/>
          <c:order val="0"/>
          <c:tx>
            <c:strRef>
              <c:f>Sheet2!$A$68</c:f>
              <c:strCache>
                <c:ptCount val="1"/>
                <c:pt idx="0">
                  <c:v>rest of world</c:v>
                </c:pt>
              </c:strCache>
            </c:strRef>
          </c:tx>
          <c:spPr>
            <a:solidFill>
              <a:srgbClr val="003C69"/>
            </a:solidFill>
          </c:spPr>
          <c:cat>
            <c:strRef>
              <c:f>Sheet2!$V$65:$AU$65</c:f>
              <c:strCach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2015f</c:v>
                </c:pt>
              </c:strCache>
            </c:strRef>
          </c:cat>
          <c:val>
            <c:numRef>
              <c:f>Sheet2!$V$68:$AU$68</c:f>
              <c:numCache>
                <c:formatCode>#,##0</c:formatCode>
                <c:ptCount val="26"/>
                <c:pt idx="0">
                  <c:v>7836.6110000000008</c:v>
                </c:pt>
                <c:pt idx="1">
                  <c:v>7982.1067000000003</c:v>
                </c:pt>
                <c:pt idx="2">
                  <c:v>8390.9635999999991</c:v>
                </c:pt>
                <c:pt idx="3">
                  <c:v>8596.3636000000006</c:v>
                </c:pt>
                <c:pt idx="4">
                  <c:v>8695.3007999999991</c:v>
                </c:pt>
                <c:pt idx="5">
                  <c:v>8648.9367999999995</c:v>
                </c:pt>
                <c:pt idx="6">
                  <c:v>8238.548499999999</c:v>
                </c:pt>
                <c:pt idx="7">
                  <c:v>8342.8065999999999</c:v>
                </c:pt>
                <c:pt idx="8">
                  <c:v>8359.3058000000001</c:v>
                </c:pt>
                <c:pt idx="9">
                  <c:v>8390.0846999999994</c:v>
                </c:pt>
                <c:pt idx="10">
                  <c:v>8574.0843000000004</c:v>
                </c:pt>
                <c:pt idx="11">
                  <c:v>8567.4181000000008</c:v>
                </c:pt>
                <c:pt idx="12">
                  <c:v>8408.2404999999999</c:v>
                </c:pt>
                <c:pt idx="13">
                  <c:v>8409.290399999998</c:v>
                </c:pt>
                <c:pt idx="14">
                  <c:v>8528.7631999999994</c:v>
                </c:pt>
                <c:pt idx="15">
                  <c:v>8844.7420999999995</c:v>
                </c:pt>
                <c:pt idx="16">
                  <c:v>9059.7262999999984</c:v>
                </c:pt>
                <c:pt idx="17">
                  <c:v>9216.5581000000002</c:v>
                </c:pt>
                <c:pt idx="18">
                  <c:v>9254.0825000000004</c:v>
                </c:pt>
                <c:pt idx="19">
                  <c:v>9254.2070999999996</c:v>
                </c:pt>
                <c:pt idx="20">
                  <c:v>9140.5054999999993</c:v>
                </c:pt>
                <c:pt idx="21">
                  <c:v>9369.6237999999994</c:v>
                </c:pt>
                <c:pt idx="22">
                  <c:v>9435.3072000000011</c:v>
                </c:pt>
                <c:pt idx="23">
                  <c:v>9501.0865999999987</c:v>
                </c:pt>
                <c:pt idx="24">
                  <c:v>9685.9457999999995</c:v>
                </c:pt>
                <c:pt idx="25">
                  <c:v>9862.0558000000001</c:v>
                </c:pt>
              </c:numCache>
            </c:numRef>
          </c:val>
        </c:ser>
        <c:ser>
          <c:idx val="1"/>
          <c:order val="1"/>
          <c:tx>
            <c:strRef>
              <c:f>Sheet2!$A$66</c:f>
              <c:strCache>
                <c:ptCount val="1"/>
                <c:pt idx="0">
                  <c:v>China</c:v>
                </c:pt>
              </c:strCache>
            </c:strRef>
          </c:tx>
          <c:spPr>
            <a:pattFill prst="dkDnDiag">
              <a:fgClr>
                <a:srgbClr val="003C69"/>
              </a:fgClr>
              <a:bgClr>
                <a:sysClr val="window" lastClr="FFFFFF"/>
              </a:bgClr>
            </a:pattFill>
          </c:spPr>
          <c:cat>
            <c:strRef>
              <c:f>Sheet2!$V$65:$AU$65</c:f>
              <c:strCach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2015f</c:v>
                </c:pt>
              </c:strCache>
            </c:strRef>
          </c:cat>
          <c:val>
            <c:numRef>
              <c:f>Sheet2!$V$66:$AU$66</c:f>
              <c:numCache>
                <c:formatCode>#,##0</c:formatCode>
                <c:ptCount val="26"/>
                <c:pt idx="0">
                  <c:v>1065.0160000000001</c:v>
                </c:pt>
                <c:pt idx="1">
                  <c:v>1177.7520999999999</c:v>
                </c:pt>
                <c:pt idx="2">
                  <c:v>1248.3998999999999</c:v>
                </c:pt>
                <c:pt idx="3">
                  <c:v>1371.1890000000001</c:v>
                </c:pt>
                <c:pt idx="4">
                  <c:v>1479.1</c:v>
                </c:pt>
                <c:pt idx="5">
                  <c:v>1745.15</c:v>
                </c:pt>
                <c:pt idx="6">
                  <c:v>1812.2938999999999</c:v>
                </c:pt>
                <c:pt idx="7">
                  <c:v>2130.7440999999999</c:v>
                </c:pt>
                <c:pt idx="8">
                  <c:v>2352.3569000000002</c:v>
                </c:pt>
                <c:pt idx="9">
                  <c:v>2519.9829</c:v>
                </c:pt>
                <c:pt idx="10">
                  <c:v>2753.6264999999999</c:v>
                </c:pt>
                <c:pt idx="11">
                  <c:v>2949.5</c:v>
                </c:pt>
                <c:pt idx="12">
                  <c:v>3196.8811000000001</c:v>
                </c:pt>
                <c:pt idx="13">
                  <c:v>3108.5752000000002</c:v>
                </c:pt>
                <c:pt idx="14">
                  <c:v>3338.0048999999999</c:v>
                </c:pt>
                <c:pt idx="15">
                  <c:v>3464.6680000000001</c:v>
                </c:pt>
                <c:pt idx="16">
                  <c:v>3594.5219999999999</c:v>
                </c:pt>
                <c:pt idx="17">
                  <c:v>3801.4431</c:v>
                </c:pt>
                <c:pt idx="18">
                  <c:v>3792.1759999999999</c:v>
                </c:pt>
                <c:pt idx="19">
                  <c:v>3898.5790999999999</c:v>
                </c:pt>
                <c:pt idx="20">
                  <c:v>4035.3407999999999</c:v>
                </c:pt>
                <c:pt idx="21">
                  <c:v>4014.1779999999999</c:v>
                </c:pt>
                <c:pt idx="22">
                  <c:v>4128.8999999999996</c:v>
                </c:pt>
                <c:pt idx="23">
                  <c:v>4336.5101000000004</c:v>
                </c:pt>
                <c:pt idx="24">
                  <c:v>4449.8819999999996</c:v>
                </c:pt>
                <c:pt idx="25">
                  <c:v>4554.1548000000003</c:v>
                </c:pt>
              </c:numCache>
            </c:numRef>
          </c:val>
        </c:ser>
        <c:dLbls>
          <c:showLegendKey val="0"/>
          <c:showVal val="0"/>
          <c:showCatName val="0"/>
          <c:showSerName val="0"/>
          <c:showPercent val="0"/>
          <c:showBubbleSize val="0"/>
        </c:dLbls>
        <c:axId val="47642624"/>
        <c:axId val="119413504"/>
      </c:areaChart>
      <c:catAx>
        <c:axId val="47642624"/>
        <c:scaling>
          <c:orientation val="minMax"/>
        </c:scaling>
        <c:delete val="0"/>
        <c:axPos val="b"/>
        <c:numFmt formatCode="General" sourceLinked="1"/>
        <c:majorTickMark val="out"/>
        <c:minorTickMark val="none"/>
        <c:tickLblPos val="nextTo"/>
        <c:txPr>
          <a:bodyPr rot="-2700000"/>
          <a:lstStyle/>
          <a:p>
            <a:pPr>
              <a:defRPr sz="1100">
                <a:latin typeface="Arial" panose="020B0604020202020204" pitchFamily="34" charset="0"/>
                <a:cs typeface="Arial" panose="020B0604020202020204" pitchFamily="34" charset="0"/>
              </a:defRPr>
            </a:pPr>
            <a:endParaRPr lang="en-US"/>
          </a:p>
        </c:txPr>
        <c:crossAx val="119413504"/>
        <c:crosses val="autoZero"/>
        <c:auto val="1"/>
        <c:lblAlgn val="ctr"/>
        <c:lblOffset val="100"/>
        <c:noMultiLvlLbl val="0"/>
      </c:catAx>
      <c:valAx>
        <c:axId val="119413504"/>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Sheep meat consumption (million tonnes)</a:t>
                </a:r>
              </a:p>
            </c:rich>
          </c:tx>
          <c:overlay val="0"/>
        </c:title>
        <c:numFmt formatCode="#,##0" sourceLinked="1"/>
        <c:majorTickMark val="out"/>
        <c:minorTickMark val="none"/>
        <c:tickLblPos val="nextTo"/>
        <c:crossAx val="47642624"/>
        <c:crosses val="autoZero"/>
        <c:crossBetween val="midCat"/>
        <c:dispUnits>
          <c:builtInUnit val="thousands"/>
        </c:dispUnits>
      </c:valAx>
    </c:plotArea>
    <c:legend>
      <c:legendPos val="t"/>
      <c:layout>
        <c:manualLayout>
          <c:xMode val="edge"/>
          <c:yMode val="edge"/>
          <c:x val="0.1187801524809399"/>
          <c:y val="1.9688267377350535E-2"/>
          <c:w val="0.27824238289735165"/>
          <c:h val="3.9557914855736502E-2"/>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0430DA-E76F-4708-B8B2-0DA188E9984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7181B83C-43DC-42AA-BAF5-C52671DEA580}">
      <dgm:prSet phldrT="[Text]" custT="1"/>
      <dgm:spPr>
        <a:solidFill>
          <a:srgbClr val="003C69"/>
        </a:solidFill>
      </dgm:spPr>
      <dgm:t>
        <a:bodyPr/>
        <a:lstStyle/>
        <a:p>
          <a:pPr>
            <a:spcBef>
              <a:spcPts val="1200"/>
            </a:spcBef>
          </a:pPr>
          <a:r>
            <a:rPr lang="en-AU" sz="1400">
              <a:latin typeface="Arial" panose="020B0604020202020204" pitchFamily="34" charset="0"/>
              <a:cs typeface="Arial" panose="020B0604020202020204" pitchFamily="34" charset="0"/>
            </a:rPr>
            <a:t>Board</a:t>
          </a:r>
        </a:p>
      </dgm:t>
    </dgm:pt>
    <dgm:pt modelId="{5110DE1F-0C88-49B0-974F-42EF158CD5E2}" type="parTrans" cxnId="{EA455BA3-9DC3-4E0C-9A82-D2FB832CCE43}">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3129DAF3-AD64-4B5E-8450-717DE0AE77C2}" type="sibTrans" cxnId="{EA455BA3-9DC3-4E0C-9A82-D2FB832CCE43}">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4ECD2964-BF5B-4FBC-9C5B-7DE5C2094A6C}" type="asst">
      <dgm:prSet phldrT="[Text]" custT="1"/>
      <dgm:spPr>
        <a:solidFill>
          <a:srgbClr val="003C69"/>
        </a:solidFill>
      </dgm:spPr>
      <dgm:t>
        <a:bodyPr/>
        <a:lstStyle/>
        <a:p>
          <a:pPr algn="ctr">
            <a:spcBef>
              <a:spcPts val="1200"/>
            </a:spcBef>
          </a:pPr>
          <a:r>
            <a:rPr lang="en-AU" sz="1400">
              <a:latin typeface="Arial" panose="020B0604020202020204" pitchFamily="34" charset="0"/>
              <a:cs typeface="Arial" panose="020B0604020202020204" pitchFamily="34" charset="0"/>
            </a:rPr>
            <a:t>Bulla Burra Operations</a:t>
          </a:r>
        </a:p>
      </dgm:t>
    </dgm:pt>
    <dgm:pt modelId="{923A62AB-8858-48DC-B124-88963AC86062}" type="parTrans" cxnId="{9585E939-55E7-4355-94DD-C4996B4F751F}">
      <dgm:prSet/>
      <dgm:spPr>
        <a:ln>
          <a:solidFill>
            <a:schemeClr val="bg1"/>
          </a:solidFill>
        </a:ln>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42FDC16C-88E3-420B-B818-20DCFFB87BC9}" type="sibTrans" cxnId="{9585E939-55E7-4355-94DD-C4996B4F751F}">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1E14CC70-F6CA-436A-81C6-799095032409}">
      <dgm:prSet phldrT="[Text]" custT="1"/>
      <dgm:spPr>
        <a:solidFill>
          <a:srgbClr val="003C69"/>
        </a:solidFill>
      </dgm:spPr>
      <dgm:t>
        <a:bodyPr/>
        <a:lstStyle/>
        <a:p>
          <a:pPr>
            <a:spcBef>
              <a:spcPts val="1200"/>
            </a:spcBef>
          </a:pPr>
          <a:r>
            <a:rPr lang="en-AU" sz="1400">
              <a:latin typeface="Arial" panose="020B0604020202020204" pitchFamily="34" charset="0"/>
              <a:cs typeface="Arial" panose="020B0604020202020204" pitchFamily="34" charset="0"/>
            </a:rPr>
            <a:t>Family 1 (2000ha)</a:t>
          </a:r>
        </a:p>
      </dgm:t>
    </dgm:pt>
    <dgm:pt modelId="{1B30C948-6FAB-4B2F-AF09-B1BCC19C8D47}" type="parTrans" cxnId="{E4889DF8-1B08-4035-9C8A-8874F181B3F0}">
      <dgm:prSet/>
      <dgm:spPr>
        <a:solidFill>
          <a:srgbClr val="003C69"/>
        </a:solidFill>
        <a:ln>
          <a:solidFill>
            <a:srgbClr val="003C69"/>
          </a:solidFill>
        </a:ln>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09C25434-212C-4497-BD75-97177FACEE97}" type="sibTrans" cxnId="{E4889DF8-1B08-4035-9C8A-8874F181B3F0}">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F8A91E23-6096-4DD3-A00A-15D8692C4748}">
      <dgm:prSet phldrT="[Text]" custT="1"/>
      <dgm:spPr>
        <a:solidFill>
          <a:srgbClr val="003C69"/>
        </a:solidFill>
      </dgm:spPr>
      <dgm:t>
        <a:bodyPr/>
        <a:lstStyle/>
        <a:p>
          <a:pPr>
            <a:spcBef>
              <a:spcPts val="1200"/>
            </a:spcBef>
          </a:pPr>
          <a:r>
            <a:rPr lang="en-AU" sz="1400">
              <a:latin typeface="Arial" panose="020B0604020202020204" pitchFamily="34" charset="0"/>
              <a:cs typeface="Arial" panose="020B0604020202020204" pitchFamily="34" charset="0"/>
            </a:rPr>
            <a:t>Family 2 (2000ha)</a:t>
          </a:r>
        </a:p>
      </dgm:t>
    </dgm:pt>
    <dgm:pt modelId="{B99CB7EE-1485-49BE-9F44-F8EE5ACD944D}" type="parTrans" cxnId="{D569C06B-50AB-4F4E-A928-A61AAF3910BA}">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67621B52-7A7B-4FE1-991E-93E0FEB470D7}" type="sibTrans" cxnId="{D569C06B-50AB-4F4E-A928-A61AAF3910BA}">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5CBE7E1F-52A3-4827-8177-1ED136A9A41C}">
      <dgm:prSet phldrT="[Text]" custT="1"/>
      <dgm:spPr>
        <a:solidFill>
          <a:srgbClr val="C75B12"/>
        </a:solidFill>
      </dgm:spPr>
      <dgm:t>
        <a:bodyPr/>
        <a:lstStyle/>
        <a:p>
          <a:pPr>
            <a:spcBef>
              <a:spcPts val="1200"/>
            </a:spcBef>
          </a:pPr>
          <a:r>
            <a:rPr lang="en-AU" sz="1400">
              <a:latin typeface="Arial" panose="020B0604020202020204" pitchFamily="34" charset="0"/>
              <a:cs typeface="Arial" panose="020B0604020202020204" pitchFamily="34" charset="0"/>
            </a:rPr>
            <a:t>Share farm (2000ha)</a:t>
          </a:r>
        </a:p>
      </dgm:t>
    </dgm:pt>
    <dgm:pt modelId="{4053D010-3957-4DC3-A157-7B06CB825FF5}" type="parTrans" cxnId="{CAC95B4F-3245-4879-8401-66F37388018B}">
      <dgm:prSet/>
      <dgm:spPr>
        <a:solidFill>
          <a:srgbClr val="003C69"/>
        </a:solidFill>
        <a:ln>
          <a:solidFill>
            <a:srgbClr val="003C69"/>
          </a:solidFill>
        </a:ln>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0090BE34-3D44-41CA-B7BA-696D0B491015}" type="sibTrans" cxnId="{CAC95B4F-3245-4879-8401-66F37388018B}">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9D8E83FC-403E-480E-94AF-0FEC0C47A291}">
      <dgm:prSet custT="1"/>
      <dgm:spPr>
        <a:solidFill>
          <a:srgbClr val="007D57"/>
        </a:solidFill>
      </dgm:spPr>
      <dgm:t>
        <a:bodyPr/>
        <a:lstStyle/>
        <a:p>
          <a:pPr>
            <a:spcBef>
              <a:spcPts val="1200"/>
            </a:spcBef>
          </a:pPr>
          <a:r>
            <a:rPr lang="en-AU" sz="1400">
              <a:latin typeface="Arial" panose="020B0604020202020204" pitchFamily="34" charset="0"/>
              <a:cs typeface="Arial" panose="020B0604020202020204" pitchFamily="34" charset="0"/>
            </a:rPr>
            <a:t>Leasing (2000ha)</a:t>
          </a:r>
        </a:p>
      </dgm:t>
    </dgm:pt>
    <dgm:pt modelId="{3CCFEB5A-3972-48A1-A7F7-F5D7B594A4FA}" type="parTrans" cxnId="{D579276D-235C-427F-BC91-A0D7649B33A9}">
      <dgm:prSet/>
      <dgm:spPr>
        <a:ln>
          <a:solidFill>
            <a:srgbClr val="003C69"/>
          </a:solidFill>
        </a:ln>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3BF14E6D-C9F6-4D7C-94F7-EF05AB5106DF}" type="sibTrans" cxnId="{D579276D-235C-427F-BC91-A0D7649B33A9}">
      <dgm:prSet/>
      <dgm:spPr/>
      <dgm:t>
        <a:bodyPr/>
        <a:lstStyle/>
        <a:p>
          <a:pPr>
            <a:spcBef>
              <a:spcPts val="1200"/>
            </a:spcBef>
          </a:pPr>
          <a:endParaRPr lang="en-AU" sz="1400">
            <a:latin typeface="Arial" panose="020B0604020202020204" pitchFamily="34" charset="0"/>
            <a:cs typeface="Arial" panose="020B0604020202020204" pitchFamily="34" charset="0"/>
          </a:endParaRPr>
        </a:p>
      </dgm:t>
    </dgm:pt>
    <dgm:pt modelId="{332719F6-9B6C-49D5-A213-82B8C4508571}" type="pres">
      <dgm:prSet presAssocID="{0E0430DA-E76F-4708-B8B2-0DA188E99844}" presName="hierChild1" presStyleCnt="0">
        <dgm:presLayoutVars>
          <dgm:orgChart val="1"/>
          <dgm:chPref val="1"/>
          <dgm:dir/>
          <dgm:animOne val="branch"/>
          <dgm:animLvl val="lvl"/>
          <dgm:resizeHandles/>
        </dgm:presLayoutVars>
      </dgm:prSet>
      <dgm:spPr/>
      <dgm:t>
        <a:bodyPr/>
        <a:lstStyle/>
        <a:p>
          <a:endParaRPr lang="en-AU"/>
        </a:p>
      </dgm:t>
    </dgm:pt>
    <dgm:pt modelId="{38691D1F-D7DC-474C-9E22-37D399162134}" type="pres">
      <dgm:prSet presAssocID="{7181B83C-43DC-42AA-BAF5-C52671DEA580}" presName="hierRoot1" presStyleCnt="0">
        <dgm:presLayoutVars>
          <dgm:hierBranch val="init"/>
        </dgm:presLayoutVars>
      </dgm:prSet>
      <dgm:spPr/>
    </dgm:pt>
    <dgm:pt modelId="{275560AD-DECB-4040-BB93-21388FD5E9AC}" type="pres">
      <dgm:prSet presAssocID="{7181B83C-43DC-42AA-BAF5-C52671DEA580}" presName="rootComposite1" presStyleCnt="0"/>
      <dgm:spPr/>
    </dgm:pt>
    <dgm:pt modelId="{242C6ECB-FD8C-4C7A-9773-4CDBC2EE4976}" type="pres">
      <dgm:prSet presAssocID="{7181B83C-43DC-42AA-BAF5-C52671DEA580}" presName="rootText1" presStyleLbl="node0" presStyleIdx="0" presStyleCnt="1">
        <dgm:presLayoutVars>
          <dgm:chPref val="3"/>
        </dgm:presLayoutVars>
      </dgm:prSet>
      <dgm:spPr/>
      <dgm:t>
        <a:bodyPr/>
        <a:lstStyle/>
        <a:p>
          <a:endParaRPr lang="en-AU"/>
        </a:p>
      </dgm:t>
    </dgm:pt>
    <dgm:pt modelId="{DAC3F10B-1FDF-410E-9946-8B783D02B469}" type="pres">
      <dgm:prSet presAssocID="{7181B83C-43DC-42AA-BAF5-C52671DEA580}" presName="rootConnector1" presStyleLbl="node1" presStyleIdx="0" presStyleCnt="0"/>
      <dgm:spPr/>
      <dgm:t>
        <a:bodyPr/>
        <a:lstStyle/>
        <a:p>
          <a:endParaRPr lang="en-AU"/>
        </a:p>
      </dgm:t>
    </dgm:pt>
    <dgm:pt modelId="{5B56A7D9-19C7-4BE9-941B-63BEC4251A10}" type="pres">
      <dgm:prSet presAssocID="{7181B83C-43DC-42AA-BAF5-C52671DEA580}" presName="hierChild2" presStyleCnt="0"/>
      <dgm:spPr/>
    </dgm:pt>
    <dgm:pt modelId="{E4A30682-DCF9-4465-8BF4-29B240216791}" type="pres">
      <dgm:prSet presAssocID="{1B30C948-6FAB-4B2F-AF09-B1BCC19C8D47}" presName="Name37" presStyleLbl="parChTrans1D2" presStyleIdx="0" presStyleCnt="5"/>
      <dgm:spPr/>
      <dgm:t>
        <a:bodyPr/>
        <a:lstStyle/>
        <a:p>
          <a:endParaRPr lang="en-AU"/>
        </a:p>
      </dgm:t>
    </dgm:pt>
    <dgm:pt modelId="{D25314A2-443C-4ABF-A790-66717876EBB3}" type="pres">
      <dgm:prSet presAssocID="{1E14CC70-F6CA-436A-81C6-799095032409}" presName="hierRoot2" presStyleCnt="0">
        <dgm:presLayoutVars>
          <dgm:hierBranch val="init"/>
        </dgm:presLayoutVars>
      </dgm:prSet>
      <dgm:spPr/>
    </dgm:pt>
    <dgm:pt modelId="{99755BE2-F681-4651-8B64-3E0531B2594D}" type="pres">
      <dgm:prSet presAssocID="{1E14CC70-F6CA-436A-81C6-799095032409}" presName="rootComposite" presStyleCnt="0"/>
      <dgm:spPr/>
    </dgm:pt>
    <dgm:pt modelId="{D6EDDC64-9EAA-4F5D-B782-0046086F1324}" type="pres">
      <dgm:prSet presAssocID="{1E14CC70-F6CA-436A-81C6-799095032409}" presName="rootText" presStyleLbl="node2" presStyleIdx="0" presStyleCnt="4">
        <dgm:presLayoutVars>
          <dgm:chPref val="3"/>
        </dgm:presLayoutVars>
      </dgm:prSet>
      <dgm:spPr/>
      <dgm:t>
        <a:bodyPr/>
        <a:lstStyle/>
        <a:p>
          <a:endParaRPr lang="en-AU"/>
        </a:p>
      </dgm:t>
    </dgm:pt>
    <dgm:pt modelId="{18B129B6-7C0D-49B3-BD00-85B3134F8715}" type="pres">
      <dgm:prSet presAssocID="{1E14CC70-F6CA-436A-81C6-799095032409}" presName="rootConnector" presStyleLbl="node2" presStyleIdx="0" presStyleCnt="4"/>
      <dgm:spPr/>
      <dgm:t>
        <a:bodyPr/>
        <a:lstStyle/>
        <a:p>
          <a:endParaRPr lang="en-AU"/>
        </a:p>
      </dgm:t>
    </dgm:pt>
    <dgm:pt modelId="{6FF31651-17C4-45F3-8C9A-6B3AA9DF1320}" type="pres">
      <dgm:prSet presAssocID="{1E14CC70-F6CA-436A-81C6-799095032409}" presName="hierChild4" presStyleCnt="0"/>
      <dgm:spPr/>
    </dgm:pt>
    <dgm:pt modelId="{A6302233-7FBC-42C0-8416-80DCC8EF51E7}" type="pres">
      <dgm:prSet presAssocID="{1E14CC70-F6CA-436A-81C6-799095032409}" presName="hierChild5" presStyleCnt="0"/>
      <dgm:spPr/>
    </dgm:pt>
    <dgm:pt modelId="{0D549F96-7C3E-4360-8BC0-38F72BC55213}" type="pres">
      <dgm:prSet presAssocID="{B99CB7EE-1485-49BE-9F44-F8EE5ACD944D}" presName="Name37" presStyleLbl="parChTrans1D2" presStyleIdx="1" presStyleCnt="5"/>
      <dgm:spPr/>
      <dgm:t>
        <a:bodyPr/>
        <a:lstStyle/>
        <a:p>
          <a:endParaRPr lang="en-AU"/>
        </a:p>
      </dgm:t>
    </dgm:pt>
    <dgm:pt modelId="{CA9076E6-8C2B-4E77-8627-4CDE5C48C224}" type="pres">
      <dgm:prSet presAssocID="{F8A91E23-6096-4DD3-A00A-15D8692C4748}" presName="hierRoot2" presStyleCnt="0">
        <dgm:presLayoutVars>
          <dgm:hierBranch val="init"/>
        </dgm:presLayoutVars>
      </dgm:prSet>
      <dgm:spPr/>
    </dgm:pt>
    <dgm:pt modelId="{D4FAC501-1D63-47F0-830B-86B8BA9BED36}" type="pres">
      <dgm:prSet presAssocID="{F8A91E23-6096-4DD3-A00A-15D8692C4748}" presName="rootComposite" presStyleCnt="0"/>
      <dgm:spPr/>
    </dgm:pt>
    <dgm:pt modelId="{B2A7E70E-4F19-4268-92C2-F5724784C638}" type="pres">
      <dgm:prSet presAssocID="{F8A91E23-6096-4DD3-A00A-15D8692C4748}" presName="rootText" presStyleLbl="node2" presStyleIdx="1" presStyleCnt="4">
        <dgm:presLayoutVars>
          <dgm:chPref val="3"/>
        </dgm:presLayoutVars>
      </dgm:prSet>
      <dgm:spPr/>
      <dgm:t>
        <a:bodyPr/>
        <a:lstStyle/>
        <a:p>
          <a:endParaRPr lang="en-AU"/>
        </a:p>
      </dgm:t>
    </dgm:pt>
    <dgm:pt modelId="{592CD0B3-CB48-4B16-B595-1B6FB9D891BD}" type="pres">
      <dgm:prSet presAssocID="{F8A91E23-6096-4DD3-A00A-15D8692C4748}" presName="rootConnector" presStyleLbl="node2" presStyleIdx="1" presStyleCnt="4"/>
      <dgm:spPr/>
      <dgm:t>
        <a:bodyPr/>
        <a:lstStyle/>
        <a:p>
          <a:endParaRPr lang="en-AU"/>
        </a:p>
      </dgm:t>
    </dgm:pt>
    <dgm:pt modelId="{ED54A06B-DD3B-4E3B-AAA5-8A99C4C60903}" type="pres">
      <dgm:prSet presAssocID="{F8A91E23-6096-4DD3-A00A-15D8692C4748}" presName="hierChild4" presStyleCnt="0"/>
      <dgm:spPr/>
    </dgm:pt>
    <dgm:pt modelId="{E7CF4CF2-99F3-4503-85F2-1460497DA7FB}" type="pres">
      <dgm:prSet presAssocID="{F8A91E23-6096-4DD3-A00A-15D8692C4748}" presName="hierChild5" presStyleCnt="0"/>
      <dgm:spPr/>
    </dgm:pt>
    <dgm:pt modelId="{BE357FF6-7F13-40C3-8973-9DA934D5129F}" type="pres">
      <dgm:prSet presAssocID="{4053D010-3957-4DC3-A157-7B06CB825FF5}" presName="Name37" presStyleLbl="parChTrans1D2" presStyleIdx="2" presStyleCnt="5"/>
      <dgm:spPr/>
      <dgm:t>
        <a:bodyPr/>
        <a:lstStyle/>
        <a:p>
          <a:endParaRPr lang="en-AU"/>
        </a:p>
      </dgm:t>
    </dgm:pt>
    <dgm:pt modelId="{91BEA00A-6100-4BEB-9BAF-7ECCB9ED965C}" type="pres">
      <dgm:prSet presAssocID="{5CBE7E1F-52A3-4827-8177-1ED136A9A41C}" presName="hierRoot2" presStyleCnt="0">
        <dgm:presLayoutVars>
          <dgm:hierBranch val="init"/>
        </dgm:presLayoutVars>
      </dgm:prSet>
      <dgm:spPr/>
    </dgm:pt>
    <dgm:pt modelId="{49DE8177-8BB2-4A78-B504-92194BF3883B}" type="pres">
      <dgm:prSet presAssocID="{5CBE7E1F-52A3-4827-8177-1ED136A9A41C}" presName="rootComposite" presStyleCnt="0"/>
      <dgm:spPr/>
    </dgm:pt>
    <dgm:pt modelId="{3ABDBA61-7070-4AD9-BBA5-C6E03CCD95B4}" type="pres">
      <dgm:prSet presAssocID="{5CBE7E1F-52A3-4827-8177-1ED136A9A41C}" presName="rootText" presStyleLbl="node2" presStyleIdx="2" presStyleCnt="4">
        <dgm:presLayoutVars>
          <dgm:chPref val="3"/>
        </dgm:presLayoutVars>
      </dgm:prSet>
      <dgm:spPr/>
      <dgm:t>
        <a:bodyPr/>
        <a:lstStyle/>
        <a:p>
          <a:endParaRPr lang="en-AU"/>
        </a:p>
      </dgm:t>
    </dgm:pt>
    <dgm:pt modelId="{11243779-5A8C-4463-95F9-A2DDDBEF6AB9}" type="pres">
      <dgm:prSet presAssocID="{5CBE7E1F-52A3-4827-8177-1ED136A9A41C}" presName="rootConnector" presStyleLbl="node2" presStyleIdx="2" presStyleCnt="4"/>
      <dgm:spPr/>
      <dgm:t>
        <a:bodyPr/>
        <a:lstStyle/>
        <a:p>
          <a:endParaRPr lang="en-AU"/>
        </a:p>
      </dgm:t>
    </dgm:pt>
    <dgm:pt modelId="{5B185D60-7B40-4BD7-9041-22C76109B745}" type="pres">
      <dgm:prSet presAssocID="{5CBE7E1F-52A3-4827-8177-1ED136A9A41C}" presName="hierChild4" presStyleCnt="0"/>
      <dgm:spPr/>
    </dgm:pt>
    <dgm:pt modelId="{48C62408-5255-40D2-A62C-6727983F3769}" type="pres">
      <dgm:prSet presAssocID="{5CBE7E1F-52A3-4827-8177-1ED136A9A41C}" presName="hierChild5" presStyleCnt="0"/>
      <dgm:spPr/>
    </dgm:pt>
    <dgm:pt modelId="{F095EB14-8841-4F35-BEC0-AEEA87D91BBA}" type="pres">
      <dgm:prSet presAssocID="{3CCFEB5A-3972-48A1-A7F7-F5D7B594A4FA}" presName="Name37" presStyleLbl="parChTrans1D2" presStyleIdx="3" presStyleCnt="5"/>
      <dgm:spPr/>
      <dgm:t>
        <a:bodyPr/>
        <a:lstStyle/>
        <a:p>
          <a:endParaRPr lang="en-AU"/>
        </a:p>
      </dgm:t>
    </dgm:pt>
    <dgm:pt modelId="{877CE5D3-7C9F-422A-B183-67793950EC14}" type="pres">
      <dgm:prSet presAssocID="{9D8E83FC-403E-480E-94AF-0FEC0C47A291}" presName="hierRoot2" presStyleCnt="0">
        <dgm:presLayoutVars>
          <dgm:hierBranch val="init"/>
        </dgm:presLayoutVars>
      </dgm:prSet>
      <dgm:spPr/>
    </dgm:pt>
    <dgm:pt modelId="{B63EB084-2B6C-4BAA-9FB9-5AEF718AB8CE}" type="pres">
      <dgm:prSet presAssocID="{9D8E83FC-403E-480E-94AF-0FEC0C47A291}" presName="rootComposite" presStyleCnt="0"/>
      <dgm:spPr/>
    </dgm:pt>
    <dgm:pt modelId="{35878175-D5D2-41FA-9E66-AA79AA48E11F}" type="pres">
      <dgm:prSet presAssocID="{9D8E83FC-403E-480E-94AF-0FEC0C47A291}" presName="rootText" presStyleLbl="node2" presStyleIdx="3" presStyleCnt="4">
        <dgm:presLayoutVars>
          <dgm:chPref val="3"/>
        </dgm:presLayoutVars>
      </dgm:prSet>
      <dgm:spPr/>
      <dgm:t>
        <a:bodyPr/>
        <a:lstStyle/>
        <a:p>
          <a:endParaRPr lang="en-AU"/>
        </a:p>
      </dgm:t>
    </dgm:pt>
    <dgm:pt modelId="{3447F3BE-F65F-4B0F-AFC2-432F31358243}" type="pres">
      <dgm:prSet presAssocID="{9D8E83FC-403E-480E-94AF-0FEC0C47A291}" presName="rootConnector" presStyleLbl="node2" presStyleIdx="3" presStyleCnt="4"/>
      <dgm:spPr/>
      <dgm:t>
        <a:bodyPr/>
        <a:lstStyle/>
        <a:p>
          <a:endParaRPr lang="en-AU"/>
        </a:p>
      </dgm:t>
    </dgm:pt>
    <dgm:pt modelId="{275A0333-D1E3-4FFB-9B4D-4B90DFF68044}" type="pres">
      <dgm:prSet presAssocID="{9D8E83FC-403E-480E-94AF-0FEC0C47A291}" presName="hierChild4" presStyleCnt="0"/>
      <dgm:spPr/>
    </dgm:pt>
    <dgm:pt modelId="{320CE23E-7E5D-4E3A-9983-94CDD08967F0}" type="pres">
      <dgm:prSet presAssocID="{9D8E83FC-403E-480E-94AF-0FEC0C47A291}" presName="hierChild5" presStyleCnt="0"/>
      <dgm:spPr/>
    </dgm:pt>
    <dgm:pt modelId="{8B234259-226E-46FD-BEB5-FC11DBD97B92}" type="pres">
      <dgm:prSet presAssocID="{7181B83C-43DC-42AA-BAF5-C52671DEA580}" presName="hierChild3" presStyleCnt="0"/>
      <dgm:spPr/>
    </dgm:pt>
    <dgm:pt modelId="{CB08652C-30FC-4059-A84F-401B3DC7C748}" type="pres">
      <dgm:prSet presAssocID="{923A62AB-8858-48DC-B124-88963AC86062}" presName="Name111" presStyleLbl="parChTrans1D2" presStyleIdx="4" presStyleCnt="5"/>
      <dgm:spPr/>
      <dgm:t>
        <a:bodyPr/>
        <a:lstStyle/>
        <a:p>
          <a:endParaRPr lang="en-AU"/>
        </a:p>
      </dgm:t>
    </dgm:pt>
    <dgm:pt modelId="{CFAC8E6E-7F5E-431F-BB67-D93BA1AA30E8}" type="pres">
      <dgm:prSet presAssocID="{4ECD2964-BF5B-4FBC-9C5B-7DE5C2094A6C}" presName="hierRoot3" presStyleCnt="0">
        <dgm:presLayoutVars>
          <dgm:hierBranch val="init"/>
        </dgm:presLayoutVars>
      </dgm:prSet>
      <dgm:spPr/>
    </dgm:pt>
    <dgm:pt modelId="{4615D5FA-10A7-4726-A29D-E56C8A32141C}" type="pres">
      <dgm:prSet presAssocID="{4ECD2964-BF5B-4FBC-9C5B-7DE5C2094A6C}" presName="rootComposite3" presStyleCnt="0"/>
      <dgm:spPr/>
    </dgm:pt>
    <dgm:pt modelId="{9FE7B6A8-789F-448B-8E39-9F0EB4175F49}" type="pres">
      <dgm:prSet presAssocID="{4ECD2964-BF5B-4FBC-9C5B-7DE5C2094A6C}" presName="rootText3" presStyleLbl="asst1" presStyleIdx="0" presStyleCnt="1" custScaleX="102771" custLinFactNeighborX="60553" custLinFactNeighborY="-4372">
        <dgm:presLayoutVars>
          <dgm:chPref val="3"/>
        </dgm:presLayoutVars>
      </dgm:prSet>
      <dgm:spPr/>
      <dgm:t>
        <a:bodyPr/>
        <a:lstStyle/>
        <a:p>
          <a:endParaRPr lang="en-AU"/>
        </a:p>
      </dgm:t>
    </dgm:pt>
    <dgm:pt modelId="{65F56296-4F25-488A-9805-4FE9F388F008}" type="pres">
      <dgm:prSet presAssocID="{4ECD2964-BF5B-4FBC-9C5B-7DE5C2094A6C}" presName="rootConnector3" presStyleLbl="asst1" presStyleIdx="0" presStyleCnt="1"/>
      <dgm:spPr/>
      <dgm:t>
        <a:bodyPr/>
        <a:lstStyle/>
        <a:p>
          <a:endParaRPr lang="en-AU"/>
        </a:p>
      </dgm:t>
    </dgm:pt>
    <dgm:pt modelId="{86EAC244-8144-4534-9E10-843B108F8E32}" type="pres">
      <dgm:prSet presAssocID="{4ECD2964-BF5B-4FBC-9C5B-7DE5C2094A6C}" presName="hierChild6" presStyleCnt="0"/>
      <dgm:spPr/>
    </dgm:pt>
    <dgm:pt modelId="{4AF8527A-5C84-4124-9261-D89E6D657AB2}" type="pres">
      <dgm:prSet presAssocID="{4ECD2964-BF5B-4FBC-9C5B-7DE5C2094A6C}" presName="hierChild7" presStyleCnt="0"/>
      <dgm:spPr/>
    </dgm:pt>
  </dgm:ptLst>
  <dgm:cxnLst>
    <dgm:cxn modelId="{1433D263-A59E-4E77-AC0A-57E4A86A6DFE}" type="presOf" srcId="{0E0430DA-E76F-4708-B8B2-0DA188E99844}" destId="{332719F6-9B6C-49D5-A213-82B8C4508571}" srcOrd="0" destOrd="0" presId="urn:microsoft.com/office/officeart/2005/8/layout/orgChart1"/>
    <dgm:cxn modelId="{14FDDC3A-E651-44E4-B85F-9BA5BC1CAC29}" type="presOf" srcId="{F8A91E23-6096-4DD3-A00A-15D8692C4748}" destId="{B2A7E70E-4F19-4268-92C2-F5724784C638}" srcOrd="0" destOrd="0" presId="urn:microsoft.com/office/officeart/2005/8/layout/orgChart1"/>
    <dgm:cxn modelId="{42A3F6EC-6EE7-4C8C-95EF-62281E42B0CF}" type="presOf" srcId="{9D8E83FC-403E-480E-94AF-0FEC0C47A291}" destId="{3447F3BE-F65F-4B0F-AFC2-432F31358243}" srcOrd="1" destOrd="0" presId="urn:microsoft.com/office/officeart/2005/8/layout/orgChart1"/>
    <dgm:cxn modelId="{F758DEE4-45B5-44A1-A029-B106A326959F}" type="presOf" srcId="{1B30C948-6FAB-4B2F-AF09-B1BCC19C8D47}" destId="{E4A30682-DCF9-4465-8BF4-29B240216791}" srcOrd="0" destOrd="0" presId="urn:microsoft.com/office/officeart/2005/8/layout/orgChart1"/>
    <dgm:cxn modelId="{D569C06B-50AB-4F4E-A928-A61AAF3910BA}" srcId="{7181B83C-43DC-42AA-BAF5-C52671DEA580}" destId="{F8A91E23-6096-4DD3-A00A-15D8692C4748}" srcOrd="2" destOrd="0" parTransId="{B99CB7EE-1485-49BE-9F44-F8EE5ACD944D}" sibTransId="{67621B52-7A7B-4FE1-991E-93E0FEB470D7}"/>
    <dgm:cxn modelId="{9585E939-55E7-4355-94DD-C4996B4F751F}" srcId="{7181B83C-43DC-42AA-BAF5-C52671DEA580}" destId="{4ECD2964-BF5B-4FBC-9C5B-7DE5C2094A6C}" srcOrd="0" destOrd="0" parTransId="{923A62AB-8858-48DC-B124-88963AC86062}" sibTransId="{42FDC16C-88E3-420B-B818-20DCFFB87BC9}"/>
    <dgm:cxn modelId="{A6456951-ED40-4079-90BE-96850C44E1C9}" type="presOf" srcId="{9D8E83FC-403E-480E-94AF-0FEC0C47A291}" destId="{35878175-D5D2-41FA-9E66-AA79AA48E11F}" srcOrd="0" destOrd="0" presId="urn:microsoft.com/office/officeart/2005/8/layout/orgChart1"/>
    <dgm:cxn modelId="{D579276D-235C-427F-BC91-A0D7649B33A9}" srcId="{7181B83C-43DC-42AA-BAF5-C52671DEA580}" destId="{9D8E83FC-403E-480E-94AF-0FEC0C47A291}" srcOrd="4" destOrd="0" parTransId="{3CCFEB5A-3972-48A1-A7F7-F5D7B594A4FA}" sibTransId="{3BF14E6D-C9F6-4D7C-94F7-EF05AB5106DF}"/>
    <dgm:cxn modelId="{AFC9C5B5-E190-47C4-98FA-2BE797D85CAD}" type="presOf" srcId="{B99CB7EE-1485-49BE-9F44-F8EE5ACD944D}" destId="{0D549F96-7C3E-4360-8BC0-38F72BC55213}" srcOrd="0" destOrd="0" presId="urn:microsoft.com/office/officeart/2005/8/layout/orgChart1"/>
    <dgm:cxn modelId="{BEE954AD-1302-4931-AFE5-43A26E29DBA6}" type="presOf" srcId="{4ECD2964-BF5B-4FBC-9C5B-7DE5C2094A6C}" destId="{65F56296-4F25-488A-9805-4FE9F388F008}" srcOrd="1" destOrd="0" presId="urn:microsoft.com/office/officeart/2005/8/layout/orgChart1"/>
    <dgm:cxn modelId="{92388AE0-2135-47E1-8A7C-806AE712937D}" type="presOf" srcId="{4053D010-3957-4DC3-A157-7B06CB825FF5}" destId="{BE357FF6-7F13-40C3-8973-9DA934D5129F}" srcOrd="0" destOrd="0" presId="urn:microsoft.com/office/officeart/2005/8/layout/orgChart1"/>
    <dgm:cxn modelId="{EBC534B8-89EB-41AE-A127-8A7E2E184CE5}" type="presOf" srcId="{5CBE7E1F-52A3-4827-8177-1ED136A9A41C}" destId="{3ABDBA61-7070-4AD9-BBA5-C6E03CCD95B4}" srcOrd="0" destOrd="0" presId="urn:microsoft.com/office/officeart/2005/8/layout/orgChart1"/>
    <dgm:cxn modelId="{F6252187-8228-418D-BC7F-3E60D8C09EFF}" type="presOf" srcId="{3CCFEB5A-3972-48A1-A7F7-F5D7B594A4FA}" destId="{F095EB14-8841-4F35-BEC0-AEEA87D91BBA}" srcOrd="0" destOrd="0" presId="urn:microsoft.com/office/officeart/2005/8/layout/orgChart1"/>
    <dgm:cxn modelId="{EA455BA3-9DC3-4E0C-9A82-D2FB832CCE43}" srcId="{0E0430DA-E76F-4708-B8B2-0DA188E99844}" destId="{7181B83C-43DC-42AA-BAF5-C52671DEA580}" srcOrd="0" destOrd="0" parTransId="{5110DE1F-0C88-49B0-974F-42EF158CD5E2}" sibTransId="{3129DAF3-AD64-4B5E-8450-717DE0AE77C2}"/>
    <dgm:cxn modelId="{5CA74950-D390-4846-83C0-D152F9264601}" type="presOf" srcId="{F8A91E23-6096-4DD3-A00A-15D8692C4748}" destId="{592CD0B3-CB48-4B16-B595-1B6FB9D891BD}" srcOrd="1" destOrd="0" presId="urn:microsoft.com/office/officeart/2005/8/layout/orgChart1"/>
    <dgm:cxn modelId="{5A25F623-FA7F-4958-899E-1A109A22E65F}" type="presOf" srcId="{5CBE7E1F-52A3-4827-8177-1ED136A9A41C}" destId="{11243779-5A8C-4463-95F9-A2DDDBEF6AB9}" srcOrd="1" destOrd="0" presId="urn:microsoft.com/office/officeart/2005/8/layout/orgChart1"/>
    <dgm:cxn modelId="{E4889DF8-1B08-4035-9C8A-8874F181B3F0}" srcId="{7181B83C-43DC-42AA-BAF5-C52671DEA580}" destId="{1E14CC70-F6CA-436A-81C6-799095032409}" srcOrd="1" destOrd="0" parTransId="{1B30C948-6FAB-4B2F-AF09-B1BCC19C8D47}" sibTransId="{09C25434-212C-4497-BD75-97177FACEE97}"/>
    <dgm:cxn modelId="{CAC95B4F-3245-4879-8401-66F37388018B}" srcId="{7181B83C-43DC-42AA-BAF5-C52671DEA580}" destId="{5CBE7E1F-52A3-4827-8177-1ED136A9A41C}" srcOrd="3" destOrd="0" parTransId="{4053D010-3957-4DC3-A157-7B06CB825FF5}" sibTransId="{0090BE34-3D44-41CA-B7BA-696D0B491015}"/>
    <dgm:cxn modelId="{2EE07B11-0BC0-4613-B544-B3B2EACF40A5}" type="presOf" srcId="{923A62AB-8858-48DC-B124-88963AC86062}" destId="{CB08652C-30FC-4059-A84F-401B3DC7C748}" srcOrd="0" destOrd="0" presId="urn:microsoft.com/office/officeart/2005/8/layout/orgChart1"/>
    <dgm:cxn modelId="{52ABB0DE-CA32-45B8-A6ED-5A315006595A}" type="presOf" srcId="{1E14CC70-F6CA-436A-81C6-799095032409}" destId="{18B129B6-7C0D-49B3-BD00-85B3134F8715}" srcOrd="1" destOrd="0" presId="urn:microsoft.com/office/officeart/2005/8/layout/orgChart1"/>
    <dgm:cxn modelId="{008AF8CF-276A-456D-81A5-AF69595C7E55}" type="presOf" srcId="{1E14CC70-F6CA-436A-81C6-799095032409}" destId="{D6EDDC64-9EAA-4F5D-B782-0046086F1324}" srcOrd="0" destOrd="0" presId="urn:microsoft.com/office/officeart/2005/8/layout/orgChart1"/>
    <dgm:cxn modelId="{61F5A710-8DC9-4C6C-B344-0E88644BC8A0}" type="presOf" srcId="{7181B83C-43DC-42AA-BAF5-C52671DEA580}" destId="{242C6ECB-FD8C-4C7A-9773-4CDBC2EE4976}" srcOrd="0" destOrd="0" presId="urn:microsoft.com/office/officeart/2005/8/layout/orgChart1"/>
    <dgm:cxn modelId="{273579FE-0AD2-4F76-8F74-A3C40C7CD664}" type="presOf" srcId="{7181B83C-43DC-42AA-BAF5-C52671DEA580}" destId="{DAC3F10B-1FDF-410E-9946-8B783D02B469}" srcOrd="1" destOrd="0" presId="urn:microsoft.com/office/officeart/2005/8/layout/orgChart1"/>
    <dgm:cxn modelId="{4D5A2F80-50C0-46B8-82D0-DFAF6A978B73}" type="presOf" srcId="{4ECD2964-BF5B-4FBC-9C5B-7DE5C2094A6C}" destId="{9FE7B6A8-789F-448B-8E39-9F0EB4175F49}" srcOrd="0" destOrd="0" presId="urn:microsoft.com/office/officeart/2005/8/layout/orgChart1"/>
    <dgm:cxn modelId="{B60ED4A6-ACE3-44AD-80CA-DEA195799B5C}" type="presParOf" srcId="{332719F6-9B6C-49D5-A213-82B8C4508571}" destId="{38691D1F-D7DC-474C-9E22-37D399162134}" srcOrd="0" destOrd="0" presId="urn:microsoft.com/office/officeart/2005/8/layout/orgChart1"/>
    <dgm:cxn modelId="{AAD66234-7634-419F-A7A5-593CD39B5FD8}" type="presParOf" srcId="{38691D1F-D7DC-474C-9E22-37D399162134}" destId="{275560AD-DECB-4040-BB93-21388FD5E9AC}" srcOrd="0" destOrd="0" presId="urn:microsoft.com/office/officeart/2005/8/layout/orgChart1"/>
    <dgm:cxn modelId="{EE24E5AD-FCBB-4F69-9D8D-084E40B6BC3E}" type="presParOf" srcId="{275560AD-DECB-4040-BB93-21388FD5E9AC}" destId="{242C6ECB-FD8C-4C7A-9773-4CDBC2EE4976}" srcOrd="0" destOrd="0" presId="urn:microsoft.com/office/officeart/2005/8/layout/orgChart1"/>
    <dgm:cxn modelId="{8E0725A2-BB8B-47BE-9DD6-155CBE9CB19A}" type="presParOf" srcId="{275560AD-DECB-4040-BB93-21388FD5E9AC}" destId="{DAC3F10B-1FDF-410E-9946-8B783D02B469}" srcOrd="1" destOrd="0" presId="urn:microsoft.com/office/officeart/2005/8/layout/orgChart1"/>
    <dgm:cxn modelId="{A094BEC1-8960-47C2-B6C4-A3D6348F0315}" type="presParOf" srcId="{38691D1F-D7DC-474C-9E22-37D399162134}" destId="{5B56A7D9-19C7-4BE9-941B-63BEC4251A10}" srcOrd="1" destOrd="0" presId="urn:microsoft.com/office/officeart/2005/8/layout/orgChart1"/>
    <dgm:cxn modelId="{B377971B-0591-47E9-8A9D-8C88BC869DB1}" type="presParOf" srcId="{5B56A7D9-19C7-4BE9-941B-63BEC4251A10}" destId="{E4A30682-DCF9-4465-8BF4-29B240216791}" srcOrd="0" destOrd="0" presId="urn:microsoft.com/office/officeart/2005/8/layout/orgChart1"/>
    <dgm:cxn modelId="{EFF1E097-FF49-42BE-908C-BE471CD4AFD5}" type="presParOf" srcId="{5B56A7D9-19C7-4BE9-941B-63BEC4251A10}" destId="{D25314A2-443C-4ABF-A790-66717876EBB3}" srcOrd="1" destOrd="0" presId="urn:microsoft.com/office/officeart/2005/8/layout/orgChart1"/>
    <dgm:cxn modelId="{B2DB6AD5-4813-4468-95C0-B94EFFD806E5}" type="presParOf" srcId="{D25314A2-443C-4ABF-A790-66717876EBB3}" destId="{99755BE2-F681-4651-8B64-3E0531B2594D}" srcOrd="0" destOrd="0" presId="urn:microsoft.com/office/officeart/2005/8/layout/orgChart1"/>
    <dgm:cxn modelId="{B33FE01F-B3D0-4F86-8A69-183183D6F906}" type="presParOf" srcId="{99755BE2-F681-4651-8B64-3E0531B2594D}" destId="{D6EDDC64-9EAA-4F5D-B782-0046086F1324}" srcOrd="0" destOrd="0" presId="urn:microsoft.com/office/officeart/2005/8/layout/orgChart1"/>
    <dgm:cxn modelId="{0787DCA1-5E05-4A37-B4A9-932710D90B76}" type="presParOf" srcId="{99755BE2-F681-4651-8B64-3E0531B2594D}" destId="{18B129B6-7C0D-49B3-BD00-85B3134F8715}" srcOrd="1" destOrd="0" presId="urn:microsoft.com/office/officeart/2005/8/layout/orgChart1"/>
    <dgm:cxn modelId="{707ACCC5-7CDB-4BC4-813A-248D65CF345B}" type="presParOf" srcId="{D25314A2-443C-4ABF-A790-66717876EBB3}" destId="{6FF31651-17C4-45F3-8C9A-6B3AA9DF1320}" srcOrd="1" destOrd="0" presId="urn:microsoft.com/office/officeart/2005/8/layout/orgChart1"/>
    <dgm:cxn modelId="{662B4D7D-384E-47B1-9210-7D69DDD13574}" type="presParOf" srcId="{D25314A2-443C-4ABF-A790-66717876EBB3}" destId="{A6302233-7FBC-42C0-8416-80DCC8EF51E7}" srcOrd="2" destOrd="0" presId="urn:microsoft.com/office/officeart/2005/8/layout/orgChart1"/>
    <dgm:cxn modelId="{BF018C46-76AE-4410-AA21-2F8630DDA1DC}" type="presParOf" srcId="{5B56A7D9-19C7-4BE9-941B-63BEC4251A10}" destId="{0D549F96-7C3E-4360-8BC0-38F72BC55213}" srcOrd="2" destOrd="0" presId="urn:microsoft.com/office/officeart/2005/8/layout/orgChart1"/>
    <dgm:cxn modelId="{0AEF8B43-5D9E-4855-9B69-99AEDAB4BAF7}" type="presParOf" srcId="{5B56A7D9-19C7-4BE9-941B-63BEC4251A10}" destId="{CA9076E6-8C2B-4E77-8627-4CDE5C48C224}" srcOrd="3" destOrd="0" presId="urn:microsoft.com/office/officeart/2005/8/layout/orgChart1"/>
    <dgm:cxn modelId="{0E1278C3-0936-4D91-99EE-1F128FA69D29}" type="presParOf" srcId="{CA9076E6-8C2B-4E77-8627-4CDE5C48C224}" destId="{D4FAC501-1D63-47F0-830B-86B8BA9BED36}" srcOrd="0" destOrd="0" presId="urn:microsoft.com/office/officeart/2005/8/layout/orgChart1"/>
    <dgm:cxn modelId="{E8235A7C-83A8-4EE1-BEC0-E413B4B74628}" type="presParOf" srcId="{D4FAC501-1D63-47F0-830B-86B8BA9BED36}" destId="{B2A7E70E-4F19-4268-92C2-F5724784C638}" srcOrd="0" destOrd="0" presId="urn:microsoft.com/office/officeart/2005/8/layout/orgChart1"/>
    <dgm:cxn modelId="{A04833D5-DC71-47F8-8591-D36D8C83068C}" type="presParOf" srcId="{D4FAC501-1D63-47F0-830B-86B8BA9BED36}" destId="{592CD0B3-CB48-4B16-B595-1B6FB9D891BD}" srcOrd="1" destOrd="0" presId="urn:microsoft.com/office/officeart/2005/8/layout/orgChart1"/>
    <dgm:cxn modelId="{1263EC63-4709-4DDB-8C8D-C612F0C405A5}" type="presParOf" srcId="{CA9076E6-8C2B-4E77-8627-4CDE5C48C224}" destId="{ED54A06B-DD3B-4E3B-AAA5-8A99C4C60903}" srcOrd="1" destOrd="0" presId="urn:microsoft.com/office/officeart/2005/8/layout/orgChart1"/>
    <dgm:cxn modelId="{7CDA1449-BBCC-4618-8F16-C38B9F6CE7AC}" type="presParOf" srcId="{CA9076E6-8C2B-4E77-8627-4CDE5C48C224}" destId="{E7CF4CF2-99F3-4503-85F2-1460497DA7FB}" srcOrd="2" destOrd="0" presId="urn:microsoft.com/office/officeart/2005/8/layout/orgChart1"/>
    <dgm:cxn modelId="{0F2B5D24-C482-4A7B-AAE1-33D3080001CE}" type="presParOf" srcId="{5B56A7D9-19C7-4BE9-941B-63BEC4251A10}" destId="{BE357FF6-7F13-40C3-8973-9DA934D5129F}" srcOrd="4" destOrd="0" presId="urn:microsoft.com/office/officeart/2005/8/layout/orgChart1"/>
    <dgm:cxn modelId="{9A135104-EDAC-43F3-B79B-03E2A4CB1317}" type="presParOf" srcId="{5B56A7D9-19C7-4BE9-941B-63BEC4251A10}" destId="{91BEA00A-6100-4BEB-9BAF-7ECCB9ED965C}" srcOrd="5" destOrd="0" presId="urn:microsoft.com/office/officeart/2005/8/layout/orgChart1"/>
    <dgm:cxn modelId="{87F6187A-95FB-423B-B512-F6B5CF4CD8A7}" type="presParOf" srcId="{91BEA00A-6100-4BEB-9BAF-7ECCB9ED965C}" destId="{49DE8177-8BB2-4A78-B504-92194BF3883B}" srcOrd="0" destOrd="0" presId="urn:microsoft.com/office/officeart/2005/8/layout/orgChart1"/>
    <dgm:cxn modelId="{53C7E69A-49C5-42F1-982E-AA440B328914}" type="presParOf" srcId="{49DE8177-8BB2-4A78-B504-92194BF3883B}" destId="{3ABDBA61-7070-4AD9-BBA5-C6E03CCD95B4}" srcOrd="0" destOrd="0" presId="urn:microsoft.com/office/officeart/2005/8/layout/orgChart1"/>
    <dgm:cxn modelId="{66407900-C6DA-48A2-9240-EAF36E303D64}" type="presParOf" srcId="{49DE8177-8BB2-4A78-B504-92194BF3883B}" destId="{11243779-5A8C-4463-95F9-A2DDDBEF6AB9}" srcOrd="1" destOrd="0" presId="urn:microsoft.com/office/officeart/2005/8/layout/orgChart1"/>
    <dgm:cxn modelId="{6A682769-BDCF-4C68-BDFF-E151DEFC74AF}" type="presParOf" srcId="{91BEA00A-6100-4BEB-9BAF-7ECCB9ED965C}" destId="{5B185D60-7B40-4BD7-9041-22C76109B745}" srcOrd="1" destOrd="0" presId="urn:microsoft.com/office/officeart/2005/8/layout/orgChart1"/>
    <dgm:cxn modelId="{B70E6817-24D5-4EC3-ABC6-31DD3A81B2CD}" type="presParOf" srcId="{91BEA00A-6100-4BEB-9BAF-7ECCB9ED965C}" destId="{48C62408-5255-40D2-A62C-6727983F3769}" srcOrd="2" destOrd="0" presId="urn:microsoft.com/office/officeart/2005/8/layout/orgChart1"/>
    <dgm:cxn modelId="{90D830B2-AE52-4DBC-B2D2-672196F54E2A}" type="presParOf" srcId="{5B56A7D9-19C7-4BE9-941B-63BEC4251A10}" destId="{F095EB14-8841-4F35-BEC0-AEEA87D91BBA}" srcOrd="6" destOrd="0" presId="urn:microsoft.com/office/officeart/2005/8/layout/orgChart1"/>
    <dgm:cxn modelId="{898D422C-1192-4D5D-BCC1-77E957020BB9}" type="presParOf" srcId="{5B56A7D9-19C7-4BE9-941B-63BEC4251A10}" destId="{877CE5D3-7C9F-422A-B183-67793950EC14}" srcOrd="7" destOrd="0" presId="urn:microsoft.com/office/officeart/2005/8/layout/orgChart1"/>
    <dgm:cxn modelId="{589CDC7C-5678-407D-80B9-ABC9DAD4BB2D}" type="presParOf" srcId="{877CE5D3-7C9F-422A-B183-67793950EC14}" destId="{B63EB084-2B6C-4BAA-9FB9-5AEF718AB8CE}" srcOrd="0" destOrd="0" presId="urn:microsoft.com/office/officeart/2005/8/layout/orgChart1"/>
    <dgm:cxn modelId="{2E2DBA3C-8675-4C03-8C4F-DB7F5FABED69}" type="presParOf" srcId="{B63EB084-2B6C-4BAA-9FB9-5AEF718AB8CE}" destId="{35878175-D5D2-41FA-9E66-AA79AA48E11F}" srcOrd="0" destOrd="0" presId="urn:microsoft.com/office/officeart/2005/8/layout/orgChart1"/>
    <dgm:cxn modelId="{638A58FF-38AF-4986-92AF-1B1A51846D4D}" type="presParOf" srcId="{B63EB084-2B6C-4BAA-9FB9-5AEF718AB8CE}" destId="{3447F3BE-F65F-4B0F-AFC2-432F31358243}" srcOrd="1" destOrd="0" presId="urn:microsoft.com/office/officeart/2005/8/layout/orgChart1"/>
    <dgm:cxn modelId="{477A6B33-3762-4AA1-A7DB-353A4C926DC7}" type="presParOf" srcId="{877CE5D3-7C9F-422A-B183-67793950EC14}" destId="{275A0333-D1E3-4FFB-9B4D-4B90DFF68044}" srcOrd="1" destOrd="0" presId="urn:microsoft.com/office/officeart/2005/8/layout/orgChart1"/>
    <dgm:cxn modelId="{EBCCAE60-B23F-49DD-B715-98C037C7BF3F}" type="presParOf" srcId="{877CE5D3-7C9F-422A-B183-67793950EC14}" destId="{320CE23E-7E5D-4E3A-9983-94CDD08967F0}" srcOrd="2" destOrd="0" presId="urn:microsoft.com/office/officeart/2005/8/layout/orgChart1"/>
    <dgm:cxn modelId="{D32A1DE1-5E12-47AA-B1B6-292268BDC0ED}" type="presParOf" srcId="{38691D1F-D7DC-474C-9E22-37D399162134}" destId="{8B234259-226E-46FD-BEB5-FC11DBD97B92}" srcOrd="2" destOrd="0" presId="urn:microsoft.com/office/officeart/2005/8/layout/orgChart1"/>
    <dgm:cxn modelId="{E00D0DE0-FA7D-4F63-8E88-8239FBC418C2}" type="presParOf" srcId="{8B234259-226E-46FD-BEB5-FC11DBD97B92}" destId="{CB08652C-30FC-4059-A84F-401B3DC7C748}" srcOrd="0" destOrd="0" presId="urn:microsoft.com/office/officeart/2005/8/layout/orgChart1"/>
    <dgm:cxn modelId="{C127D0F5-C390-49FA-8DCF-60EC724A2850}" type="presParOf" srcId="{8B234259-226E-46FD-BEB5-FC11DBD97B92}" destId="{CFAC8E6E-7F5E-431F-BB67-D93BA1AA30E8}" srcOrd="1" destOrd="0" presId="urn:microsoft.com/office/officeart/2005/8/layout/orgChart1"/>
    <dgm:cxn modelId="{67DF5165-27A3-4FB6-9DE2-3B5806DA9E64}" type="presParOf" srcId="{CFAC8E6E-7F5E-431F-BB67-D93BA1AA30E8}" destId="{4615D5FA-10A7-4726-A29D-E56C8A32141C}" srcOrd="0" destOrd="0" presId="urn:microsoft.com/office/officeart/2005/8/layout/orgChart1"/>
    <dgm:cxn modelId="{04EF9B0C-FB7A-4AFB-A46E-D6E2EAF38DC0}" type="presParOf" srcId="{4615D5FA-10A7-4726-A29D-E56C8A32141C}" destId="{9FE7B6A8-789F-448B-8E39-9F0EB4175F49}" srcOrd="0" destOrd="0" presId="urn:microsoft.com/office/officeart/2005/8/layout/orgChart1"/>
    <dgm:cxn modelId="{B64535DC-3741-4CAC-9E54-2FD224C77C00}" type="presParOf" srcId="{4615D5FA-10A7-4726-A29D-E56C8A32141C}" destId="{65F56296-4F25-488A-9805-4FE9F388F008}" srcOrd="1" destOrd="0" presId="urn:microsoft.com/office/officeart/2005/8/layout/orgChart1"/>
    <dgm:cxn modelId="{62C61229-12B2-4F96-A6F0-78A74687BA83}" type="presParOf" srcId="{CFAC8E6E-7F5E-431F-BB67-D93BA1AA30E8}" destId="{86EAC244-8144-4534-9E10-843B108F8E32}" srcOrd="1" destOrd="0" presId="urn:microsoft.com/office/officeart/2005/8/layout/orgChart1"/>
    <dgm:cxn modelId="{00FEA599-A667-49C4-AB84-845A889639C8}" type="presParOf" srcId="{CFAC8E6E-7F5E-431F-BB67-D93BA1AA30E8}" destId="{4AF8527A-5C84-4124-9261-D89E6D657AB2}"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8652C-30FC-4059-A84F-401B3DC7C748}">
      <dsp:nvSpPr>
        <dsp:cNvPr id="0" name=""/>
        <dsp:cNvSpPr/>
      </dsp:nvSpPr>
      <dsp:spPr>
        <a:xfrm>
          <a:off x="2536166" y="652514"/>
          <a:ext cx="547781" cy="479501"/>
        </a:xfrm>
        <a:custGeom>
          <a:avLst/>
          <a:gdLst/>
          <a:ahLst/>
          <a:cxnLst/>
          <a:rect l="0" t="0" r="0" b="0"/>
          <a:pathLst>
            <a:path>
              <a:moveTo>
                <a:pt x="0" y="0"/>
              </a:moveTo>
              <a:lnTo>
                <a:pt x="547781" y="47950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F095EB14-8841-4F35-BEC0-AEEA87D91BBA}">
      <dsp:nvSpPr>
        <dsp:cNvPr id="0" name=""/>
        <dsp:cNvSpPr/>
      </dsp:nvSpPr>
      <dsp:spPr>
        <a:xfrm>
          <a:off x="2536166" y="652514"/>
          <a:ext cx="1986340" cy="1006850"/>
        </a:xfrm>
        <a:custGeom>
          <a:avLst/>
          <a:gdLst/>
          <a:ahLst/>
          <a:cxnLst/>
          <a:rect l="0" t="0" r="0" b="0"/>
          <a:pathLst>
            <a:path>
              <a:moveTo>
                <a:pt x="0" y="0"/>
              </a:moveTo>
              <a:lnTo>
                <a:pt x="0" y="891938"/>
              </a:lnTo>
              <a:lnTo>
                <a:pt x="1986340" y="891938"/>
              </a:lnTo>
              <a:lnTo>
                <a:pt x="1986340" y="1006850"/>
              </a:lnTo>
            </a:path>
          </a:pathLst>
        </a:custGeom>
        <a:noFill/>
        <a:ln w="25400" cap="flat" cmpd="sng" algn="ctr">
          <a:solidFill>
            <a:srgbClr val="003C69"/>
          </a:solidFill>
          <a:prstDash val="solid"/>
        </a:ln>
        <a:effectLst/>
      </dsp:spPr>
      <dsp:style>
        <a:lnRef idx="2">
          <a:scrgbClr r="0" g="0" b="0"/>
        </a:lnRef>
        <a:fillRef idx="0">
          <a:scrgbClr r="0" g="0" b="0"/>
        </a:fillRef>
        <a:effectRef idx="0">
          <a:scrgbClr r="0" g="0" b="0"/>
        </a:effectRef>
        <a:fontRef idx="minor"/>
      </dsp:style>
    </dsp:sp>
    <dsp:sp modelId="{BE357FF6-7F13-40C3-8973-9DA934D5129F}">
      <dsp:nvSpPr>
        <dsp:cNvPr id="0" name=""/>
        <dsp:cNvSpPr/>
      </dsp:nvSpPr>
      <dsp:spPr>
        <a:xfrm>
          <a:off x="2536166" y="652514"/>
          <a:ext cx="662113" cy="1006850"/>
        </a:xfrm>
        <a:custGeom>
          <a:avLst/>
          <a:gdLst/>
          <a:ahLst/>
          <a:cxnLst/>
          <a:rect l="0" t="0" r="0" b="0"/>
          <a:pathLst>
            <a:path>
              <a:moveTo>
                <a:pt x="0" y="0"/>
              </a:moveTo>
              <a:lnTo>
                <a:pt x="0" y="891938"/>
              </a:lnTo>
              <a:lnTo>
                <a:pt x="662113" y="891938"/>
              </a:lnTo>
              <a:lnTo>
                <a:pt x="662113" y="1006850"/>
              </a:lnTo>
            </a:path>
          </a:pathLst>
        </a:custGeom>
        <a:noFill/>
        <a:ln w="25400" cap="flat" cmpd="sng" algn="ctr">
          <a:solidFill>
            <a:srgbClr val="003C69"/>
          </a:solidFill>
          <a:prstDash val="solid"/>
        </a:ln>
        <a:effectLst/>
      </dsp:spPr>
      <dsp:style>
        <a:lnRef idx="2">
          <a:scrgbClr r="0" g="0" b="0"/>
        </a:lnRef>
        <a:fillRef idx="0">
          <a:scrgbClr r="0" g="0" b="0"/>
        </a:fillRef>
        <a:effectRef idx="0">
          <a:scrgbClr r="0" g="0" b="0"/>
        </a:effectRef>
        <a:fontRef idx="minor"/>
      </dsp:style>
    </dsp:sp>
    <dsp:sp modelId="{0D549F96-7C3E-4360-8BC0-38F72BC55213}">
      <dsp:nvSpPr>
        <dsp:cNvPr id="0" name=""/>
        <dsp:cNvSpPr/>
      </dsp:nvSpPr>
      <dsp:spPr>
        <a:xfrm>
          <a:off x="1874052" y="652514"/>
          <a:ext cx="662113" cy="1006850"/>
        </a:xfrm>
        <a:custGeom>
          <a:avLst/>
          <a:gdLst/>
          <a:ahLst/>
          <a:cxnLst/>
          <a:rect l="0" t="0" r="0" b="0"/>
          <a:pathLst>
            <a:path>
              <a:moveTo>
                <a:pt x="662113" y="0"/>
              </a:moveTo>
              <a:lnTo>
                <a:pt x="662113" y="891938"/>
              </a:lnTo>
              <a:lnTo>
                <a:pt x="0" y="891938"/>
              </a:lnTo>
              <a:lnTo>
                <a:pt x="0" y="1006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A30682-DCF9-4465-8BF4-29B240216791}">
      <dsp:nvSpPr>
        <dsp:cNvPr id="0" name=""/>
        <dsp:cNvSpPr/>
      </dsp:nvSpPr>
      <dsp:spPr>
        <a:xfrm>
          <a:off x="549825" y="652514"/>
          <a:ext cx="1986340" cy="1006850"/>
        </a:xfrm>
        <a:custGeom>
          <a:avLst/>
          <a:gdLst/>
          <a:ahLst/>
          <a:cxnLst/>
          <a:rect l="0" t="0" r="0" b="0"/>
          <a:pathLst>
            <a:path>
              <a:moveTo>
                <a:pt x="1986340" y="0"/>
              </a:moveTo>
              <a:lnTo>
                <a:pt x="1986340" y="891938"/>
              </a:lnTo>
              <a:lnTo>
                <a:pt x="0" y="891938"/>
              </a:lnTo>
              <a:lnTo>
                <a:pt x="0" y="1006850"/>
              </a:lnTo>
            </a:path>
          </a:pathLst>
        </a:custGeom>
        <a:noFill/>
        <a:ln w="25400" cap="flat" cmpd="sng" algn="ctr">
          <a:solidFill>
            <a:srgbClr val="003C69"/>
          </a:solidFill>
          <a:prstDash val="solid"/>
        </a:ln>
        <a:effectLst/>
      </dsp:spPr>
      <dsp:style>
        <a:lnRef idx="2">
          <a:scrgbClr r="0" g="0" b="0"/>
        </a:lnRef>
        <a:fillRef idx="0">
          <a:scrgbClr r="0" g="0" b="0"/>
        </a:fillRef>
        <a:effectRef idx="0">
          <a:scrgbClr r="0" g="0" b="0"/>
        </a:effectRef>
        <a:fontRef idx="minor"/>
      </dsp:style>
    </dsp:sp>
    <dsp:sp modelId="{242C6ECB-FD8C-4C7A-9773-4CDBC2EE4976}">
      <dsp:nvSpPr>
        <dsp:cNvPr id="0" name=""/>
        <dsp:cNvSpPr/>
      </dsp:nvSpPr>
      <dsp:spPr>
        <a:xfrm>
          <a:off x="1988964" y="105312"/>
          <a:ext cx="1094402" cy="547201"/>
        </a:xfrm>
        <a:prstGeom prst="rect">
          <a:avLst/>
        </a:prstGeom>
        <a:solidFill>
          <a:srgbClr val="003C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latin typeface="Arial" panose="020B0604020202020204" pitchFamily="34" charset="0"/>
              <a:cs typeface="Arial" panose="020B0604020202020204" pitchFamily="34" charset="0"/>
            </a:rPr>
            <a:t>Board</a:t>
          </a:r>
        </a:p>
      </dsp:txBody>
      <dsp:txXfrm>
        <a:off x="1988964" y="105312"/>
        <a:ext cx="1094402" cy="547201"/>
      </dsp:txXfrm>
    </dsp:sp>
    <dsp:sp modelId="{D6EDDC64-9EAA-4F5D-B782-0046086F1324}">
      <dsp:nvSpPr>
        <dsp:cNvPr id="0" name=""/>
        <dsp:cNvSpPr/>
      </dsp:nvSpPr>
      <dsp:spPr>
        <a:xfrm>
          <a:off x="2623" y="1659364"/>
          <a:ext cx="1094402" cy="547201"/>
        </a:xfrm>
        <a:prstGeom prst="rect">
          <a:avLst/>
        </a:prstGeom>
        <a:solidFill>
          <a:srgbClr val="003C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latin typeface="Arial" panose="020B0604020202020204" pitchFamily="34" charset="0"/>
              <a:cs typeface="Arial" panose="020B0604020202020204" pitchFamily="34" charset="0"/>
            </a:rPr>
            <a:t>Family 1 (2000ha)</a:t>
          </a:r>
        </a:p>
      </dsp:txBody>
      <dsp:txXfrm>
        <a:off x="2623" y="1659364"/>
        <a:ext cx="1094402" cy="547201"/>
      </dsp:txXfrm>
    </dsp:sp>
    <dsp:sp modelId="{B2A7E70E-4F19-4268-92C2-F5724784C638}">
      <dsp:nvSpPr>
        <dsp:cNvPr id="0" name=""/>
        <dsp:cNvSpPr/>
      </dsp:nvSpPr>
      <dsp:spPr>
        <a:xfrm>
          <a:off x="1326851" y="1659364"/>
          <a:ext cx="1094402" cy="547201"/>
        </a:xfrm>
        <a:prstGeom prst="rect">
          <a:avLst/>
        </a:prstGeom>
        <a:solidFill>
          <a:srgbClr val="003C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latin typeface="Arial" panose="020B0604020202020204" pitchFamily="34" charset="0"/>
              <a:cs typeface="Arial" panose="020B0604020202020204" pitchFamily="34" charset="0"/>
            </a:rPr>
            <a:t>Family 2 (2000ha)</a:t>
          </a:r>
        </a:p>
      </dsp:txBody>
      <dsp:txXfrm>
        <a:off x="1326851" y="1659364"/>
        <a:ext cx="1094402" cy="547201"/>
      </dsp:txXfrm>
    </dsp:sp>
    <dsp:sp modelId="{3ABDBA61-7070-4AD9-BBA5-C6E03CCD95B4}">
      <dsp:nvSpPr>
        <dsp:cNvPr id="0" name=""/>
        <dsp:cNvSpPr/>
      </dsp:nvSpPr>
      <dsp:spPr>
        <a:xfrm>
          <a:off x="2651078" y="1659364"/>
          <a:ext cx="1094402" cy="547201"/>
        </a:xfrm>
        <a:prstGeom prst="rect">
          <a:avLst/>
        </a:prstGeom>
        <a:solidFill>
          <a:srgbClr val="C75B1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latin typeface="Arial" panose="020B0604020202020204" pitchFamily="34" charset="0"/>
              <a:cs typeface="Arial" panose="020B0604020202020204" pitchFamily="34" charset="0"/>
            </a:rPr>
            <a:t>Share farm (2000ha)</a:t>
          </a:r>
        </a:p>
      </dsp:txBody>
      <dsp:txXfrm>
        <a:off x="2651078" y="1659364"/>
        <a:ext cx="1094402" cy="547201"/>
      </dsp:txXfrm>
    </dsp:sp>
    <dsp:sp modelId="{35878175-D5D2-41FA-9E66-AA79AA48E11F}">
      <dsp:nvSpPr>
        <dsp:cNvPr id="0" name=""/>
        <dsp:cNvSpPr/>
      </dsp:nvSpPr>
      <dsp:spPr>
        <a:xfrm>
          <a:off x="3975305" y="1659364"/>
          <a:ext cx="1094402" cy="547201"/>
        </a:xfrm>
        <a:prstGeom prst="rect">
          <a:avLst/>
        </a:prstGeom>
        <a:solidFill>
          <a:srgbClr val="007D5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latin typeface="Arial" panose="020B0604020202020204" pitchFamily="34" charset="0"/>
              <a:cs typeface="Arial" panose="020B0604020202020204" pitchFamily="34" charset="0"/>
            </a:rPr>
            <a:t>Leasing (2000ha)</a:t>
          </a:r>
        </a:p>
      </dsp:txBody>
      <dsp:txXfrm>
        <a:off x="3975305" y="1659364"/>
        <a:ext cx="1094402" cy="547201"/>
      </dsp:txXfrm>
    </dsp:sp>
    <dsp:sp modelId="{9FE7B6A8-789F-448B-8E39-9F0EB4175F49}">
      <dsp:nvSpPr>
        <dsp:cNvPr id="0" name=""/>
        <dsp:cNvSpPr/>
      </dsp:nvSpPr>
      <dsp:spPr>
        <a:xfrm>
          <a:off x="1959218" y="858415"/>
          <a:ext cx="1124728" cy="547201"/>
        </a:xfrm>
        <a:prstGeom prst="rect">
          <a:avLst/>
        </a:prstGeom>
        <a:solidFill>
          <a:srgbClr val="003C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latin typeface="Arial" panose="020B0604020202020204" pitchFamily="34" charset="0"/>
              <a:cs typeface="Arial" panose="020B0604020202020204" pitchFamily="34" charset="0"/>
            </a:rPr>
            <a:t>Bulla Burra Operations</a:t>
          </a:r>
        </a:p>
      </dsp:txBody>
      <dsp:txXfrm>
        <a:off x="1959218" y="858415"/>
        <a:ext cx="1124728" cy="5472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0.17512</cdr:x>
      <cdr:y>0.17306</cdr:y>
    </cdr:from>
    <cdr:to>
      <cdr:x>0.35881</cdr:x>
      <cdr:y>0.22959</cdr:y>
    </cdr:to>
    <cdr:sp macro="" textlink="">
      <cdr:nvSpPr>
        <cdr:cNvPr id="3" name="TextBox 2"/>
        <cdr:cNvSpPr txBox="1"/>
      </cdr:nvSpPr>
      <cdr:spPr>
        <a:xfrm xmlns:a="http://schemas.openxmlformats.org/drawingml/2006/main">
          <a:off x="1425574" y="787400"/>
          <a:ext cx="14954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D8CBB-C5C5-42B3-B6BF-F72686C9B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20073</Words>
  <Characters>114417</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Department of Agriculture and Food Western Australia</Company>
  <LinksUpToDate>false</LinksUpToDate>
  <CharactersWithSpaces>134222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Tamara</dc:creator>
  <cp:lastModifiedBy>Yerkovich, Jenna</cp:lastModifiedBy>
  <cp:revision>7</cp:revision>
  <cp:lastPrinted>2015-08-11T06:30:00Z</cp:lastPrinted>
  <dcterms:created xsi:type="dcterms:W3CDTF">2015-10-01T06:05:00Z</dcterms:created>
  <dcterms:modified xsi:type="dcterms:W3CDTF">2015-10-08T03:09:00Z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